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58" w:rsidRPr="00693C58" w:rsidRDefault="00693C58" w:rsidP="00693C58">
      <w:pPr>
        <w:spacing w:after="0" w:line="240" w:lineRule="auto"/>
        <w:outlineLvl w:val="0"/>
        <w:rPr>
          <w:rFonts w:ascii="Arial" w:eastAsia="Times New Roman" w:hAnsi="Arial" w:cs="Arial"/>
          <w:color w:val="000000"/>
          <w:kern w:val="36"/>
          <w:sz w:val="48"/>
          <w:szCs w:val="48"/>
        </w:rPr>
      </w:pPr>
      <w:proofErr w:type="spellStart"/>
      <w:r w:rsidRPr="00693C58">
        <w:rPr>
          <w:rFonts w:ascii="Arial" w:eastAsia="Times New Roman" w:hAnsi="Arial" w:cs="Arial"/>
          <w:color w:val="000000"/>
          <w:kern w:val="36"/>
          <w:sz w:val="48"/>
          <w:szCs w:val="48"/>
        </w:rPr>
        <w:t>Amaturo</w:t>
      </w:r>
      <w:proofErr w:type="spellEnd"/>
      <w:r w:rsidRPr="00693C58">
        <w:rPr>
          <w:rFonts w:ascii="Arial" w:eastAsia="Times New Roman" w:hAnsi="Arial" w:cs="Arial"/>
          <w:color w:val="000000"/>
          <w:kern w:val="36"/>
          <w:sz w:val="48"/>
          <w:szCs w:val="48"/>
        </w:rPr>
        <w:t xml:space="preserve"> Chair in Catholic Studies</w:t>
      </w:r>
    </w:p>
    <w:p w:rsidR="00693C58" w:rsidRPr="00693C58" w:rsidRDefault="00693C58" w:rsidP="00693C58">
      <w:pPr>
        <w:shd w:val="clear" w:color="auto" w:fill="FFFFFF"/>
        <w:spacing w:after="0" w:line="240" w:lineRule="auto"/>
        <w:outlineLvl w:val="1"/>
        <w:rPr>
          <w:rFonts w:ascii="Arial" w:eastAsia="Times New Roman" w:hAnsi="Arial" w:cs="Arial"/>
          <w:b/>
          <w:bCs/>
          <w:color w:val="333333"/>
          <w:sz w:val="36"/>
          <w:szCs w:val="36"/>
        </w:rPr>
      </w:pPr>
      <w:r w:rsidRPr="00693C58">
        <w:rPr>
          <w:rFonts w:ascii="Arial" w:eastAsia="Times New Roman" w:hAnsi="Arial" w:cs="Arial"/>
          <w:b/>
          <w:bCs/>
          <w:color w:val="333333"/>
          <w:sz w:val="36"/>
          <w:szCs w:val="36"/>
        </w:rPr>
        <w:t>Georgetown University: Main Campus: Georgetown College: Theology and Religious Studies</w:t>
      </w:r>
    </w:p>
    <w:p w:rsidR="00693C58" w:rsidRPr="00693C58" w:rsidRDefault="00693C58" w:rsidP="00693C58">
      <w:pPr>
        <w:shd w:val="clear" w:color="auto" w:fill="FFFFFF"/>
        <w:spacing w:after="0" w:line="240" w:lineRule="auto"/>
        <w:outlineLvl w:val="2"/>
        <w:rPr>
          <w:rFonts w:ascii="Arial" w:eastAsia="Times New Roman" w:hAnsi="Arial" w:cs="Arial"/>
          <w:b/>
          <w:bCs/>
          <w:color w:val="333333"/>
          <w:sz w:val="27"/>
          <w:szCs w:val="27"/>
        </w:rPr>
      </w:pPr>
      <w:r w:rsidRPr="00693C58">
        <w:rPr>
          <w:rFonts w:ascii="Arial" w:eastAsia="Times New Roman" w:hAnsi="Arial" w:cs="Arial"/>
          <w:b/>
          <w:bCs/>
          <w:color w:val="333333"/>
          <w:sz w:val="27"/>
          <w:szCs w:val="27"/>
        </w:rPr>
        <w:t>Location</w:t>
      </w:r>
    </w:p>
    <w:p w:rsidR="00693C58" w:rsidRPr="00693C58" w:rsidRDefault="00693C58" w:rsidP="00693C58">
      <w:pPr>
        <w:shd w:val="clear" w:color="auto" w:fill="FFFFFF"/>
        <w:spacing w:after="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Main Campus</w:t>
      </w:r>
    </w:p>
    <w:p w:rsidR="00693C58" w:rsidRPr="00693C58" w:rsidRDefault="00693C58" w:rsidP="00693C58">
      <w:pPr>
        <w:shd w:val="clear" w:color="auto" w:fill="FFFFFF"/>
        <w:spacing w:after="0" w:line="240" w:lineRule="auto"/>
        <w:outlineLvl w:val="2"/>
        <w:rPr>
          <w:rFonts w:ascii="Arial" w:eastAsia="Times New Roman" w:hAnsi="Arial" w:cs="Arial"/>
          <w:b/>
          <w:bCs/>
          <w:color w:val="333333"/>
          <w:sz w:val="27"/>
          <w:szCs w:val="27"/>
        </w:rPr>
      </w:pPr>
      <w:r w:rsidRPr="00693C58">
        <w:rPr>
          <w:rFonts w:ascii="Arial" w:eastAsia="Times New Roman" w:hAnsi="Arial" w:cs="Arial"/>
          <w:b/>
          <w:bCs/>
          <w:color w:val="333333"/>
          <w:sz w:val="27"/>
          <w:szCs w:val="27"/>
        </w:rPr>
        <w:t>Open Date</w:t>
      </w:r>
    </w:p>
    <w:p w:rsidR="00693C58" w:rsidRPr="00693C58" w:rsidRDefault="00693C58" w:rsidP="00693C58">
      <w:pPr>
        <w:shd w:val="clear" w:color="auto" w:fill="FFFFFF"/>
        <w:spacing w:after="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Oct 20, 2021</w:t>
      </w:r>
    </w:p>
    <w:p w:rsidR="00693C58" w:rsidRPr="00693C58" w:rsidRDefault="00693C58" w:rsidP="00693C58">
      <w:pPr>
        <w:shd w:val="clear" w:color="auto" w:fill="FFFFFF"/>
        <w:spacing w:after="0" w:line="240" w:lineRule="auto"/>
        <w:outlineLvl w:val="2"/>
        <w:rPr>
          <w:rFonts w:ascii="Arial" w:eastAsia="Times New Roman" w:hAnsi="Arial" w:cs="Arial"/>
          <w:b/>
          <w:bCs/>
          <w:color w:val="333333"/>
          <w:sz w:val="27"/>
          <w:szCs w:val="27"/>
        </w:rPr>
      </w:pPr>
      <w:r w:rsidRPr="00693C58">
        <w:rPr>
          <w:rFonts w:ascii="Arial" w:eastAsia="Times New Roman" w:hAnsi="Arial" w:cs="Arial"/>
          <w:b/>
          <w:bCs/>
          <w:color w:val="333333"/>
          <w:sz w:val="27"/>
          <w:szCs w:val="27"/>
        </w:rPr>
        <w:t>Deadline</w:t>
      </w:r>
    </w:p>
    <w:p w:rsidR="00693C58" w:rsidRPr="00693C58" w:rsidRDefault="00693C58" w:rsidP="00693C58">
      <w:pPr>
        <w:shd w:val="clear" w:color="auto" w:fill="FFFFFF"/>
        <w:spacing w:after="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Dec 01, 2021 at 11:59 PM Eastern Time</w:t>
      </w:r>
    </w:p>
    <w:p w:rsidR="00693C58" w:rsidRPr="00693C58" w:rsidRDefault="00693C58" w:rsidP="00693C58">
      <w:pPr>
        <w:shd w:val="clear" w:color="auto" w:fill="FFFFFF"/>
        <w:spacing w:after="0" w:line="240" w:lineRule="auto"/>
        <w:outlineLvl w:val="2"/>
        <w:rPr>
          <w:rFonts w:ascii="Arial" w:eastAsia="Times New Roman" w:hAnsi="Arial" w:cs="Arial"/>
          <w:b/>
          <w:bCs/>
          <w:color w:val="333333"/>
          <w:sz w:val="27"/>
          <w:szCs w:val="27"/>
        </w:rPr>
      </w:pPr>
      <w:r w:rsidRPr="00693C58">
        <w:rPr>
          <w:rFonts w:ascii="Arial" w:eastAsia="Times New Roman" w:hAnsi="Arial" w:cs="Arial"/>
          <w:b/>
          <w:bCs/>
          <w:color w:val="333333"/>
          <w:sz w:val="27"/>
          <w:szCs w:val="27"/>
        </w:rPr>
        <w:t>Description</w:t>
      </w:r>
    </w:p>
    <w:p w:rsidR="00693C58" w:rsidRPr="00693C58" w:rsidRDefault="00693C58" w:rsidP="00693C58">
      <w:pPr>
        <w:shd w:val="clear" w:color="auto" w:fill="FFFFFF"/>
        <w:spacing w:after="24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 xml:space="preserve">Georgetown University invites applications for the Joseph and Winifred </w:t>
      </w:r>
      <w:proofErr w:type="spellStart"/>
      <w:r w:rsidRPr="00693C58">
        <w:rPr>
          <w:rFonts w:ascii="Arial" w:eastAsia="Times New Roman" w:hAnsi="Arial" w:cs="Arial"/>
          <w:color w:val="333333"/>
          <w:sz w:val="24"/>
          <w:szCs w:val="24"/>
        </w:rPr>
        <w:t>Amaturo</w:t>
      </w:r>
      <w:proofErr w:type="spellEnd"/>
      <w:r w:rsidRPr="00693C58">
        <w:rPr>
          <w:rFonts w:ascii="Arial" w:eastAsia="Times New Roman" w:hAnsi="Arial" w:cs="Arial"/>
          <w:color w:val="333333"/>
          <w:sz w:val="24"/>
          <w:szCs w:val="24"/>
        </w:rPr>
        <w:t xml:space="preserve"> Chair in Catholic Studies.  The successful candidate will be appointed as an associate or full professor in the Department of Theology and Religious Studies as well as in the Berkley Center for Religion, Peace, and World Affairs. The </w:t>
      </w:r>
      <w:proofErr w:type="spellStart"/>
      <w:r w:rsidRPr="00693C58">
        <w:rPr>
          <w:rFonts w:ascii="Arial" w:eastAsia="Times New Roman" w:hAnsi="Arial" w:cs="Arial"/>
          <w:color w:val="333333"/>
          <w:sz w:val="24"/>
          <w:szCs w:val="24"/>
        </w:rPr>
        <w:t>Amaturo</w:t>
      </w:r>
      <w:proofErr w:type="spellEnd"/>
      <w:r w:rsidRPr="00693C58">
        <w:rPr>
          <w:rFonts w:ascii="Arial" w:eastAsia="Times New Roman" w:hAnsi="Arial" w:cs="Arial"/>
          <w:color w:val="333333"/>
          <w:sz w:val="24"/>
          <w:szCs w:val="24"/>
        </w:rPr>
        <w:t xml:space="preserve"> Chair holder will also be expected to maintain a collaborative relationship with Georgetown's Catholic Studies Program.</w:t>
      </w:r>
    </w:p>
    <w:p w:rsidR="00693C58" w:rsidRPr="00693C58" w:rsidRDefault="00693C58" w:rsidP="00693C58">
      <w:pPr>
        <w:shd w:val="clear" w:color="auto" w:fill="FFFFFF"/>
        <w:spacing w:after="24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 xml:space="preserve">Georgetown is a Catholic and Jesuit University with a commitment to the study of all aspects of the Catholic tradition. Applications in all areas of Catholic Studies are welcome; within this field the search committee would particularly welcome applicants with research interests in such areas as ecological conversion, racial justice, African-American religious history, </w:t>
      </w:r>
      <w:proofErr w:type="spellStart"/>
      <w:r w:rsidRPr="00693C58">
        <w:rPr>
          <w:rFonts w:ascii="Arial" w:eastAsia="Times New Roman" w:hAnsi="Arial" w:cs="Arial"/>
          <w:color w:val="333333"/>
          <w:sz w:val="24"/>
          <w:szCs w:val="24"/>
        </w:rPr>
        <w:t>Latinx</w:t>
      </w:r>
      <w:proofErr w:type="spellEnd"/>
      <w:r w:rsidRPr="00693C58">
        <w:rPr>
          <w:rFonts w:ascii="Arial" w:eastAsia="Times New Roman" w:hAnsi="Arial" w:cs="Arial"/>
          <w:color w:val="333333"/>
          <w:sz w:val="24"/>
          <w:szCs w:val="24"/>
        </w:rPr>
        <w:t xml:space="preserve"> theology, ethics, constructive or systematic theology, Catholic social thought, Catholic aesthetics, and studies of the Second Vatican Council.  The candidate should possess a distinguished record of scholarly research and publications and a commitment to teaching at the undergraduate and graduate levels, as well as ability to work collaboratively with colleagues in the Berkley Center and the Catholic Studies Program.  </w:t>
      </w:r>
    </w:p>
    <w:p w:rsidR="00693C58" w:rsidRPr="00693C58" w:rsidRDefault="00693C58" w:rsidP="00693C58">
      <w:pPr>
        <w:shd w:val="clear" w:color="auto" w:fill="FFFFFF"/>
        <w:spacing w:after="24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Applicants should submit a dossier including a letter of application, curriculum vitae, and the names of three references.  </w:t>
      </w:r>
    </w:p>
    <w:p w:rsidR="00693C58" w:rsidRPr="00693C58" w:rsidRDefault="00693C58" w:rsidP="00693C58">
      <w:pPr>
        <w:shd w:val="clear" w:color="auto" w:fill="FFFFFF"/>
        <w:spacing w:after="24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Georgetown University is responsive to the needs of dual career couples and is committed to supporting the work-life balance of its faculty.  The university seeks candidates whose research, teaching, or service has prepared them to contribute to our commitment to diversity and inclusion in higher education.</w:t>
      </w:r>
    </w:p>
    <w:p w:rsidR="00693C58" w:rsidRPr="00693C58" w:rsidRDefault="00693C58" w:rsidP="00693C58">
      <w:pPr>
        <w:shd w:val="clear" w:color="auto" w:fill="FFFFFF"/>
        <w:spacing w:after="24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For more information you may contact Dr. Leo Lefebure, the Chair of the Search Committee, at </w:t>
      </w:r>
      <w:hyperlink r:id="rId4" w:history="1">
        <w:r w:rsidRPr="00693C58">
          <w:rPr>
            <w:rFonts w:ascii="inherit" w:eastAsia="Times New Roman" w:hAnsi="inherit" w:cs="Arial"/>
            <w:color w:val="2577A6"/>
            <w:sz w:val="24"/>
            <w:szCs w:val="24"/>
            <w:u w:val="single"/>
          </w:rPr>
          <w:t>ll253@georgetown.edu</w:t>
        </w:r>
      </w:hyperlink>
    </w:p>
    <w:p w:rsidR="00693C58" w:rsidRPr="00693C58" w:rsidRDefault="00693C58" w:rsidP="00693C58">
      <w:pPr>
        <w:shd w:val="clear" w:color="auto" w:fill="FFFFFF"/>
        <w:spacing w:after="0" w:line="240" w:lineRule="auto"/>
        <w:rPr>
          <w:rFonts w:ascii="Arial" w:eastAsia="Times New Roman" w:hAnsi="Arial" w:cs="Arial"/>
          <w:color w:val="333333"/>
          <w:sz w:val="24"/>
          <w:szCs w:val="24"/>
        </w:rPr>
      </w:pPr>
    </w:p>
    <w:p w:rsidR="00693C58" w:rsidRPr="00693C58" w:rsidRDefault="00693C58" w:rsidP="00693C58">
      <w:pPr>
        <w:shd w:val="clear" w:color="auto" w:fill="FFFFFF"/>
        <w:spacing w:after="0" w:line="240" w:lineRule="auto"/>
        <w:outlineLvl w:val="2"/>
        <w:rPr>
          <w:rFonts w:ascii="Arial" w:eastAsia="Times New Roman" w:hAnsi="Arial" w:cs="Arial"/>
          <w:b/>
          <w:bCs/>
          <w:color w:val="333333"/>
          <w:sz w:val="27"/>
          <w:szCs w:val="27"/>
        </w:rPr>
      </w:pPr>
      <w:r w:rsidRPr="00693C58">
        <w:rPr>
          <w:rFonts w:ascii="Arial" w:eastAsia="Times New Roman" w:hAnsi="Arial" w:cs="Arial"/>
          <w:b/>
          <w:bCs/>
          <w:color w:val="333333"/>
          <w:sz w:val="27"/>
          <w:szCs w:val="27"/>
        </w:rPr>
        <w:t>Application Process</w:t>
      </w:r>
    </w:p>
    <w:p w:rsidR="00693C58" w:rsidRDefault="00693C58" w:rsidP="00693C58">
      <w:pPr>
        <w:shd w:val="clear" w:color="auto" w:fill="FFFFFF"/>
        <w:spacing w:after="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 xml:space="preserve">This institution is using </w:t>
      </w:r>
      <w:proofErr w:type="spellStart"/>
      <w:r w:rsidRPr="00693C58">
        <w:rPr>
          <w:rFonts w:ascii="Arial" w:eastAsia="Times New Roman" w:hAnsi="Arial" w:cs="Arial"/>
          <w:color w:val="333333"/>
          <w:sz w:val="24"/>
          <w:szCs w:val="24"/>
        </w:rPr>
        <w:t>Interfolio's</w:t>
      </w:r>
      <w:proofErr w:type="spellEnd"/>
      <w:r w:rsidRPr="00693C58">
        <w:rPr>
          <w:rFonts w:ascii="Arial" w:eastAsia="Times New Roman" w:hAnsi="Arial" w:cs="Arial"/>
          <w:color w:val="333333"/>
          <w:sz w:val="24"/>
          <w:szCs w:val="24"/>
        </w:rPr>
        <w:t xml:space="preserve"> Faculty Search to conduct this search. Applicants to this position receive a free Dossier account and can send all application materials, including confidential letters of recommendation, free of charge.</w:t>
      </w:r>
      <w:r>
        <w:rPr>
          <w:rFonts w:ascii="Arial" w:eastAsia="Times New Roman" w:hAnsi="Arial" w:cs="Arial"/>
          <w:color w:val="333333"/>
          <w:sz w:val="24"/>
          <w:szCs w:val="24"/>
        </w:rPr>
        <w:t xml:space="preserve">   </w:t>
      </w:r>
    </w:p>
    <w:p w:rsidR="00693C58" w:rsidRPr="00693C58" w:rsidRDefault="002450D5" w:rsidP="00693C58">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lastRenderedPageBreak/>
        <w:t xml:space="preserve">Applications will be received at:  </w:t>
      </w:r>
      <w:r w:rsidR="00693C58" w:rsidRPr="00693C58">
        <w:rPr>
          <w:rFonts w:ascii="Arial" w:eastAsia="Times New Roman" w:hAnsi="Arial" w:cs="Arial"/>
          <w:color w:val="333333"/>
          <w:sz w:val="24"/>
          <w:szCs w:val="24"/>
        </w:rPr>
        <w:t>https://apply.interfolio.com/97417</w:t>
      </w:r>
    </w:p>
    <w:p w:rsidR="00693C58" w:rsidRDefault="00693C58" w:rsidP="00693C58">
      <w:pPr>
        <w:shd w:val="clear" w:color="auto" w:fill="F5F5F5"/>
        <w:spacing w:after="0" w:line="240" w:lineRule="auto"/>
        <w:outlineLvl w:val="2"/>
        <w:rPr>
          <w:rFonts w:ascii="Arial" w:eastAsia="Times New Roman" w:hAnsi="Arial" w:cs="Arial"/>
          <w:b/>
          <w:bCs/>
          <w:color w:val="333333"/>
          <w:sz w:val="27"/>
          <w:szCs w:val="27"/>
        </w:rPr>
      </w:pPr>
    </w:p>
    <w:p w:rsidR="00693C58" w:rsidRPr="00693C58" w:rsidRDefault="00693C58" w:rsidP="00693C58">
      <w:pPr>
        <w:shd w:val="clear" w:color="auto" w:fill="F5F5F5"/>
        <w:spacing w:after="0" w:line="240" w:lineRule="auto"/>
        <w:outlineLvl w:val="2"/>
        <w:rPr>
          <w:rFonts w:ascii="Arial" w:eastAsia="Times New Roman" w:hAnsi="Arial" w:cs="Arial"/>
          <w:b/>
          <w:bCs/>
          <w:color w:val="333333"/>
          <w:sz w:val="27"/>
          <w:szCs w:val="27"/>
        </w:rPr>
      </w:pPr>
      <w:r w:rsidRPr="00693C58">
        <w:rPr>
          <w:rFonts w:ascii="Arial" w:eastAsia="Times New Roman" w:hAnsi="Arial" w:cs="Arial"/>
          <w:b/>
          <w:bCs/>
          <w:color w:val="333333"/>
          <w:sz w:val="27"/>
          <w:szCs w:val="27"/>
        </w:rPr>
        <w:t>Equal Employment Opportunity Statement</w:t>
      </w:r>
    </w:p>
    <w:p w:rsidR="00693C58" w:rsidRPr="00693C58" w:rsidRDefault="00693C58" w:rsidP="00693C58">
      <w:pPr>
        <w:shd w:val="clear" w:color="auto" w:fill="F5F5F5"/>
        <w:spacing w:after="24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Georgetown University is an </w:t>
      </w:r>
      <w:hyperlink r:id="rId5" w:tgtFrame="_blank" w:history="1">
        <w:r w:rsidRPr="00693C58">
          <w:rPr>
            <w:rFonts w:ascii="inherit" w:eastAsia="Times New Roman" w:hAnsi="inherit" w:cs="Arial"/>
            <w:color w:val="2577A6"/>
            <w:sz w:val="24"/>
            <w:szCs w:val="24"/>
            <w:u w:val="single"/>
          </w:rPr>
          <w:t>Equal Opportunity/Affirmative Action Employer</w:t>
        </w:r>
      </w:hyperlink>
      <w:r w:rsidRPr="00693C58">
        <w:rPr>
          <w:rFonts w:ascii="Arial" w:eastAsia="Times New Roman" w:hAnsi="Arial" w:cs="Arial"/>
          <w:color w:val="333333"/>
          <w:sz w:val="24"/>
          <w:szCs w:val="24"/>
        </w:rPr>
        <w:t> fully dedicated to achieving a diverse faculty and staff.  All qualified applicants are encouraged to apply and will receive consideration for employment without regard to race, color, religion, national origin, age, sex (including pregnancy, gender identity and expression, and sexual orientation), disability status, protected veteran status, or any other characteristic </w:t>
      </w:r>
      <w:hyperlink r:id="rId6" w:tgtFrame="_blank" w:history="1">
        <w:r w:rsidRPr="00693C58">
          <w:rPr>
            <w:rFonts w:ascii="inherit" w:eastAsia="Times New Roman" w:hAnsi="inherit" w:cs="Arial"/>
            <w:color w:val="2577A6"/>
            <w:sz w:val="24"/>
            <w:szCs w:val="24"/>
            <w:u w:val="single"/>
          </w:rPr>
          <w:t>protected by law</w:t>
        </w:r>
      </w:hyperlink>
      <w:r w:rsidRPr="00693C58">
        <w:rPr>
          <w:rFonts w:ascii="Arial" w:eastAsia="Times New Roman" w:hAnsi="Arial" w:cs="Arial"/>
          <w:color w:val="333333"/>
          <w:sz w:val="24"/>
          <w:szCs w:val="24"/>
        </w:rPr>
        <w:t>.</w:t>
      </w:r>
    </w:p>
    <w:p w:rsidR="00693C58" w:rsidRPr="00693C58" w:rsidRDefault="00693C58" w:rsidP="00693C58">
      <w:pPr>
        <w:shd w:val="clear" w:color="auto" w:fill="F5F5F5"/>
        <w:spacing w:after="240" w:line="240" w:lineRule="auto"/>
        <w:rPr>
          <w:rFonts w:ascii="Arial" w:eastAsia="Times New Roman" w:hAnsi="Arial" w:cs="Arial"/>
          <w:color w:val="333333"/>
          <w:sz w:val="24"/>
          <w:szCs w:val="24"/>
        </w:rPr>
      </w:pPr>
      <w:r w:rsidRPr="00693C58">
        <w:rPr>
          <w:rFonts w:ascii="Arial" w:eastAsia="Times New Roman" w:hAnsi="Arial" w:cs="Arial"/>
          <w:color w:val="333333"/>
          <w:sz w:val="24"/>
          <w:szCs w:val="24"/>
        </w:rPr>
        <w:t>If you are a qualified individual with a disability and need a reasonable accommodation for any part of the application and hiring process, please </w:t>
      </w:r>
      <w:hyperlink r:id="rId7" w:tgtFrame="_blank" w:history="1">
        <w:r w:rsidRPr="00693C58">
          <w:rPr>
            <w:rFonts w:ascii="inherit" w:eastAsia="Times New Roman" w:hAnsi="inherit" w:cs="Arial"/>
            <w:color w:val="2577A6"/>
            <w:sz w:val="24"/>
            <w:szCs w:val="24"/>
            <w:u w:val="single"/>
          </w:rPr>
          <w:t>click here</w:t>
        </w:r>
      </w:hyperlink>
      <w:r w:rsidRPr="00693C58">
        <w:rPr>
          <w:rFonts w:ascii="Arial" w:eastAsia="Times New Roman" w:hAnsi="Arial" w:cs="Arial"/>
          <w:color w:val="333333"/>
          <w:sz w:val="24"/>
          <w:szCs w:val="24"/>
        </w:rPr>
        <w:t> for more information, or contact the Office of Institutional Diversity, Equity &amp; Affirmative Action (IDEAA) at (202) 687-4798. </w:t>
      </w:r>
    </w:p>
    <w:p w:rsidR="00AB7A80" w:rsidRDefault="00AB7A80">
      <w:bookmarkStart w:id="0" w:name="_GoBack"/>
      <w:bookmarkEnd w:id="0"/>
    </w:p>
    <w:sectPr w:rsidR="00AB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58"/>
    <w:rsid w:val="000F363B"/>
    <w:rsid w:val="00240D0A"/>
    <w:rsid w:val="002450D5"/>
    <w:rsid w:val="003804F0"/>
    <w:rsid w:val="00693C58"/>
    <w:rsid w:val="008F50EE"/>
    <w:rsid w:val="00AB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3E13"/>
  <w15:chartTrackingRefBased/>
  <w15:docId w15:val="{DF76C90A-D9CA-45F9-91F4-9B101B51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3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3C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3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C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3C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3C58"/>
    <w:rPr>
      <w:rFonts w:ascii="Times New Roman" w:eastAsia="Times New Roman" w:hAnsi="Times New Roman" w:cs="Times New Roman"/>
      <w:b/>
      <w:bCs/>
      <w:sz w:val="27"/>
      <w:szCs w:val="27"/>
    </w:rPr>
  </w:style>
  <w:style w:type="paragraph" w:customStyle="1" w:styleId="ng-binding">
    <w:name w:val="ng-binding"/>
    <w:basedOn w:val="Normal"/>
    <w:rsid w:val="00693C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3C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C58"/>
    <w:rPr>
      <w:color w:val="0000FF"/>
      <w:u w:val="single"/>
    </w:rPr>
  </w:style>
  <w:style w:type="character" w:customStyle="1" w:styleId="sr-only">
    <w:name w:val="sr-only"/>
    <w:basedOn w:val="DefaultParagraphFont"/>
    <w:rsid w:val="0069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34899">
      <w:bodyDiv w:val="1"/>
      <w:marLeft w:val="0"/>
      <w:marRight w:val="0"/>
      <w:marTop w:val="0"/>
      <w:marBottom w:val="0"/>
      <w:divBdr>
        <w:top w:val="none" w:sz="0" w:space="0" w:color="auto"/>
        <w:left w:val="none" w:sz="0" w:space="0" w:color="auto"/>
        <w:bottom w:val="none" w:sz="0" w:space="0" w:color="auto"/>
        <w:right w:val="none" w:sz="0" w:space="0" w:color="auto"/>
      </w:divBdr>
      <w:divsChild>
        <w:div w:id="379285402">
          <w:marLeft w:val="0"/>
          <w:marRight w:val="0"/>
          <w:marTop w:val="0"/>
          <w:marBottom w:val="0"/>
          <w:divBdr>
            <w:top w:val="none" w:sz="0" w:space="0" w:color="auto"/>
            <w:left w:val="none" w:sz="0" w:space="0" w:color="auto"/>
            <w:bottom w:val="none" w:sz="0" w:space="0" w:color="auto"/>
            <w:right w:val="none" w:sz="0" w:space="0" w:color="auto"/>
          </w:divBdr>
        </w:div>
        <w:div w:id="1867716207">
          <w:marLeft w:val="-225"/>
          <w:marRight w:val="-225"/>
          <w:marTop w:val="0"/>
          <w:marBottom w:val="0"/>
          <w:divBdr>
            <w:top w:val="none" w:sz="0" w:space="0" w:color="auto"/>
            <w:left w:val="none" w:sz="0" w:space="0" w:color="auto"/>
            <w:bottom w:val="none" w:sz="0" w:space="0" w:color="auto"/>
            <w:right w:val="none" w:sz="0" w:space="0" w:color="auto"/>
          </w:divBdr>
          <w:divsChild>
            <w:div w:id="726491810">
              <w:marLeft w:val="0"/>
              <w:marRight w:val="0"/>
              <w:marTop w:val="0"/>
              <w:marBottom w:val="0"/>
              <w:divBdr>
                <w:top w:val="none" w:sz="0" w:space="0" w:color="auto"/>
                <w:left w:val="none" w:sz="0" w:space="0" w:color="auto"/>
                <w:bottom w:val="none" w:sz="0" w:space="0" w:color="auto"/>
                <w:right w:val="none" w:sz="0" w:space="0" w:color="auto"/>
              </w:divBdr>
              <w:divsChild>
                <w:div w:id="975645220">
                  <w:marLeft w:val="-225"/>
                  <w:marRight w:val="-225"/>
                  <w:marTop w:val="0"/>
                  <w:marBottom w:val="0"/>
                  <w:divBdr>
                    <w:top w:val="none" w:sz="0" w:space="0" w:color="auto"/>
                    <w:left w:val="none" w:sz="0" w:space="0" w:color="auto"/>
                    <w:bottom w:val="none" w:sz="0" w:space="0" w:color="auto"/>
                    <w:right w:val="none" w:sz="0" w:space="0" w:color="auto"/>
                  </w:divBdr>
                  <w:divsChild>
                    <w:div w:id="381251179">
                      <w:marLeft w:val="0"/>
                      <w:marRight w:val="0"/>
                      <w:marTop w:val="0"/>
                      <w:marBottom w:val="0"/>
                      <w:divBdr>
                        <w:top w:val="none" w:sz="0" w:space="0" w:color="auto"/>
                        <w:left w:val="none" w:sz="0" w:space="0" w:color="auto"/>
                        <w:bottom w:val="none" w:sz="0" w:space="0" w:color="auto"/>
                        <w:right w:val="none" w:sz="0" w:space="0" w:color="auto"/>
                      </w:divBdr>
                    </w:div>
                  </w:divsChild>
                </w:div>
                <w:div w:id="473183117">
                  <w:marLeft w:val="-225"/>
                  <w:marRight w:val="-225"/>
                  <w:marTop w:val="0"/>
                  <w:marBottom w:val="0"/>
                  <w:divBdr>
                    <w:top w:val="none" w:sz="0" w:space="0" w:color="auto"/>
                    <w:left w:val="none" w:sz="0" w:space="0" w:color="auto"/>
                    <w:bottom w:val="none" w:sz="0" w:space="0" w:color="auto"/>
                    <w:right w:val="none" w:sz="0" w:space="0" w:color="auto"/>
                  </w:divBdr>
                  <w:divsChild>
                    <w:div w:id="629439034">
                      <w:marLeft w:val="0"/>
                      <w:marRight w:val="0"/>
                      <w:marTop w:val="0"/>
                      <w:marBottom w:val="0"/>
                      <w:divBdr>
                        <w:top w:val="none" w:sz="0" w:space="0" w:color="auto"/>
                        <w:left w:val="none" w:sz="0" w:space="0" w:color="auto"/>
                        <w:bottom w:val="none" w:sz="0" w:space="0" w:color="auto"/>
                        <w:right w:val="none" w:sz="0" w:space="0" w:color="auto"/>
                      </w:divBdr>
                      <w:divsChild>
                        <w:div w:id="1038623487">
                          <w:marLeft w:val="0"/>
                          <w:marRight w:val="0"/>
                          <w:marTop w:val="0"/>
                          <w:marBottom w:val="0"/>
                          <w:divBdr>
                            <w:top w:val="none" w:sz="0" w:space="0" w:color="auto"/>
                            <w:left w:val="none" w:sz="0" w:space="0" w:color="auto"/>
                            <w:bottom w:val="none" w:sz="0" w:space="0" w:color="auto"/>
                            <w:right w:val="none" w:sz="0" w:space="0" w:color="auto"/>
                          </w:divBdr>
                        </w:div>
                      </w:divsChild>
                    </w:div>
                    <w:div w:id="724642610">
                      <w:marLeft w:val="0"/>
                      <w:marRight w:val="0"/>
                      <w:marTop w:val="0"/>
                      <w:marBottom w:val="0"/>
                      <w:divBdr>
                        <w:top w:val="none" w:sz="0" w:space="0" w:color="auto"/>
                        <w:left w:val="none" w:sz="0" w:space="0" w:color="auto"/>
                        <w:bottom w:val="none" w:sz="0" w:space="0" w:color="auto"/>
                        <w:right w:val="none" w:sz="0" w:space="0" w:color="auto"/>
                      </w:divBdr>
                    </w:div>
                    <w:div w:id="269361095">
                      <w:marLeft w:val="0"/>
                      <w:marRight w:val="0"/>
                      <w:marTop w:val="0"/>
                      <w:marBottom w:val="0"/>
                      <w:divBdr>
                        <w:top w:val="none" w:sz="0" w:space="0" w:color="auto"/>
                        <w:left w:val="none" w:sz="0" w:space="0" w:color="auto"/>
                        <w:bottom w:val="none" w:sz="0" w:space="0" w:color="auto"/>
                        <w:right w:val="none" w:sz="0" w:space="0" w:color="auto"/>
                      </w:divBdr>
                      <w:divsChild>
                        <w:div w:id="5685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5971">
                  <w:marLeft w:val="-225"/>
                  <w:marRight w:val="-225"/>
                  <w:marTop w:val="0"/>
                  <w:marBottom w:val="0"/>
                  <w:divBdr>
                    <w:top w:val="none" w:sz="0" w:space="0" w:color="auto"/>
                    <w:left w:val="none" w:sz="0" w:space="0" w:color="auto"/>
                    <w:bottom w:val="none" w:sz="0" w:space="0" w:color="auto"/>
                    <w:right w:val="none" w:sz="0" w:space="0" w:color="auto"/>
                  </w:divBdr>
                  <w:divsChild>
                    <w:div w:id="315305684">
                      <w:marLeft w:val="0"/>
                      <w:marRight w:val="0"/>
                      <w:marTop w:val="0"/>
                      <w:marBottom w:val="0"/>
                      <w:divBdr>
                        <w:top w:val="none" w:sz="0" w:space="0" w:color="auto"/>
                        <w:left w:val="none" w:sz="0" w:space="0" w:color="auto"/>
                        <w:bottom w:val="none" w:sz="0" w:space="0" w:color="auto"/>
                        <w:right w:val="none" w:sz="0" w:space="0" w:color="auto"/>
                      </w:divBdr>
                      <w:divsChild>
                        <w:div w:id="873201901">
                          <w:marLeft w:val="0"/>
                          <w:marRight w:val="0"/>
                          <w:marTop w:val="0"/>
                          <w:marBottom w:val="0"/>
                          <w:divBdr>
                            <w:top w:val="none" w:sz="0" w:space="0" w:color="auto"/>
                            <w:left w:val="none" w:sz="0" w:space="0" w:color="auto"/>
                            <w:bottom w:val="none" w:sz="0" w:space="0" w:color="auto"/>
                            <w:right w:val="none" w:sz="0" w:space="0" w:color="auto"/>
                          </w:divBdr>
                          <w:divsChild>
                            <w:div w:id="7795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73525">
              <w:marLeft w:val="0"/>
              <w:marRight w:val="0"/>
              <w:marTop w:val="0"/>
              <w:marBottom w:val="0"/>
              <w:divBdr>
                <w:top w:val="none" w:sz="0" w:space="0" w:color="auto"/>
                <w:left w:val="none" w:sz="0" w:space="0" w:color="auto"/>
                <w:bottom w:val="none" w:sz="0" w:space="0" w:color="auto"/>
                <w:right w:val="none" w:sz="0" w:space="0" w:color="auto"/>
              </w:divBdr>
              <w:divsChild>
                <w:div w:id="1458142827">
                  <w:marLeft w:val="0"/>
                  <w:marRight w:val="0"/>
                  <w:marTop w:val="0"/>
                  <w:marBottom w:val="0"/>
                  <w:divBdr>
                    <w:top w:val="single" w:sz="12" w:space="0" w:color="DDDDDD"/>
                    <w:left w:val="single" w:sz="12" w:space="0" w:color="DDDDDD"/>
                    <w:bottom w:val="single" w:sz="12" w:space="0" w:color="DDDDDD"/>
                    <w:right w:val="single" w:sz="12" w:space="0" w:color="DDDDDD"/>
                  </w:divBdr>
                  <w:divsChild>
                    <w:div w:id="184708320">
                      <w:marLeft w:val="0"/>
                      <w:marRight w:val="0"/>
                      <w:marTop w:val="0"/>
                      <w:marBottom w:val="0"/>
                      <w:divBdr>
                        <w:top w:val="none" w:sz="0" w:space="0" w:color="auto"/>
                        <w:left w:val="none" w:sz="0" w:space="0" w:color="auto"/>
                        <w:bottom w:val="none" w:sz="0" w:space="0" w:color="auto"/>
                        <w:right w:val="none" w:sz="0" w:space="0" w:color="auto"/>
                      </w:divBdr>
                    </w:div>
                    <w:div w:id="1857881907">
                      <w:marLeft w:val="0"/>
                      <w:marRight w:val="0"/>
                      <w:marTop w:val="0"/>
                      <w:marBottom w:val="0"/>
                      <w:divBdr>
                        <w:top w:val="none" w:sz="0" w:space="0" w:color="auto"/>
                        <w:left w:val="none" w:sz="0" w:space="0" w:color="auto"/>
                        <w:bottom w:val="none" w:sz="0" w:space="0" w:color="auto"/>
                        <w:right w:val="none" w:sz="0" w:space="0" w:color="auto"/>
                      </w:divBdr>
                    </w:div>
                    <w:div w:id="488055129">
                      <w:marLeft w:val="0"/>
                      <w:marRight w:val="0"/>
                      <w:marTop w:val="0"/>
                      <w:marBottom w:val="0"/>
                      <w:divBdr>
                        <w:top w:val="none" w:sz="0" w:space="0" w:color="auto"/>
                        <w:left w:val="none" w:sz="0" w:space="0" w:color="auto"/>
                        <w:bottom w:val="none" w:sz="0" w:space="0" w:color="auto"/>
                        <w:right w:val="none" w:sz="0" w:space="0" w:color="auto"/>
                      </w:divBdr>
                      <w:divsChild>
                        <w:div w:id="11276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3487">
          <w:marLeft w:val="-225"/>
          <w:marRight w:val="-225"/>
          <w:marTop w:val="0"/>
          <w:marBottom w:val="0"/>
          <w:divBdr>
            <w:top w:val="none" w:sz="0" w:space="0" w:color="auto"/>
            <w:left w:val="none" w:sz="0" w:space="0" w:color="auto"/>
            <w:bottom w:val="none" w:sz="0" w:space="0" w:color="auto"/>
            <w:right w:val="none" w:sz="0" w:space="0" w:color="auto"/>
          </w:divBdr>
          <w:divsChild>
            <w:div w:id="1492915134">
              <w:marLeft w:val="0"/>
              <w:marRight w:val="0"/>
              <w:marTop w:val="0"/>
              <w:marBottom w:val="0"/>
              <w:divBdr>
                <w:top w:val="none" w:sz="0" w:space="0" w:color="auto"/>
                <w:left w:val="none" w:sz="0" w:space="0" w:color="auto"/>
                <w:bottom w:val="none" w:sz="0" w:space="0" w:color="auto"/>
                <w:right w:val="none" w:sz="0" w:space="0" w:color="auto"/>
              </w:divBdr>
              <w:divsChild>
                <w:div w:id="1750496296">
                  <w:marLeft w:val="0"/>
                  <w:marRight w:val="0"/>
                  <w:marTop w:val="0"/>
                  <w:marBottom w:val="0"/>
                  <w:divBdr>
                    <w:top w:val="none" w:sz="0" w:space="0" w:color="auto"/>
                    <w:left w:val="none" w:sz="0" w:space="0" w:color="auto"/>
                    <w:bottom w:val="none" w:sz="0" w:space="0" w:color="auto"/>
                    <w:right w:val="none" w:sz="0" w:space="0" w:color="auto"/>
                  </w:divBdr>
                  <w:divsChild>
                    <w:div w:id="1142768174">
                      <w:marLeft w:val="0"/>
                      <w:marRight w:val="0"/>
                      <w:marTop w:val="0"/>
                      <w:marBottom w:val="0"/>
                      <w:divBdr>
                        <w:top w:val="none" w:sz="0" w:space="0" w:color="auto"/>
                        <w:left w:val="none" w:sz="0" w:space="0" w:color="auto"/>
                        <w:bottom w:val="none" w:sz="0" w:space="0" w:color="auto"/>
                        <w:right w:val="none" w:sz="0" w:space="0" w:color="auto"/>
                      </w:divBdr>
                      <w:divsChild>
                        <w:div w:id="4695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deaa.georgetown.edu/accommodations/procedure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l.gov/ofccp/regs/compliance/posters/pdf/eeopost.pdf" TargetMode="External"/><Relationship Id="rId5" Type="http://schemas.openxmlformats.org/officeDocument/2006/relationships/hyperlink" Target="https://policymanual.hr.georgetown.edu/https%3A/policymanual.gudrupal.georgetown.edu/201-Equal-Employment-Opportunity-Affirmative-Action" TargetMode="External"/><Relationship Id="rId4" Type="http://schemas.openxmlformats.org/officeDocument/2006/relationships/hyperlink" Target="mailto:ll253@georgetown.edu?subject=Amaturo%20Chair%20in%20Catholic%20Stud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 Lefebure</dc:creator>
  <cp:keywords/>
  <dc:description/>
  <cp:lastModifiedBy>Leo D Lefebure</cp:lastModifiedBy>
  <cp:revision>2</cp:revision>
  <dcterms:created xsi:type="dcterms:W3CDTF">2021-10-21T14:45:00Z</dcterms:created>
  <dcterms:modified xsi:type="dcterms:W3CDTF">2021-10-21T14:45:00Z</dcterms:modified>
</cp:coreProperties>
</file>