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4C723" w14:textId="77777777" w:rsidR="00B53068" w:rsidRPr="00B213C8" w:rsidRDefault="00B53068" w:rsidP="001C0CA1">
      <w:pPr>
        <w:jc w:val="center"/>
        <w:rPr>
          <w:rFonts w:ascii="Times New Roman" w:hAnsi="Times New Roman" w:cs="Times New Roman"/>
          <w:b/>
          <w:bCs/>
        </w:rPr>
      </w:pPr>
      <w:r w:rsidRPr="00B53068">
        <w:rPr>
          <w:rFonts w:ascii="Times New Roman" w:hAnsi="Times New Roman" w:cs="Times New Roman"/>
          <w:noProof/>
        </w:rPr>
        <w:drawing>
          <wp:inline distT="0" distB="0" distL="0" distR="0" wp14:anchorId="108E82E8" wp14:editId="470C16FD">
            <wp:extent cx="1266825" cy="1019853"/>
            <wp:effectExtent l="0" t="0" r="0" b="8890"/>
            <wp:docPr id="141992992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29922" name="Picture 2" descr="A black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7395" cy="1036413"/>
                    </a:xfrm>
                    <a:prstGeom prst="rect">
                      <a:avLst/>
                    </a:prstGeom>
                    <a:noFill/>
                    <a:ln>
                      <a:noFill/>
                    </a:ln>
                  </pic:spPr>
                </pic:pic>
              </a:graphicData>
            </a:graphic>
          </wp:inline>
        </w:drawing>
      </w:r>
    </w:p>
    <w:p w14:paraId="03E36E6E" w14:textId="017ED13E" w:rsidR="001C0CA1" w:rsidRPr="00B53068" w:rsidRDefault="001C0CA1" w:rsidP="00B53068">
      <w:pPr>
        <w:pStyle w:val="NoSpacing"/>
        <w:jc w:val="center"/>
        <w:rPr>
          <w:rFonts w:ascii="Times New Roman" w:hAnsi="Times New Roman" w:cs="Times New Roman"/>
          <w:b/>
          <w:bCs/>
          <w:color w:val="0000FF"/>
          <w:sz w:val="44"/>
          <w:szCs w:val="44"/>
        </w:rPr>
      </w:pPr>
      <w:r w:rsidRPr="00B53068">
        <w:rPr>
          <w:rFonts w:ascii="Times New Roman" w:hAnsi="Times New Roman" w:cs="Times New Roman"/>
          <w:b/>
          <w:bCs/>
          <w:color w:val="0000FF"/>
          <w:sz w:val="44"/>
          <w:szCs w:val="44"/>
        </w:rPr>
        <w:t xml:space="preserve">PASH </w:t>
      </w:r>
      <w:r w:rsidR="0018707C">
        <w:rPr>
          <w:rFonts w:ascii="Times New Roman" w:hAnsi="Times New Roman" w:cs="Times New Roman"/>
          <w:b/>
          <w:bCs/>
          <w:color w:val="0000FF"/>
          <w:sz w:val="44"/>
          <w:szCs w:val="44"/>
        </w:rPr>
        <w:t xml:space="preserve">Fall </w:t>
      </w:r>
      <w:r w:rsidRPr="00B53068">
        <w:rPr>
          <w:rFonts w:ascii="Times New Roman" w:hAnsi="Times New Roman" w:cs="Times New Roman"/>
          <w:b/>
          <w:bCs/>
          <w:color w:val="0000FF"/>
          <w:sz w:val="44"/>
          <w:szCs w:val="44"/>
        </w:rPr>
        <w:t>Education Day</w:t>
      </w:r>
    </w:p>
    <w:p w14:paraId="47102FC7" w14:textId="6F201542" w:rsidR="001C0CA1" w:rsidRPr="0018707C" w:rsidRDefault="0018707C" w:rsidP="00B53068">
      <w:pPr>
        <w:pStyle w:val="NoSpacing"/>
        <w:jc w:val="center"/>
        <w:rPr>
          <w:rFonts w:ascii="Times New Roman" w:hAnsi="Times New Roman" w:cs="Times New Roman"/>
          <w:b/>
          <w:bCs/>
          <w:color w:val="0000FF"/>
          <w:sz w:val="40"/>
          <w:szCs w:val="40"/>
        </w:rPr>
      </w:pPr>
      <w:r w:rsidRPr="0018707C">
        <w:rPr>
          <w:rFonts w:ascii="Times New Roman" w:hAnsi="Times New Roman" w:cs="Times New Roman"/>
          <w:b/>
          <w:bCs/>
          <w:color w:val="0000FF"/>
          <w:sz w:val="40"/>
          <w:szCs w:val="40"/>
        </w:rPr>
        <w:t>THURSDAY, OCTOBER</w:t>
      </w:r>
      <w:r w:rsidR="001C0CA1" w:rsidRPr="0018707C">
        <w:rPr>
          <w:rFonts w:ascii="Times New Roman" w:hAnsi="Times New Roman" w:cs="Times New Roman"/>
          <w:b/>
          <w:bCs/>
          <w:color w:val="0000FF"/>
          <w:sz w:val="40"/>
          <w:szCs w:val="40"/>
        </w:rPr>
        <w:t xml:space="preserve"> </w:t>
      </w:r>
      <w:r w:rsidRPr="0018707C">
        <w:rPr>
          <w:rFonts w:ascii="Times New Roman" w:hAnsi="Times New Roman" w:cs="Times New Roman"/>
          <w:b/>
          <w:bCs/>
          <w:color w:val="0000FF"/>
          <w:sz w:val="40"/>
          <w:szCs w:val="40"/>
        </w:rPr>
        <w:t xml:space="preserve">24, </w:t>
      </w:r>
      <w:r w:rsidR="001C0CA1" w:rsidRPr="0018707C">
        <w:rPr>
          <w:rFonts w:ascii="Times New Roman" w:hAnsi="Times New Roman" w:cs="Times New Roman"/>
          <w:b/>
          <w:bCs/>
          <w:color w:val="0000FF"/>
          <w:sz w:val="40"/>
          <w:szCs w:val="40"/>
        </w:rPr>
        <w:t xml:space="preserve">2024 – </w:t>
      </w:r>
      <w:r w:rsidRPr="0018707C">
        <w:rPr>
          <w:rFonts w:ascii="Times New Roman" w:hAnsi="Times New Roman" w:cs="Times New Roman"/>
          <w:b/>
          <w:bCs/>
          <w:color w:val="0000FF"/>
          <w:sz w:val="40"/>
          <w:szCs w:val="40"/>
        </w:rPr>
        <w:t>VIRTUAL MEETING</w:t>
      </w:r>
    </w:p>
    <w:p w14:paraId="517256E1" w14:textId="77777777" w:rsidR="00B53068" w:rsidRPr="00B213C8" w:rsidRDefault="00B53068">
      <w:pPr>
        <w:rPr>
          <w:rFonts w:ascii="Times New Roman" w:hAnsi="Times New Roman" w:cs="Times New Roman"/>
          <w:sz w:val="2"/>
          <w:szCs w:val="2"/>
        </w:rPr>
      </w:pPr>
    </w:p>
    <w:p w14:paraId="4170258B" w14:textId="504C681D" w:rsidR="001C0CA1" w:rsidRDefault="001C0CA1" w:rsidP="00B53068">
      <w:pPr>
        <w:jc w:val="center"/>
        <w:rPr>
          <w:rFonts w:ascii="Times New Roman" w:hAnsi="Times New Roman" w:cs="Times New Roman"/>
          <w:b/>
          <w:bCs/>
          <w:sz w:val="28"/>
          <w:szCs w:val="28"/>
        </w:rPr>
      </w:pPr>
      <w:r w:rsidRPr="00B53068">
        <w:rPr>
          <w:rFonts w:ascii="Times New Roman" w:hAnsi="Times New Roman" w:cs="Times New Roman"/>
          <w:b/>
          <w:bCs/>
          <w:sz w:val="28"/>
          <w:szCs w:val="28"/>
        </w:rPr>
        <w:t xml:space="preserve">Join us for </w:t>
      </w:r>
      <w:r w:rsidR="00B53068">
        <w:rPr>
          <w:rFonts w:ascii="Times New Roman" w:hAnsi="Times New Roman" w:cs="Times New Roman"/>
          <w:b/>
          <w:bCs/>
          <w:sz w:val="28"/>
          <w:szCs w:val="28"/>
        </w:rPr>
        <w:t>the</w:t>
      </w:r>
      <w:r w:rsidRPr="00B53068">
        <w:rPr>
          <w:rFonts w:ascii="Times New Roman" w:hAnsi="Times New Roman" w:cs="Times New Roman"/>
          <w:b/>
          <w:bCs/>
          <w:sz w:val="28"/>
          <w:szCs w:val="28"/>
        </w:rPr>
        <w:t xml:space="preserve"> day where you can earn up to </w:t>
      </w:r>
      <w:r w:rsidR="0018707C">
        <w:rPr>
          <w:rFonts w:ascii="Times New Roman" w:hAnsi="Times New Roman" w:cs="Times New Roman"/>
          <w:b/>
          <w:bCs/>
          <w:sz w:val="28"/>
          <w:szCs w:val="28"/>
        </w:rPr>
        <w:t>5</w:t>
      </w:r>
      <w:r w:rsidRPr="00B53068">
        <w:rPr>
          <w:rFonts w:ascii="Times New Roman" w:hAnsi="Times New Roman" w:cs="Times New Roman"/>
          <w:b/>
          <w:bCs/>
          <w:sz w:val="28"/>
          <w:szCs w:val="28"/>
        </w:rPr>
        <w:t xml:space="preserve"> hours of CPE credit.</w:t>
      </w:r>
    </w:p>
    <w:p w14:paraId="786DA192" w14:textId="7EFC5247" w:rsidR="00B213C8" w:rsidRPr="00B53068" w:rsidRDefault="00B213C8" w:rsidP="00B53068">
      <w:pPr>
        <w:jc w:val="center"/>
        <w:rPr>
          <w:rFonts w:ascii="Times New Roman" w:hAnsi="Times New Roman" w:cs="Times New Roman"/>
          <w:b/>
          <w:bCs/>
          <w:sz w:val="28"/>
          <w:szCs w:val="28"/>
        </w:rPr>
      </w:pPr>
      <w:r>
        <w:rPr>
          <w:rFonts w:ascii="Times New Roman" w:hAnsi="Times New Roman" w:cs="Times New Roman"/>
          <w:b/>
          <w:bCs/>
          <w:sz w:val="28"/>
          <w:szCs w:val="28"/>
        </w:rPr>
        <w:t xml:space="preserve">Registration Link on PASH website:  </w:t>
      </w:r>
      <w:hyperlink r:id="rId6" w:history="1">
        <w:r w:rsidRPr="00F00A4A">
          <w:rPr>
            <w:rStyle w:val="Hyperlink"/>
            <w:rFonts w:ascii="Times New Roman" w:hAnsi="Times New Roman" w:cs="Times New Roman"/>
            <w:b/>
            <w:bCs/>
            <w:sz w:val="28"/>
            <w:szCs w:val="28"/>
          </w:rPr>
          <w:t>www.pashcopas.org</w:t>
        </w:r>
      </w:hyperlink>
      <w:r>
        <w:rPr>
          <w:rFonts w:ascii="Times New Roman" w:hAnsi="Times New Roman" w:cs="Times New Roman"/>
          <w:b/>
          <w:bCs/>
          <w:sz w:val="28"/>
          <w:szCs w:val="28"/>
        </w:rPr>
        <w:t xml:space="preserve"> </w:t>
      </w:r>
    </w:p>
    <w:p w14:paraId="6A377772" w14:textId="77777777" w:rsidR="00B53068" w:rsidRPr="00B213C8" w:rsidRDefault="00B53068" w:rsidP="00B53068">
      <w:pPr>
        <w:jc w:val="center"/>
        <w:rPr>
          <w:rFonts w:ascii="Times New Roman" w:hAnsi="Times New Roman" w:cs="Times New Roman"/>
          <w:b/>
          <w:bCs/>
          <w:sz w:val="2"/>
          <w:szCs w:val="2"/>
        </w:rPr>
      </w:pPr>
    </w:p>
    <w:p w14:paraId="1B8BFE0C" w14:textId="2E92DC83" w:rsidR="0018707C" w:rsidRDefault="0018707C" w:rsidP="00B53068">
      <w:pPr>
        <w:pStyle w:val="NoSpacing"/>
        <w:rPr>
          <w:rFonts w:ascii="Times New Roman" w:hAnsi="Times New Roman" w:cs="Times New Roman"/>
          <w:b/>
          <w:bCs/>
          <w:color w:val="0000FF"/>
          <w:sz w:val="24"/>
          <w:szCs w:val="24"/>
        </w:rPr>
      </w:pPr>
      <w:r>
        <w:rPr>
          <w:rFonts w:ascii="Times New Roman" w:hAnsi="Times New Roman" w:cs="Times New Roman"/>
          <w:b/>
          <w:bCs/>
          <w:color w:val="0000FF"/>
          <w:sz w:val="24"/>
          <w:szCs w:val="24"/>
        </w:rPr>
        <w:t>Open remarks &amp; instructions: ~8:15am</w:t>
      </w:r>
    </w:p>
    <w:p w14:paraId="67CD30D1" w14:textId="77777777" w:rsidR="0018707C" w:rsidRDefault="0018707C" w:rsidP="00B53068">
      <w:pPr>
        <w:pStyle w:val="NoSpacing"/>
        <w:rPr>
          <w:rFonts w:ascii="Times New Roman" w:hAnsi="Times New Roman" w:cs="Times New Roman"/>
          <w:b/>
          <w:bCs/>
          <w:color w:val="0000FF"/>
          <w:sz w:val="24"/>
          <w:szCs w:val="24"/>
        </w:rPr>
      </w:pPr>
    </w:p>
    <w:p w14:paraId="64974DDC" w14:textId="085E0FAC" w:rsidR="001C0CA1" w:rsidRPr="00B53068" w:rsidRDefault="0018707C" w:rsidP="00B53068">
      <w:pPr>
        <w:pStyle w:val="NoSpacing"/>
        <w:rPr>
          <w:rFonts w:ascii="Times New Roman" w:hAnsi="Times New Roman" w:cs="Times New Roman"/>
          <w:b/>
          <w:bCs/>
          <w:color w:val="0000FF"/>
          <w:sz w:val="24"/>
          <w:szCs w:val="24"/>
        </w:rPr>
      </w:pPr>
      <w:r>
        <w:rPr>
          <w:rFonts w:ascii="Times New Roman" w:hAnsi="Times New Roman" w:cs="Times New Roman"/>
          <w:b/>
          <w:bCs/>
          <w:color w:val="0000FF"/>
          <w:sz w:val="24"/>
          <w:szCs w:val="24"/>
        </w:rPr>
        <w:t>Session 1</w:t>
      </w:r>
      <w:r w:rsidR="001C0CA1" w:rsidRPr="00B53068">
        <w:rPr>
          <w:rFonts w:ascii="Times New Roman" w:hAnsi="Times New Roman" w:cs="Times New Roman"/>
          <w:b/>
          <w:bCs/>
          <w:color w:val="0000FF"/>
          <w:sz w:val="24"/>
          <w:szCs w:val="24"/>
        </w:rPr>
        <w:t>:</w:t>
      </w:r>
      <w:r>
        <w:rPr>
          <w:rFonts w:ascii="Times New Roman" w:hAnsi="Times New Roman" w:cs="Times New Roman"/>
          <w:b/>
          <w:bCs/>
          <w:color w:val="0000FF"/>
          <w:sz w:val="24"/>
          <w:szCs w:val="24"/>
        </w:rPr>
        <w:t xml:space="preserve"> (8:30am – 9:30am)</w:t>
      </w:r>
    </w:p>
    <w:p w14:paraId="565AB1A6" w14:textId="77777777" w:rsidR="0018707C" w:rsidRPr="0018707C" w:rsidRDefault="0018707C" w:rsidP="00B53068">
      <w:pPr>
        <w:pStyle w:val="NoSpacing"/>
        <w:numPr>
          <w:ilvl w:val="0"/>
          <w:numId w:val="1"/>
        </w:numPr>
        <w:rPr>
          <w:rFonts w:ascii="Times New Roman" w:hAnsi="Times New Roman" w:cs="Times New Roman"/>
          <w:i/>
          <w:iCs/>
          <w:sz w:val="24"/>
          <w:szCs w:val="24"/>
        </w:rPr>
      </w:pPr>
      <w:r w:rsidRPr="003E0007">
        <w:rPr>
          <w:rFonts w:ascii="Times New Roman" w:hAnsi="Times New Roman" w:cs="Times New Roman"/>
          <w:sz w:val="24"/>
          <w:szCs w:val="24"/>
        </w:rPr>
        <w:t>COPAS Publication Drafting Team Orientation and Open Forum Discussion</w:t>
      </w:r>
    </w:p>
    <w:p w14:paraId="6A7ADBB9" w14:textId="087B48C7" w:rsidR="001C0CA1" w:rsidRPr="00B53068" w:rsidRDefault="001C0CA1" w:rsidP="00B53068">
      <w:pPr>
        <w:pStyle w:val="NoSpacing"/>
        <w:numPr>
          <w:ilvl w:val="0"/>
          <w:numId w:val="1"/>
        </w:numPr>
        <w:rPr>
          <w:rFonts w:ascii="Times New Roman" w:hAnsi="Times New Roman" w:cs="Times New Roman"/>
          <w:i/>
          <w:iCs/>
          <w:sz w:val="24"/>
          <w:szCs w:val="24"/>
        </w:rPr>
      </w:pPr>
      <w:r w:rsidRPr="00B53068">
        <w:rPr>
          <w:rFonts w:ascii="Times New Roman" w:hAnsi="Times New Roman" w:cs="Times New Roman"/>
          <w:i/>
          <w:iCs/>
          <w:sz w:val="24"/>
          <w:szCs w:val="24"/>
        </w:rPr>
        <w:t xml:space="preserve">Presented by: </w:t>
      </w:r>
      <w:r w:rsidR="0018707C">
        <w:rPr>
          <w:rFonts w:ascii="Times New Roman" w:hAnsi="Times New Roman" w:cs="Times New Roman"/>
          <w:i/>
          <w:iCs/>
          <w:sz w:val="24"/>
          <w:szCs w:val="24"/>
        </w:rPr>
        <w:t>Deb Retzloff</w:t>
      </w:r>
      <w:r w:rsidRPr="00B53068">
        <w:rPr>
          <w:rFonts w:ascii="Times New Roman" w:hAnsi="Times New Roman" w:cs="Times New Roman"/>
          <w:i/>
          <w:iCs/>
          <w:sz w:val="24"/>
          <w:szCs w:val="24"/>
        </w:rPr>
        <w:t xml:space="preserve"> (</w:t>
      </w:r>
      <w:r w:rsidR="0018707C">
        <w:rPr>
          <w:rFonts w:ascii="Times New Roman" w:hAnsi="Times New Roman" w:cs="Times New Roman"/>
          <w:i/>
          <w:iCs/>
          <w:sz w:val="24"/>
          <w:szCs w:val="24"/>
        </w:rPr>
        <w:t>Retired ExxonMobil</w:t>
      </w:r>
      <w:r w:rsidRPr="00B53068">
        <w:rPr>
          <w:rFonts w:ascii="Times New Roman" w:hAnsi="Times New Roman" w:cs="Times New Roman"/>
          <w:i/>
          <w:iCs/>
          <w:sz w:val="24"/>
          <w:szCs w:val="24"/>
        </w:rPr>
        <w:t>)</w:t>
      </w:r>
    </w:p>
    <w:p w14:paraId="6438AE24" w14:textId="77777777" w:rsidR="00B53068" w:rsidRPr="00B53068" w:rsidRDefault="00B53068" w:rsidP="00B53068">
      <w:pPr>
        <w:pStyle w:val="NoSpacing"/>
        <w:rPr>
          <w:rFonts w:ascii="Times New Roman" w:hAnsi="Times New Roman" w:cs="Times New Roman"/>
          <w:b/>
          <w:bCs/>
          <w:color w:val="0000FF"/>
          <w:sz w:val="24"/>
          <w:szCs w:val="24"/>
        </w:rPr>
      </w:pPr>
    </w:p>
    <w:p w14:paraId="0141EA39" w14:textId="23AB70B2" w:rsidR="001C0CA1" w:rsidRPr="00B53068" w:rsidRDefault="001C0CA1" w:rsidP="00B53068">
      <w:pPr>
        <w:pStyle w:val="NoSpacing"/>
        <w:rPr>
          <w:rFonts w:ascii="Times New Roman" w:hAnsi="Times New Roman" w:cs="Times New Roman"/>
          <w:b/>
          <w:bCs/>
          <w:color w:val="0000FF"/>
          <w:sz w:val="24"/>
          <w:szCs w:val="24"/>
        </w:rPr>
      </w:pPr>
      <w:r w:rsidRPr="00B53068">
        <w:rPr>
          <w:rFonts w:ascii="Times New Roman" w:hAnsi="Times New Roman" w:cs="Times New Roman"/>
          <w:b/>
          <w:bCs/>
          <w:color w:val="0000FF"/>
          <w:sz w:val="24"/>
          <w:szCs w:val="24"/>
        </w:rPr>
        <w:t xml:space="preserve">Session </w:t>
      </w:r>
      <w:r w:rsidR="0018707C">
        <w:rPr>
          <w:rFonts w:ascii="Times New Roman" w:hAnsi="Times New Roman" w:cs="Times New Roman"/>
          <w:b/>
          <w:bCs/>
          <w:color w:val="0000FF"/>
          <w:sz w:val="24"/>
          <w:szCs w:val="24"/>
        </w:rPr>
        <w:t>2:</w:t>
      </w:r>
      <w:r w:rsidRPr="00B53068">
        <w:rPr>
          <w:rFonts w:ascii="Times New Roman" w:hAnsi="Times New Roman" w:cs="Times New Roman"/>
          <w:b/>
          <w:bCs/>
          <w:color w:val="0000FF"/>
          <w:sz w:val="24"/>
          <w:szCs w:val="24"/>
        </w:rPr>
        <w:t xml:space="preserve"> </w:t>
      </w:r>
      <w:r w:rsidR="0018707C">
        <w:rPr>
          <w:rFonts w:ascii="Times New Roman" w:hAnsi="Times New Roman" w:cs="Times New Roman"/>
          <w:b/>
          <w:bCs/>
          <w:color w:val="0000FF"/>
          <w:sz w:val="24"/>
          <w:szCs w:val="24"/>
        </w:rPr>
        <w:t>(9:30am – 10:30am)</w:t>
      </w:r>
    </w:p>
    <w:p w14:paraId="56FD8BAD" w14:textId="71EA8C85" w:rsidR="001C0CA1" w:rsidRPr="0018707C" w:rsidRDefault="0018707C" w:rsidP="00B53068">
      <w:pPr>
        <w:pStyle w:val="NoSpacing"/>
        <w:numPr>
          <w:ilvl w:val="0"/>
          <w:numId w:val="1"/>
        </w:numPr>
        <w:rPr>
          <w:rFonts w:ascii="Times New Roman" w:hAnsi="Times New Roman" w:cs="Times New Roman"/>
          <w:sz w:val="24"/>
          <w:szCs w:val="24"/>
        </w:rPr>
      </w:pPr>
      <w:r w:rsidRPr="00B673A0">
        <w:rPr>
          <w:rFonts w:ascii="Times New Roman" w:hAnsi="Times New Roman" w:cs="Times New Roman"/>
          <w:sz w:val="24"/>
          <w:szCs w:val="24"/>
        </w:rPr>
        <w:t>Most Common Federal Audit Issues</w:t>
      </w:r>
    </w:p>
    <w:p w14:paraId="6BB33EDB" w14:textId="7FA3B316" w:rsidR="00B53068" w:rsidRPr="0018707C" w:rsidRDefault="0018707C" w:rsidP="00B53068">
      <w:pPr>
        <w:pStyle w:val="NoSpacing"/>
        <w:numPr>
          <w:ilvl w:val="0"/>
          <w:numId w:val="1"/>
        </w:numPr>
        <w:rPr>
          <w:rFonts w:ascii="Times New Roman" w:hAnsi="Times New Roman" w:cs="Times New Roman"/>
          <w:b/>
          <w:bCs/>
          <w:sz w:val="24"/>
          <w:szCs w:val="24"/>
        </w:rPr>
      </w:pPr>
      <w:r w:rsidRPr="0018707C">
        <w:rPr>
          <w:rFonts w:ascii="Times New Roman" w:hAnsi="Times New Roman" w:cs="Times New Roman"/>
          <w:sz w:val="24"/>
          <w:szCs w:val="24"/>
        </w:rPr>
        <w:t xml:space="preserve">Presented by: </w:t>
      </w:r>
      <w:r w:rsidRPr="0018707C">
        <w:rPr>
          <w:rFonts w:ascii="Times New Roman" w:hAnsi="Times New Roman" w:cs="Times New Roman"/>
          <w:sz w:val="24"/>
          <w:szCs w:val="24"/>
        </w:rPr>
        <w:t>Derek Weekly (Martindale</w:t>
      </w:r>
      <w:r w:rsidRPr="0018707C">
        <w:rPr>
          <w:rFonts w:ascii="Times New Roman" w:hAnsi="Times New Roman" w:cs="Times New Roman"/>
          <w:sz w:val="24"/>
          <w:szCs w:val="24"/>
        </w:rPr>
        <w:t xml:space="preserve"> Consulting, Inc.</w:t>
      </w:r>
      <w:r w:rsidRPr="0018707C">
        <w:rPr>
          <w:rFonts w:ascii="Times New Roman" w:hAnsi="Times New Roman" w:cs="Times New Roman"/>
          <w:sz w:val="24"/>
          <w:szCs w:val="24"/>
        </w:rPr>
        <w:t>)</w:t>
      </w:r>
    </w:p>
    <w:p w14:paraId="7AB739C1" w14:textId="77777777" w:rsidR="0018707C" w:rsidRPr="0018707C" w:rsidRDefault="0018707C" w:rsidP="0018707C">
      <w:pPr>
        <w:pStyle w:val="NoSpacing"/>
        <w:ind w:left="360"/>
        <w:rPr>
          <w:rFonts w:ascii="Times New Roman" w:hAnsi="Times New Roman" w:cs="Times New Roman"/>
          <w:b/>
          <w:bCs/>
          <w:color w:val="0000FF"/>
          <w:sz w:val="24"/>
          <w:szCs w:val="24"/>
        </w:rPr>
      </w:pPr>
    </w:p>
    <w:p w14:paraId="6BF05B7E" w14:textId="69F78B1F" w:rsidR="001C0CA1" w:rsidRPr="00B53068" w:rsidRDefault="0018707C" w:rsidP="00B53068">
      <w:pPr>
        <w:pStyle w:val="NoSpacing"/>
        <w:rPr>
          <w:rFonts w:ascii="Times New Roman" w:hAnsi="Times New Roman" w:cs="Times New Roman"/>
          <w:b/>
          <w:bCs/>
          <w:color w:val="0000FF"/>
          <w:sz w:val="24"/>
          <w:szCs w:val="24"/>
        </w:rPr>
      </w:pPr>
      <w:r>
        <w:rPr>
          <w:rFonts w:ascii="Times New Roman" w:hAnsi="Times New Roman" w:cs="Times New Roman"/>
          <w:b/>
          <w:bCs/>
          <w:color w:val="0000FF"/>
          <w:sz w:val="24"/>
          <w:szCs w:val="24"/>
        </w:rPr>
        <w:t>Session 3: (10:30am – 11:30am)</w:t>
      </w:r>
    </w:p>
    <w:p w14:paraId="49895331" w14:textId="750080DD" w:rsidR="001C0CA1" w:rsidRPr="00B53068" w:rsidRDefault="0018707C" w:rsidP="00B53068">
      <w:pPr>
        <w:pStyle w:val="NoSpacing"/>
        <w:numPr>
          <w:ilvl w:val="0"/>
          <w:numId w:val="2"/>
        </w:numPr>
        <w:ind w:left="360"/>
        <w:rPr>
          <w:rFonts w:ascii="Times New Roman" w:hAnsi="Times New Roman" w:cs="Times New Roman"/>
          <w:i/>
          <w:iCs/>
          <w:sz w:val="24"/>
          <w:szCs w:val="24"/>
        </w:rPr>
      </w:pPr>
      <w:r w:rsidRPr="005566F6">
        <w:rPr>
          <w:rFonts w:ascii="Times New Roman" w:hAnsi="Times New Roman" w:cs="Times New Roman"/>
          <w:sz w:val="24"/>
          <w:szCs w:val="24"/>
        </w:rPr>
        <w:t>Understanding the Full Cost of Compliance in Upstream Oil and Gas</w:t>
      </w:r>
    </w:p>
    <w:p w14:paraId="2472D594" w14:textId="1D097B9C" w:rsidR="001C0CA1" w:rsidRPr="0018707C" w:rsidRDefault="001C0CA1" w:rsidP="00B53068">
      <w:pPr>
        <w:pStyle w:val="NoSpacing"/>
        <w:numPr>
          <w:ilvl w:val="0"/>
          <w:numId w:val="2"/>
        </w:numPr>
        <w:ind w:left="360"/>
        <w:rPr>
          <w:rFonts w:ascii="Times New Roman" w:hAnsi="Times New Roman" w:cs="Times New Roman"/>
          <w:i/>
          <w:iCs/>
          <w:sz w:val="24"/>
          <w:szCs w:val="24"/>
        </w:rPr>
      </w:pPr>
      <w:r w:rsidRPr="0018707C">
        <w:rPr>
          <w:rFonts w:ascii="Times New Roman" w:hAnsi="Times New Roman" w:cs="Times New Roman"/>
          <w:i/>
          <w:iCs/>
          <w:sz w:val="24"/>
          <w:szCs w:val="24"/>
        </w:rPr>
        <w:t xml:space="preserve">Presented by: </w:t>
      </w:r>
      <w:r w:rsidR="0018707C" w:rsidRPr="0018707C">
        <w:rPr>
          <w:rFonts w:ascii="Times New Roman" w:hAnsi="Times New Roman" w:cs="Times New Roman"/>
          <w:i/>
          <w:iCs/>
          <w:sz w:val="24"/>
          <w:szCs w:val="24"/>
        </w:rPr>
        <w:t>Steve Bailey (Savvy Oil &amp; Gas Consulting</w:t>
      </w:r>
      <w:r w:rsidR="0018707C" w:rsidRPr="0018707C">
        <w:rPr>
          <w:rFonts w:ascii="Times New Roman" w:hAnsi="Times New Roman" w:cs="Times New Roman"/>
          <w:i/>
          <w:iCs/>
          <w:sz w:val="24"/>
          <w:szCs w:val="24"/>
        </w:rPr>
        <w:t>)</w:t>
      </w:r>
    </w:p>
    <w:p w14:paraId="6EBB4122" w14:textId="77777777" w:rsidR="00B53068" w:rsidRPr="00B53068" w:rsidRDefault="00B53068" w:rsidP="00B53068">
      <w:pPr>
        <w:pStyle w:val="NoSpacing"/>
        <w:rPr>
          <w:rFonts w:ascii="Times New Roman" w:hAnsi="Times New Roman" w:cs="Times New Roman"/>
          <w:b/>
          <w:bCs/>
          <w:color w:val="0000FF"/>
          <w:sz w:val="24"/>
          <w:szCs w:val="24"/>
        </w:rPr>
      </w:pPr>
    </w:p>
    <w:p w14:paraId="38E11C53" w14:textId="7C783524" w:rsidR="0018707C" w:rsidRDefault="0018707C" w:rsidP="00B53068">
      <w:pPr>
        <w:pStyle w:val="NoSpacing"/>
        <w:rPr>
          <w:rFonts w:ascii="Times New Roman" w:hAnsi="Times New Roman" w:cs="Times New Roman"/>
          <w:b/>
          <w:bCs/>
          <w:color w:val="0000FF"/>
          <w:sz w:val="24"/>
          <w:szCs w:val="24"/>
        </w:rPr>
      </w:pPr>
      <w:r>
        <w:rPr>
          <w:rFonts w:ascii="Times New Roman" w:hAnsi="Times New Roman" w:cs="Times New Roman"/>
          <w:b/>
          <w:bCs/>
          <w:color w:val="0000FF"/>
          <w:sz w:val="24"/>
          <w:szCs w:val="24"/>
        </w:rPr>
        <w:t>Lunch Break: (11:30am – 1:00pm)</w:t>
      </w:r>
    </w:p>
    <w:p w14:paraId="30EAC275" w14:textId="77777777" w:rsidR="0018707C" w:rsidRDefault="0018707C" w:rsidP="00B53068">
      <w:pPr>
        <w:pStyle w:val="NoSpacing"/>
        <w:rPr>
          <w:rFonts w:ascii="Times New Roman" w:hAnsi="Times New Roman" w:cs="Times New Roman"/>
          <w:b/>
          <w:bCs/>
          <w:color w:val="0000FF"/>
          <w:sz w:val="24"/>
          <w:szCs w:val="24"/>
        </w:rPr>
      </w:pPr>
    </w:p>
    <w:p w14:paraId="7A78F8AA" w14:textId="505D5EAC" w:rsidR="001C0CA1" w:rsidRPr="00B53068" w:rsidRDefault="0018707C" w:rsidP="00B53068">
      <w:pPr>
        <w:pStyle w:val="NoSpacing"/>
        <w:rPr>
          <w:rFonts w:ascii="Times New Roman" w:hAnsi="Times New Roman" w:cs="Times New Roman"/>
          <w:b/>
          <w:bCs/>
          <w:color w:val="0000FF"/>
          <w:sz w:val="24"/>
          <w:szCs w:val="24"/>
        </w:rPr>
      </w:pPr>
      <w:r>
        <w:rPr>
          <w:rFonts w:ascii="Times New Roman" w:hAnsi="Times New Roman" w:cs="Times New Roman"/>
          <w:b/>
          <w:bCs/>
          <w:color w:val="0000FF"/>
          <w:sz w:val="24"/>
          <w:szCs w:val="24"/>
        </w:rPr>
        <w:t>Session 4: (1:00pm – 2:00pm)</w:t>
      </w:r>
    </w:p>
    <w:p w14:paraId="5AF9E180" w14:textId="77777777" w:rsidR="0018707C" w:rsidRDefault="0018707C" w:rsidP="00B53068">
      <w:pPr>
        <w:pStyle w:val="NoSpacing"/>
        <w:numPr>
          <w:ilvl w:val="0"/>
          <w:numId w:val="3"/>
        </w:numPr>
        <w:rPr>
          <w:rFonts w:ascii="Times New Roman" w:hAnsi="Times New Roman" w:cs="Times New Roman"/>
          <w:sz w:val="24"/>
          <w:szCs w:val="24"/>
        </w:rPr>
      </w:pPr>
      <w:r w:rsidRPr="00DA4665">
        <w:rPr>
          <w:rFonts w:ascii="Times New Roman" w:hAnsi="Times New Roman" w:cs="Times New Roman"/>
          <w:sz w:val="24"/>
          <w:szCs w:val="24"/>
        </w:rPr>
        <w:t>Onshore Federal Royalty Reporting Updates – Focus on H. R. 7377 and the BLM’s Waste Prevention Rule</w:t>
      </w:r>
      <w:r w:rsidRPr="00B53068">
        <w:rPr>
          <w:rFonts w:ascii="Times New Roman" w:hAnsi="Times New Roman" w:cs="Times New Roman"/>
          <w:sz w:val="24"/>
          <w:szCs w:val="24"/>
        </w:rPr>
        <w:t xml:space="preserve"> </w:t>
      </w:r>
    </w:p>
    <w:p w14:paraId="79606D3A" w14:textId="39BC4A5E" w:rsidR="001C0CA1" w:rsidRPr="00B53068" w:rsidRDefault="001C0CA1" w:rsidP="00B53068">
      <w:pPr>
        <w:pStyle w:val="NoSpacing"/>
        <w:numPr>
          <w:ilvl w:val="0"/>
          <w:numId w:val="3"/>
        </w:numPr>
        <w:rPr>
          <w:rFonts w:ascii="Times New Roman" w:hAnsi="Times New Roman" w:cs="Times New Roman"/>
          <w:sz w:val="24"/>
          <w:szCs w:val="24"/>
        </w:rPr>
      </w:pPr>
      <w:r w:rsidRPr="00B53068">
        <w:rPr>
          <w:rFonts w:ascii="Times New Roman" w:hAnsi="Times New Roman" w:cs="Times New Roman"/>
          <w:i/>
          <w:iCs/>
          <w:sz w:val="24"/>
          <w:szCs w:val="24"/>
        </w:rPr>
        <w:t xml:space="preserve">Presented by: </w:t>
      </w:r>
      <w:r w:rsidR="0018707C">
        <w:rPr>
          <w:rFonts w:ascii="Times New Roman" w:hAnsi="Times New Roman" w:cs="Times New Roman"/>
          <w:i/>
          <w:iCs/>
          <w:sz w:val="24"/>
          <w:szCs w:val="24"/>
        </w:rPr>
        <w:t>Steve Dudgeon</w:t>
      </w:r>
      <w:r w:rsidRPr="00B53068">
        <w:rPr>
          <w:rFonts w:ascii="Times New Roman" w:hAnsi="Times New Roman" w:cs="Times New Roman"/>
          <w:i/>
          <w:iCs/>
          <w:sz w:val="24"/>
          <w:szCs w:val="24"/>
        </w:rPr>
        <w:t xml:space="preserve"> (</w:t>
      </w:r>
      <w:r w:rsidR="0018707C">
        <w:rPr>
          <w:rFonts w:ascii="Times New Roman" w:hAnsi="Times New Roman" w:cs="Times New Roman"/>
          <w:i/>
          <w:iCs/>
          <w:sz w:val="24"/>
          <w:szCs w:val="24"/>
        </w:rPr>
        <w:t>Ryan, LLC</w:t>
      </w:r>
      <w:r w:rsidRPr="00B53068">
        <w:rPr>
          <w:rFonts w:ascii="Times New Roman" w:hAnsi="Times New Roman" w:cs="Times New Roman"/>
          <w:i/>
          <w:iCs/>
          <w:sz w:val="24"/>
          <w:szCs w:val="24"/>
        </w:rPr>
        <w:t>)</w:t>
      </w:r>
      <w:r w:rsidRPr="00B53068">
        <w:rPr>
          <w:rFonts w:ascii="Times New Roman" w:hAnsi="Times New Roman" w:cs="Times New Roman"/>
          <w:sz w:val="24"/>
          <w:szCs w:val="24"/>
        </w:rPr>
        <w:t xml:space="preserve"> </w:t>
      </w:r>
    </w:p>
    <w:p w14:paraId="4CEF1570" w14:textId="77777777" w:rsidR="00B53068" w:rsidRPr="00B53068" w:rsidRDefault="00B53068" w:rsidP="00B53068">
      <w:pPr>
        <w:pStyle w:val="NoSpacing"/>
        <w:rPr>
          <w:rFonts w:ascii="Times New Roman" w:hAnsi="Times New Roman" w:cs="Times New Roman"/>
          <w:b/>
          <w:bCs/>
          <w:color w:val="0000FF"/>
          <w:sz w:val="24"/>
          <w:szCs w:val="24"/>
        </w:rPr>
      </w:pPr>
    </w:p>
    <w:p w14:paraId="73A56F7D" w14:textId="133DF417" w:rsidR="001C0CA1" w:rsidRPr="00B53068" w:rsidRDefault="0018707C" w:rsidP="00B53068">
      <w:pPr>
        <w:pStyle w:val="NoSpacing"/>
        <w:rPr>
          <w:rFonts w:ascii="Times New Roman" w:hAnsi="Times New Roman" w:cs="Times New Roman"/>
          <w:b/>
          <w:bCs/>
          <w:color w:val="0000FF"/>
          <w:sz w:val="24"/>
          <w:szCs w:val="24"/>
        </w:rPr>
      </w:pPr>
      <w:r>
        <w:rPr>
          <w:rFonts w:ascii="Times New Roman" w:hAnsi="Times New Roman" w:cs="Times New Roman"/>
          <w:b/>
          <w:bCs/>
          <w:color w:val="0000FF"/>
          <w:sz w:val="24"/>
          <w:szCs w:val="24"/>
        </w:rPr>
        <w:t>Session 5</w:t>
      </w:r>
      <w:r w:rsidR="001C0CA1" w:rsidRPr="00B53068">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rPr>
        <w:t>(2:00pm – 3:00pm)</w:t>
      </w:r>
    </w:p>
    <w:p w14:paraId="1A2863A1" w14:textId="0DB06CEC" w:rsidR="0018707C" w:rsidRPr="0018707C" w:rsidRDefault="0018707C" w:rsidP="00B53068">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Reserves for Accountants</w:t>
      </w:r>
      <w:r w:rsidR="00B53068" w:rsidRPr="00B53068">
        <w:rPr>
          <w:rFonts w:ascii="Times New Roman" w:hAnsi="Times New Roman" w:cs="Times New Roman"/>
          <w:i/>
          <w:iCs/>
          <w:sz w:val="24"/>
          <w:szCs w:val="24"/>
        </w:rPr>
        <w:t xml:space="preserve"> </w:t>
      </w:r>
    </w:p>
    <w:p w14:paraId="0143E4B5" w14:textId="1A9BB1A8" w:rsidR="0018707C" w:rsidRPr="00710B06" w:rsidRDefault="00B53068" w:rsidP="0018707C">
      <w:pPr>
        <w:pStyle w:val="NoSpacing"/>
        <w:numPr>
          <w:ilvl w:val="0"/>
          <w:numId w:val="4"/>
        </w:numPr>
        <w:ind w:left="360"/>
        <w:rPr>
          <w:rFonts w:ascii="Times New Roman" w:hAnsi="Times New Roman" w:cs="Times New Roman"/>
          <w:sz w:val="24"/>
          <w:szCs w:val="24"/>
        </w:rPr>
      </w:pPr>
      <w:r w:rsidRPr="00B53068">
        <w:rPr>
          <w:rFonts w:ascii="Times New Roman" w:hAnsi="Times New Roman" w:cs="Times New Roman"/>
          <w:i/>
          <w:iCs/>
          <w:sz w:val="24"/>
          <w:szCs w:val="24"/>
        </w:rPr>
        <w:t xml:space="preserve">Presented by: </w:t>
      </w:r>
      <w:r w:rsidR="0018707C">
        <w:rPr>
          <w:rFonts w:ascii="Times New Roman" w:hAnsi="Times New Roman" w:cs="Times New Roman"/>
          <w:i/>
          <w:iCs/>
          <w:sz w:val="24"/>
          <w:szCs w:val="24"/>
        </w:rPr>
        <w:t>David Loucks</w:t>
      </w:r>
      <w:r w:rsidRPr="00B53068">
        <w:rPr>
          <w:rFonts w:ascii="Times New Roman" w:hAnsi="Times New Roman" w:cs="Times New Roman"/>
          <w:i/>
          <w:iCs/>
          <w:sz w:val="24"/>
          <w:szCs w:val="24"/>
        </w:rPr>
        <w:t xml:space="preserve"> (</w:t>
      </w:r>
      <w:r w:rsidR="0018707C">
        <w:rPr>
          <w:rFonts w:ascii="Times New Roman" w:hAnsi="Times New Roman" w:cs="Times New Roman"/>
          <w:i/>
          <w:iCs/>
          <w:sz w:val="24"/>
          <w:szCs w:val="24"/>
        </w:rPr>
        <w:t>Opportune</w:t>
      </w:r>
      <w:r w:rsidRPr="00B53068">
        <w:rPr>
          <w:rFonts w:ascii="Times New Roman" w:hAnsi="Times New Roman" w:cs="Times New Roman"/>
          <w:i/>
          <w:iCs/>
          <w:sz w:val="24"/>
          <w:szCs w:val="24"/>
        </w:rPr>
        <w:t>)</w:t>
      </w:r>
    </w:p>
    <w:p w14:paraId="129B5877" w14:textId="77777777" w:rsidR="00710B06" w:rsidRDefault="00710B06" w:rsidP="00710B06">
      <w:pPr>
        <w:pStyle w:val="NoSpacing"/>
        <w:rPr>
          <w:rFonts w:ascii="Times New Roman" w:hAnsi="Times New Roman" w:cs="Times New Roman"/>
          <w:i/>
          <w:iCs/>
          <w:sz w:val="24"/>
          <w:szCs w:val="24"/>
        </w:rPr>
      </w:pPr>
    </w:p>
    <w:p w14:paraId="7AD82A4C" w14:textId="77777777" w:rsidR="00710B06" w:rsidRPr="00B53068" w:rsidRDefault="00710B06" w:rsidP="00710B06">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B53068">
        <w:rPr>
          <w:b/>
          <w:bCs/>
        </w:rPr>
        <w:t>Registration</w:t>
      </w:r>
      <w:r>
        <w:rPr>
          <w:b/>
          <w:bCs/>
        </w:rPr>
        <w:t xml:space="preserve"> Cost</w:t>
      </w:r>
      <w:r w:rsidRPr="00B53068">
        <w:rPr>
          <w:b/>
          <w:bCs/>
        </w:rPr>
        <w:tab/>
      </w:r>
      <w:r w:rsidRPr="00B53068">
        <w:rPr>
          <w:b/>
          <w:bCs/>
        </w:rPr>
        <w:tab/>
      </w:r>
      <w:r>
        <w:rPr>
          <w:b/>
          <w:bCs/>
        </w:rPr>
        <w:tab/>
      </w:r>
      <w:r>
        <w:rPr>
          <w:b/>
          <w:bCs/>
        </w:rPr>
        <w:tab/>
      </w:r>
      <w:r>
        <w:rPr>
          <w:b/>
          <w:bCs/>
        </w:rPr>
        <w:tab/>
      </w:r>
      <w:r>
        <w:rPr>
          <w:b/>
          <w:bCs/>
        </w:rPr>
        <w:tab/>
      </w:r>
      <w:r w:rsidRPr="00B53068">
        <w:rPr>
          <w:b/>
          <w:bCs/>
        </w:rPr>
        <w:t>Member - $</w:t>
      </w:r>
      <w:r>
        <w:rPr>
          <w:b/>
          <w:bCs/>
        </w:rPr>
        <w:t>125</w:t>
      </w:r>
      <w:r w:rsidRPr="00B53068">
        <w:rPr>
          <w:b/>
          <w:bCs/>
        </w:rPr>
        <w:t xml:space="preserve"> </w:t>
      </w:r>
      <w:r w:rsidRPr="00B53068">
        <w:rPr>
          <w:b/>
          <w:bCs/>
        </w:rPr>
        <w:tab/>
      </w:r>
      <w:r w:rsidRPr="00B53068">
        <w:rPr>
          <w:b/>
          <w:bCs/>
        </w:rPr>
        <w:tab/>
        <w:t>Non-Member - $</w:t>
      </w:r>
      <w:r>
        <w:rPr>
          <w:b/>
          <w:bCs/>
        </w:rPr>
        <w:t>150</w:t>
      </w:r>
    </w:p>
    <w:p w14:paraId="6F0710C6" w14:textId="77777777" w:rsidR="00B53068" w:rsidRDefault="00B53068" w:rsidP="00B53068">
      <w:pPr>
        <w:pStyle w:val="NoSpacing"/>
        <w:rPr>
          <w:rFonts w:ascii="Times New Roman" w:hAnsi="Times New Roman" w:cs="Times New Roman"/>
          <w:b/>
          <w:bCs/>
          <w:color w:val="0000FF"/>
          <w:sz w:val="24"/>
          <w:szCs w:val="24"/>
        </w:rPr>
      </w:pPr>
    </w:p>
    <w:p w14:paraId="16EF6F11" w14:textId="77777777" w:rsidR="00710B06" w:rsidRPr="00380E1E" w:rsidRDefault="00710B06" w:rsidP="00710B06">
      <w:pPr>
        <w:pStyle w:val="NoSpacing"/>
        <w:rPr>
          <w:rFonts w:ascii="Times New Roman" w:hAnsi="Times New Roman" w:cs="Times New Roman"/>
          <w:sz w:val="24"/>
          <w:szCs w:val="24"/>
        </w:rPr>
      </w:pPr>
      <w:r w:rsidRPr="00765DAA">
        <w:rPr>
          <w:rFonts w:ascii="Times New Roman" w:hAnsi="Times New Roman" w:cs="Times New Roman"/>
          <w:sz w:val="24"/>
          <w:szCs w:val="24"/>
        </w:rPr>
        <w:t>This is a non-refundable event; substitutions can be made</w:t>
      </w:r>
      <w:r>
        <w:rPr>
          <w:rFonts w:ascii="Times New Roman" w:hAnsi="Times New Roman" w:cs="Times New Roman"/>
          <w:sz w:val="24"/>
          <w:szCs w:val="24"/>
        </w:rPr>
        <w:t xml:space="preserve"> no later than Wednesday, October 23, 2024 (5PM CST) by notifying Jacque Bateman (</w:t>
      </w:r>
      <w:hyperlink r:id="rId7" w:history="1">
        <w:r w:rsidRPr="00F854C4">
          <w:rPr>
            <w:rStyle w:val="Hyperlink"/>
          </w:rPr>
          <w:t>pasheducation@gmail.com</w:t>
        </w:r>
      </w:hyperlink>
      <w:r>
        <w:t xml:space="preserve">) </w:t>
      </w:r>
      <w:r w:rsidRPr="00765DAA">
        <w:rPr>
          <w:rFonts w:ascii="Times New Roman" w:hAnsi="Times New Roman" w:cs="Times New Roman"/>
          <w:sz w:val="24"/>
          <w:szCs w:val="24"/>
        </w:rPr>
        <w:t>Complaints</w:t>
      </w:r>
      <w:r>
        <w:rPr>
          <w:rFonts w:ascii="Times New Roman" w:hAnsi="Times New Roman" w:cs="Times New Roman"/>
          <w:sz w:val="24"/>
          <w:szCs w:val="24"/>
        </w:rPr>
        <w:t>/concerns</w:t>
      </w:r>
      <w:r w:rsidRPr="00765DAA">
        <w:rPr>
          <w:rFonts w:ascii="Times New Roman" w:hAnsi="Times New Roman" w:cs="Times New Roman"/>
          <w:sz w:val="24"/>
          <w:szCs w:val="24"/>
        </w:rPr>
        <w:t xml:space="preserve"> can be </w:t>
      </w:r>
      <w:r>
        <w:rPr>
          <w:rFonts w:ascii="Times New Roman" w:hAnsi="Times New Roman" w:cs="Times New Roman"/>
          <w:sz w:val="24"/>
          <w:szCs w:val="24"/>
        </w:rPr>
        <w:t>sent</w:t>
      </w:r>
      <w:r w:rsidRPr="00765DAA">
        <w:rPr>
          <w:rFonts w:ascii="Times New Roman" w:hAnsi="Times New Roman" w:cs="Times New Roman"/>
          <w:sz w:val="24"/>
          <w:szCs w:val="24"/>
        </w:rPr>
        <w:t xml:space="preserve"> to </w:t>
      </w:r>
      <w:r>
        <w:rPr>
          <w:rFonts w:ascii="Times New Roman" w:hAnsi="Times New Roman" w:cs="Times New Roman"/>
          <w:sz w:val="24"/>
          <w:szCs w:val="24"/>
        </w:rPr>
        <w:t>Jacque Bateman.</w:t>
      </w:r>
    </w:p>
    <w:p w14:paraId="237244E9" w14:textId="77777777" w:rsidR="001C0CA1" w:rsidRDefault="001C0CA1" w:rsidP="00B53068">
      <w:pPr>
        <w:pStyle w:val="NoSpacing"/>
        <w:rPr>
          <w:rFonts w:ascii="Times New Roman" w:hAnsi="Times New Roman" w:cs="Times New Roman"/>
          <w:sz w:val="24"/>
          <w:szCs w:val="24"/>
        </w:rPr>
      </w:pPr>
    </w:p>
    <w:p w14:paraId="518AA4B8" w14:textId="77777777" w:rsidR="00710B06" w:rsidRDefault="00710B06" w:rsidP="00710B06">
      <w:pPr>
        <w:pStyle w:val="NoSpacing"/>
        <w:rPr>
          <w:rFonts w:ascii="Times New Roman" w:hAnsi="Times New Roman" w:cs="Times New Roman"/>
          <w:sz w:val="24"/>
          <w:szCs w:val="24"/>
        </w:rPr>
      </w:pPr>
      <w:r w:rsidRPr="00601238">
        <w:rPr>
          <w:rFonts w:ascii="Times New Roman" w:hAnsi="Times New Roman" w:cs="Times New Roman"/>
          <w:sz w:val="24"/>
          <w:szCs w:val="24"/>
        </w:rPr>
        <w:t>Council of Petroleum Accountants Societies (COPAS), Inc. is registered with the National Association of State Boards of Accountancy (NASBA) as a sponsor of continuing professional education on the National Registry</w:t>
      </w:r>
      <w:r w:rsidRPr="00380E1E">
        <w:rPr>
          <w:rFonts w:ascii="Times New Roman" w:hAnsi="Times New Roman" w:cs="Times New Roman"/>
          <w:sz w:val="24"/>
          <w:szCs w:val="24"/>
        </w:rPr>
        <w:t xml:space="preserve"> of CPE Sponsors. State boards of accountancy have final authority on the acceptance of individual courses for CPE credit. Complaints regarding registered sponsors may be submitted to the National Registry of CPE Sponsors through its website: </w:t>
      </w:r>
      <w:hyperlink r:id="rId8" w:tgtFrame="_blank" w:history="1">
        <w:r w:rsidRPr="00380E1E">
          <w:rPr>
            <w:rStyle w:val="Hyperlink"/>
            <w:rFonts w:ascii="Times New Roman" w:eastAsia="Times New Roman" w:hAnsi="Times New Roman" w:cs="Times New Roman"/>
            <w:color w:val="002BD8"/>
            <w:sz w:val="24"/>
            <w:szCs w:val="24"/>
          </w:rPr>
          <w:t>www.nasbaregisry.org</w:t>
        </w:r>
      </w:hyperlink>
      <w:r w:rsidRPr="00380E1E">
        <w:rPr>
          <w:rFonts w:ascii="Times New Roman" w:hAnsi="Times New Roman" w:cs="Times New Roman"/>
          <w:sz w:val="24"/>
          <w:szCs w:val="24"/>
        </w:rPr>
        <w:t>.</w:t>
      </w:r>
      <w:r w:rsidRPr="00380E1E">
        <w:rPr>
          <w:rFonts w:ascii="Times New Roman" w:hAnsi="Times New Roman" w:cs="Times New Roman"/>
          <w:sz w:val="24"/>
          <w:szCs w:val="24"/>
        </w:rPr>
        <w:br/>
      </w:r>
    </w:p>
    <w:p w14:paraId="1343426E" w14:textId="77777777" w:rsidR="00710B06" w:rsidRDefault="00710B06" w:rsidP="00B53068">
      <w:pPr>
        <w:pStyle w:val="NoSpacing"/>
        <w:rPr>
          <w:rFonts w:ascii="Times New Roman" w:hAnsi="Times New Roman" w:cs="Times New Roman"/>
          <w:sz w:val="24"/>
          <w:szCs w:val="24"/>
        </w:rPr>
      </w:pPr>
    </w:p>
    <w:p w14:paraId="1720A1FA" w14:textId="77777777" w:rsidR="00710B06" w:rsidRDefault="00710B06" w:rsidP="00B53068">
      <w:pPr>
        <w:pStyle w:val="NoSpacing"/>
        <w:rPr>
          <w:rFonts w:ascii="Times New Roman" w:hAnsi="Times New Roman" w:cs="Times New Roman"/>
          <w:sz w:val="24"/>
          <w:szCs w:val="24"/>
        </w:rPr>
      </w:pPr>
    </w:p>
    <w:p w14:paraId="4DF1B5CE" w14:textId="01303940" w:rsidR="00710B06" w:rsidRPr="00710B06" w:rsidRDefault="00710B06" w:rsidP="00B53068">
      <w:pPr>
        <w:pStyle w:val="NoSpacing"/>
        <w:rPr>
          <w:rFonts w:ascii="Times New Roman" w:hAnsi="Times New Roman" w:cs="Times New Roman"/>
          <w:b/>
          <w:bCs/>
          <w:sz w:val="32"/>
          <w:szCs w:val="32"/>
        </w:rPr>
      </w:pPr>
      <w:r w:rsidRPr="00710B06">
        <w:rPr>
          <w:rFonts w:ascii="Times New Roman" w:hAnsi="Times New Roman" w:cs="Times New Roman"/>
          <w:b/>
          <w:bCs/>
          <w:sz w:val="32"/>
          <w:szCs w:val="32"/>
        </w:rPr>
        <w:lastRenderedPageBreak/>
        <w:t>Description for each presentation:</w:t>
      </w:r>
    </w:p>
    <w:p w14:paraId="6FFE55D2" w14:textId="77777777" w:rsidR="00710B06" w:rsidRDefault="00710B06" w:rsidP="00710B06">
      <w:pPr>
        <w:pStyle w:val="NoSpacing"/>
        <w:rPr>
          <w:rFonts w:ascii="Times New Roman" w:hAnsi="Times New Roman" w:cs="Times New Roman"/>
          <w:b/>
          <w:bCs/>
          <w:color w:val="0000FF"/>
          <w:sz w:val="24"/>
          <w:szCs w:val="24"/>
        </w:rPr>
      </w:pPr>
    </w:p>
    <w:p w14:paraId="36584472" w14:textId="6CD2D9E7" w:rsidR="00710B06" w:rsidRPr="00B53068" w:rsidRDefault="00710B06" w:rsidP="00710B06">
      <w:pPr>
        <w:pStyle w:val="NoSpacing"/>
        <w:rPr>
          <w:rFonts w:ascii="Times New Roman" w:hAnsi="Times New Roman" w:cs="Times New Roman"/>
          <w:b/>
          <w:bCs/>
          <w:color w:val="0000FF"/>
          <w:sz w:val="24"/>
          <w:szCs w:val="24"/>
        </w:rPr>
      </w:pPr>
      <w:r>
        <w:rPr>
          <w:rFonts w:ascii="Times New Roman" w:hAnsi="Times New Roman" w:cs="Times New Roman"/>
          <w:b/>
          <w:bCs/>
          <w:color w:val="0000FF"/>
          <w:sz w:val="24"/>
          <w:szCs w:val="24"/>
        </w:rPr>
        <w:t>Session 1</w:t>
      </w:r>
      <w:r w:rsidRPr="00B53068">
        <w:rPr>
          <w:rFonts w:ascii="Times New Roman" w:hAnsi="Times New Roman" w:cs="Times New Roman"/>
          <w:b/>
          <w:bCs/>
          <w:color w:val="0000FF"/>
          <w:sz w:val="24"/>
          <w:szCs w:val="24"/>
        </w:rPr>
        <w:t>:</w:t>
      </w:r>
      <w:r>
        <w:rPr>
          <w:rFonts w:ascii="Times New Roman" w:hAnsi="Times New Roman" w:cs="Times New Roman"/>
          <w:b/>
          <w:bCs/>
          <w:color w:val="0000FF"/>
          <w:sz w:val="24"/>
          <w:szCs w:val="24"/>
        </w:rPr>
        <w:t xml:space="preserve"> (8:30am – 9:30am)</w:t>
      </w:r>
    </w:p>
    <w:p w14:paraId="7556E449" w14:textId="49D3D7CF" w:rsidR="00710B06" w:rsidRDefault="00710B06" w:rsidP="00710B06">
      <w:pPr>
        <w:pStyle w:val="NoSpacing"/>
        <w:numPr>
          <w:ilvl w:val="0"/>
          <w:numId w:val="1"/>
        </w:numPr>
        <w:rPr>
          <w:rFonts w:ascii="Times New Roman" w:hAnsi="Times New Roman" w:cs="Times New Roman"/>
          <w:i/>
          <w:iCs/>
          <w:sz w:val="24"/>
          <w:szCs w:val="24"/>
        </w:rPr>
      </w:pPr>
      <w:r w:rsidRPr="00710B06">
        <w:rPr>
          <w:rFonts w:ascii="Times New Roman" w:hAnsi="Times New Roman" w:cs="Times New Roman"/>
          <w:sz w:val="24"/>
          <w:szCs w:val="24"/>
        </w:rPr>
        <w:t>COPAS Publication Drafting Team Orientation and Open Forum Discussion</w:t>
      </w:r>
      <w:r w:rsidRPr="00710B06">
        <w:rPr>
          <w:rFonts w:ascii="Times New Roman" w:hAnsi="Times New Roman" w:cs="Times New Roman"/>
          <w:sz w:val="24"/>
          <w:szCs w:val="24"/>
        </w:rPr>
        <w:t xml:space="preserve"> - </w:t>
      </w:r>
      <w:r w:rsidRPr="00710B06">
        <w:rPr>
          <w:rFonts w:ascii="Times New Roman" w:hAnsi="Times New Roman" w:cs="Times New Roman"/>
          <w:i/>
          <w:iCs/>
          <w:sz w:val="24"/>
          <w:szCs w:val="24"/>
        </w:rPr>
        <w:t>Presented by: Deb Retzloff (Retired ExxonMobil)</w:t>
      </w:r>
    </w:p>
    <w:p w14:paraId="45A27230" w14:textId="1A666CC4" w:rsidR="00710B06" w:rsidRPr="00710B06" w:rsidRDefault="00710B06" w:rsidP="00710B06">
      <w:pPr>
        <w:pStyle w:val="NoSpacing"/>
        <w:numPr>
          <w:ilvl w:val="0"/>
          <w:numId w:val="1"/>
        </w:numPr>
        <w:rPr>
          <w:rFonts w:ascii="Times New Roman" w:hAnsi="Times New Roman" w:cs="Times New Roman"/>
          <w:i/>
          <w:iCs/>
          <w:sz w:val="24"/>
          <w:szCs w:val="24"/>
        </w:rPr>
      </w:pPr>
      <w:r>
        <w:rPr>
          <w:rFonts w:ascii="Times New Roman" w:eastAsia="Times New Roman" w:hAnsi="Times New Roman" w:cs="Times New Roman"/>
          <w:sz w:val="24"/>
          <w:szCs w:val="24"/>
        </w:rPr>
        <w:t xml:space="preserve">What is a COPAS publication drafting team?  How can your participation shape the future accounting guidelines?  Join us for a </w:t>
      </w:r>
      <w:r w:rsidRPr="001D754C">
        <w:rPr>
          <w:rFonts w:ascii="Times New Roman" w:eastAsia="Times New Roman" w:hAnsi="Times New Roman" w:cs="Times New Roman"/>
          <w:sz w:val="24"/>
          <w:szCs w:val="24"/>
        </w:rPr>
        <w:t xml:space="preserve">presentation </w:t>
      </w:r>
      <w:r>
        <w:rPr>
          <w:rFonts w:ascii="Times New Roman" w:eastAsia="Times New Roman" w:hAnsi="Times New Roman" w:cs="Times New Roman"/>
          <w:sz w:val="24"/>
          <w:szCs w:val="24"/>
        </w:rPr>
        <w:t xml:space="preserve">that </w:t>
      </w:r>
      <w:r w:rsidRPr="001D754C">
        <w:rPr>
          <w:rFonts w:ascii="Times New Roman" w:eastAsia="Times New Roman" w:hAnsi="Times New Roman" w:cs="Times New Roman"/>
          <w:sz w:val="24"/>
          <w:szCs w:val="24"/>
        </w:rPr>
        <w:t xml:space="preserve">will provide an overview of frequently asked questions that have surfaced from those interested in serving on a COPAS publication drafting team.  An open forum for discussion will be included to allow feedback and an opportunity for exchanging questions.   </w:t>
      </w:r>
    </w:p>
    <w:p w14:paraId="2180C16D" w14:textId="77777777" w:rsidR="00710B06" w:rsidRPr="00B53068" w:rsidRDefault="00710B06" w:rsidP="00710B06">
      <w:pPr>
        <w:pStyle w:val="NoSpacing"/>
        <w:rPr>
          <w:rFonts w:ascii="Times New Roman" w:hAnsi="Times New Roman" w:cs="Times New Roman"/>
          <w:b/>
          <w:bCs/>
          <w:color w:val="0000FF"/>
          <w:sz w:val="24"/>
          <w:szCs w:val="24"/>
        </w:rPr>
      </w:pPr>
    </w:p>
    <w:p w14:paraId="638944A4" w14:textId="77777777" w:rsidR="00710B06" w:rsidRPr="00B53068" w:rsidRDefault="00710B06" w:rsidP="00710B06">
      <w:pPr>
        <w:pStyle w:val="NoSpacing"/>
        <w:rPr>
          <w:rFonts w:ascii="Times New Roman" w:hAnsi="Times New Roman" w:cs="Times New Roman"/>
          <w:b/>
          <w:bCs/>
          <w:color w:val="0000FF"/>
          <w:sz w:val="24"/>
          <w:szCs w:val="24"/>
        </w:rPr>
      </w:pPr>
      <w:r w:rsidRPr="00B53068">
        <w:rPr>
          <w:rFonts w:ascii="Times New Roman" w:hAnsi="Times New Roman" w:cs="Times New Roman"/>
          <w:b/>
          <w:bCs/>
          <w:color w:val="0000FF"/>
          <w:sz w:val="24"/>
          <w:szCs w:val="24"/>
        </w:rPr>
        <w:t xml:space="preserve">Session </w:t>
      </w:r>
      <w:r>
        <w:rPr>
          <w:rFonts w:ascii="Times New Roman" w:hAnsi="Times New Roman" w:cs="Times New Roman"/>
          <w:b/>
          <w:bCs/>
          <w:color w:val="0000FF"/>
          <w:sz w:val="24"/>
          <w:szCs w:val="24"/>
        </w:rPr>
        <w:t>2:</w:t>
      </w:r>
      <w:r w:rsidRPr="00B53068">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rPr>
        <w:t>(9:30am – 10:30am)</w:t>
      </w:r>
    </w:p>
    <w:p w14:paraId="45053C2F" w14:textId="1110EA5E" w:rsidR="00710B06" w:rsidRPr="00710B06" w:rsidRDefault="00710B06" w:rsidP="00710B06">
      <w:pPr>
        <w:pStyle w:val="NoSpacing"/>
        <w:numPr>
          <w:ilvl w:val="0"/>
          <w:numId w:val="1"/>
        </w:numPr>
        <w:rPr>
          <w:rFonts w:ascii="Times New Roman" w:hAnsi="Times New Roman" w:cs="Times New Roman"/>
          <w:b/>
          <w:bCs/>
          <w:sz w:val="24"/>
          <w:szCs w:val="24"/>
        </w:rPr>
      </w:pPr>
      <w:r w:rsidRPr="00710B06">
        <w:rPr>
          <w:rFonts w:ascii="Times New Roman" w:hAnsi="Times New Roman" w:cs="Times New Roman"/>
          <w:sz w:val="24"/>
          <w:szCs w:val="24"/>
        </w:rPr>
        <w:t>Most Common Federal Audit Issues</w:t>
      </w:r>
      <w:r w:rsidRPr="00710B06">
        <w:rPr>
          <w:rFonts w:ascii="Times New Roman" w:hAnsi="Times New Roman" w:cs="Times New Roman"/>
          <w:sz w:val="24"/>
          <w:szCs w:val="24"/>
        </w:rPr>
        <w:t xml:space="preserve"> - </w:t>
      </w:r>
      <w:r w:rsidRPr="00710B06">
        <w:rPr>
          <w:rFonts w:ascii="Times New Roman" w:hAnsi="Times New Roman" w:cs="Times New Roman"/>
          <w:sz w:val="24"/>
          <w:szCs w:val="24"/>
        </w:rPr>
        <w:t>Presented by: Derek Weekly (Martindale Consulting, Inc.)</w:t>
      </w:r>
    </w:p>
    <w:p w14:paraId="659D37DB" w14:textId="4DBE0BCE" w:rsidR="00710B06" w:rsidRPr="00710B06" w:rsidRDefault="00710B06" w:rsidP="00710B06">
      <w:pPr>
        <w:pStyle w:val="NoSpacing"/>
        <w:numPr>
          <w:ilvl w:val="0"/>
          <w:numId w:val="1"/>
        </w:numPr>
        <w:rPr>
          <w:rFonts w:ascii="Times New Roman" w:hAnsi="Times New Roman" w:cs="Times New Roman"/>
          <w:b/>
          <w:bCs/>
          <w:sz w:val="24"/>
          <w:szCs w:val="24"/>
        </w:rPr>
      </w:pPr>
      <w:r w:rsidRPr="00C237FD">
        <w:rPr>
          <w:rFonts w:ascii="Times New Roman" w:hAnsi="Times New Roman" w:cs="Times New Roman"/>
          <w:sz w:val="24"/>
          <w:szCs w:val="24"/>
        </w:rPr>
        <w:t xml:space="preserve">How can you prepare </w:t>
      </w:r>
      <w:r>
        <w:rPr>
          <w:rFonts w:ascii="Times New Roman" w:hAnsi="Times New Roman" w:cs="Times New Roman"/>
          <w:sz w:val="24"/>
          <w:szCs w:val="24"/>
        </w:rPr>
        <w:t>to</w:t>
      </w:r>
      <w:r w:rsidRPr="00C237FD">
        <w:rPr>
          <w:rFonts w:ascii="Times New Roman" w:hAnsi="Times New Roman" w:cs="Times New Roman"/>
          <w:sz w:val="24"/>
          <w:szCs w:val="24"/>
        </w:rPr>
        <w:t xml:space="preserve"> prevent audit issues, so you won’t get a surprise?</w:t>
      </w:r>
      <w:r>
        <w:rPr>
          <w:rFonts w:ascii="Times New Roman" w:hAnsi="Times New Roman" w:cs="Times New Roman"/>
          <w:sz w:val="24"/>
          <w:szCs w:val="24"/>
        </w:rPr>
        <w:t xml:space="preserve">  </w:t>
      </w:r>
      <w:r w:rsidRPr="00C237FD">
        <w:rPr>
          <w:rFonts w:ascii="Times New Roman" w:hAnsi="Times New Roman" w:cs="Times New Roman"/>
          <w:sz w:val="24"/>
          <w:szCs w:val="24"/>
        </w:rPr>
        <w:t xml:space="preserve">With Derek Weekly’s </w:t>
      </w:r>
      <w:r>
        <w:rPr>
          <w:rFonts w:ascii="Times New Roman" w:hAnsi="Times New Roman" w:cs="Times New Roman"/>
          <w:sz w:val="24"/>
          <w:szCs w:val="24"/>
        </w:rPr>
        <w:t>~</w:t>
      </w:r>
      <w:r w:rsidRPr="00C237FD">
        <w:rPr>
          <w:rFonts w:ascii="Times New Roman" w:hAnsi="Times New Roman" w:cs="Times New Roman"/>
          <w:sz w:val="24"/>
          <w:szCs w:val="24"/>
        </w:rPr>
        <w:t xml:space="preserve">30 years of auditing experience conducting ONRR audits for the State of Wyoming, </w:t>
      </w:r>
      <w:r>
        <w:rPr>
          <w:rFonts w:ascii="Times New Roman" w:hAnsi="Times New Roman" w:cs="Times New Roman"/>
          <w:sz w:val="24"/>
          <w:szCs w:val="24"/>
        </w:rPr>
        <w:t xml:space="preserve">join us to learn </w:t>
      </w:r>
      <w:r w:rsidRPr="00C237FD">
        <w:rPr>
          <w:rFonts w:ascii="Times New Roman" w:hAnsi="Times New Roman" w:cs="Times New Roman"/>
          <w:sz w:val="24"/>
          <w:szCs w:val="24"/>
        </w:rPr>
        <w:t xml:space="preserve">what </w:t>
      </w:r>
      <w:r>
        <w:rPr>
          <w:rFonts w:ascii="Times New Roman" w:hAnsi="Times New Roman" w:cs="Times New Roman"/>
          <w:sz w:val="24"/>
          <w:szCs w:val="24"/>
        </w:rPr>
        <w:t xml:space="preserve">are </w:t>
      </w:r>
      <w:r w:rsidRPr="00C237FD">
        <w:rPr>
          <w:rFonts w:ascii="Times New Roman" w:hAnsi="Times New Roman" w:cs="Times New Roman"/>
          <w:sz w:val="24"/>
          <w:szCs w:val="24"/>
        </w:rPr>
        <w:t>the most common Federal royalty audit issues</w:t>
      </w:r>
      <w:r>
        <w:rPr>
          <w:rFonts w:ascii="Times New Roman" w:hAnsi="Times New Roman" w:cs="Times New Roman"/>
          <w:sz w:val="24"/>
          <w:szCs w:val="24"/>
        </w:rPr>
        <w:t xml:space="preserve">. </w:t>
      </w:r>
      <w:r w:rsidRPr="00C237FD">
        <w:rPr>
          <w:rFonts w:ascii="Times New Roman" w:hAnsi="Times New Roman" w:cs="Times New Roman"/>
          <w:sz w:val="24"/>
          <w:szCs w:val="24"/>
        </w:rPr>
        <w:t xml:space="preserve"> </w:t>
      </w:r>
    </w:p>
    <w:p w14:paraId="74E2A4B2" w14:textId="77777777" w:rsidR="00710B06" w:rsidRPr="0018707C" w:rsidRDefault="00710B06" w:rsidP="00710B06">
      <w:pPr>
        <w:pStyle w:val="NoSpacing"/>
        <w:ind w:left="360"/>
        <w:rPr>
          <w:rFonts w:ascii="Times New Roman" w:hAnsi="Times New Roman" w:cs="Times New Roman"/>
          <w:b/>
          <w:bCs/>
          <w:color w:val="0000FF"/>
          <w:sz w:val="24"/>
          <w:szCs w:val="24"/>
        </w:rPr>
      </w:pPr>
    </w:p>
    <w:p w14:paraId="35D547C3" w14:textId="77777777" w:rsidR="00710B06" w:rsidRPr="00B53068" w:rsidRDefault="00710B06" w:rsidP="00710B06">
      <w:pPr>
        <w:pStyle w:val="NoSpacing"/>
        <w:rPr>
          <w:rFonts w:ascii="Times New Roman" w:hAnsi="Times New Roman" w:cs="Times New Roman"/>
          <w:b/>
          <w:bCs/>
          <w:color w:val="0000FF"/>
          <w:sz w:val="24"/>
          <w:szCs w:val="24"/>
        </w:rPr>
      </w:pPr>
      <w:r>
        <w:rPr>
          <w:rFonts w:ascii="Times New Roman" w:hAnsi="Times New Roman" w:cs="Times New Roman"/>
          <w:b/>
          <w:bCs/>
          <w:color w:val="0000FF"/>
          <w:sz w:val="24"/>
          <w:szCs w:val="24"/>
        </w:rPr>
        <w:t>Session 3: (10:30am – 11:30am)</w:t>
      </w:r>
    </w:p>
    <w:p w14:paraId="681B4EFD" w14:textId="24FF798A" w:rsidR="00710B06" w:rsidRPr="00710B06" w:rsidRDefault="00710B06" w:rsidP="00710B06">
      <w:pPr>
        <w:pStyle w:val="NoSpacing"/>
        <w:numPr>
          <w:ilvl w:val="0"/>
          <w:numId w:val="2"/>
        </w:numPr>
        <w:ind w:left="360"/>
        <w:rPr>
          <w:rFonts w:ascii="Times New Roman" w:hAnsi="Times New Roman" w:cs="Times New Roman"/>
          <w:i/>
          <w:iCs/>
          <w:sz w:val="24"/>
          <w:szCs w:val="24"/>
        </w:rPr>
      </w:pPr>
      <w:r w:rsidRPr="00710B06">
        <w:rPr>
          <w:rFonts w:ascii="Times New Roman" w:hAnsi="Times New Roman" w:cs="Times New Roman"/>
          <w:sz w:val="24"/>
          <w:szCs w:val="24"/>
        </w:rPr>
        <w:t>Understanding the Full Cost of Compliance in Upstream Oil and Gas</w:t>
      </w:r>
      <w:r w:rsidRPr="00710B06">
        <w:rPr>
          <w:rFonts w:ascii="Times New Roman" w:hAnsi="Times New Roman" w:cs="Times New Roman"/>
          <w:sz w:val="24"/>
          <w:szCs w:val="24"/>
        </w:rPr>
        <w:t xml:space="preserve"> - </w:t>
      </w:r>
      <w:r w:rsidRPr="00710B06">
        <w:rPr>
          <w:rFonts w:ascii="Times New Roman" w:hAnsi="Times New Roman" w:cs="Times New Roman"/>
          <w:i/>
          <w:iCs/>
          <w:sz w:val="24"/>
          <w:szCs w:val="24"/>
        </w:rPr>
        <w:t>Presented by: Steve Bailey (Savvy Oil &amp; Gas Consulting)</w:t>
      </w:r>
    </w:p>
    <w:p w14:paraId="71946B9F" w14:textId="65F19B49" w:rsidR="00710B06" w:rsidRPr="0018707C" w:rsidRDefault="00710B06" w:rsidP="00710B06">
      <w:pPr>
        <w:pStyle w:val="NoSpacing"/>
        <w:numPr>
          <w:ilvl w:val="0"/>
          <w:numId w:val="2"/>
        </w:numPr>
        <w:ind w:left="360"/>
        <w:rPr>
          <w:rFonts w:ascii="Times New Roman" w:hAnsi="Times New Roman" w:cs="Times New Roman"/>
          <w:i/>
          <w:iCs/>
          <w:sz w:val="24"/>
          <w:szCs w:val="24"/>
        </w:rPr>
      </w:pPr>
      <w:r w:rsidRPr="005566F6">
        <w:rPr>
          <w:rFonts w:ascii="Times New Roman" w:hAnsi="Times New Roman" w:cs="Times New Roman"/>
          <w:sz w:val="24"/>
          <w:szCs w:val="24"/>
        </w:rPr>
        <w:t>This presentation is a deeper dive into the subsurface costs of production taxes and sovereign royalties in upstream oil and gas accounting.  These costs are beyond the expected tax rates and lease royalty percentages due to specific lease terms and/or regulations</w:t>
      </w:r>
    </w:p>
    <w:p w14:paraId="7AB22C7A" w14:textId="77777777" w:rsidR="00710B06" w:rsidRPr="00B53068" w:rsidRDefault="00710B06" w:rsidP="00710B06">
      <w:pPr>
        <w:pStyle w:val="NoSpacing"/>
        <w:rPr>
          <w:rFonts w:ascii="Times New Roman" w:hAnsi="Times New Roman" w:cs="Times New Roman"/>
          <w:b/>
          <w:bCs/>
          <w:color w:val="0000FF"/>
          <w:sz w:val="24"/>
          <w:szCs w:val="24"/>
        </w:rPr>
      </w:pPr>
    </w:p>
    <w:p w14:paraId="518C0F0A" w14:textId="77777777" w:rsidR="00710B06" w:rsidRPr="00B53068" w:rsidRDefault="00710B06" w:rsidP="00710B06">
      <w:pPr>
        <w:pStyle w:val="NoSpacing"/>
        <w:rPr>
          <w:rFonts w:ascii="Times New Roman" w:hAnsi="Times New Roman" w:cs="Times New Roman"/>
          <w:b/>
          <w:bCs/>
          <w:color w:val="0000FF"/>
          <w:sz w:val="24"/>
          <w:szCs w:val="24"/>
        </w:rPr>
      </w:pPr>
      <w:r>
        <w:rPr>
          <w:rFonts w:ascii="Times New Roman" w:hAnsi="Times New Roman" w:cs="Times New Roman"/>
          <w:b/>
          <w:bCs/>
          <w:color w:val="0000FF"/>
          <w:sz w:val="24"/>
          <w:szCs w:val="24"/>
        </w:rPr>
        <w:t>Session 4: (1:00pm – 2:00pm)</w:t>
      </w:r>
    </w:p>
    <w:p w14:paraId="3384225E" w14:textId="50FEFAD6" w:rsidR="00710B06" w:rsidRPr="00710B06" w:rsidRDefault="00710B06" w:rsidP="00710B06">
      <w:pPr>
        <w:pStyle w:val="NoSpacing"/>
        <w:numPr>
          <w:ilvl w:val="0"/>
          <w:numId w:val="3"/>
        </w:numPr>
        <w:rPr>
          <w:rFonts w:ascii="Times New Roman" w:hAnsi="Times New Roman" w:cs="Times New Roman"/>
          <w:sz w:val="24"/>
          <w:szCs w:val="24"/>
        </w:rPr>
      </w:pPr>
      <w:r w:rsidRPr="00710B06">
        <w:rPr>
          <w:rFonts w:ascii="Times New Roman" w:hAnsi="Times New Roman" w:cs="Times New Roman"/>
          <w:sz w:val="24"/>
          <w:szCs w:val="24"/>
        </w:rPr>
        <w:t xml:space="preserve">Onshore Federal Royalty Reporting Updates – Focus on H. R. 7377 and the BLM’s Waste Prevention Rule </w:t>
      </w:r>
      <w:r w:rsidRPr="00710B06">
        <w:rPr>
          <w:rFonts w:ascii="Times New Roman" w:hAnsi="Times New Roman" w:cs="Times New Roman"/>
          <w:sz w:val="24"/>
          <w:szCs w:val="24"/>
        </w:rPr>
        <w:t xml:space="preserve">- </w:t>
      </w:r>
      <w:r w:rsidRPr="00710B06">
        <w:rPr>
          <w:rFonts w:ascii="Times New Roman" w:hAnsi="Times New Roman" w:cs="Times New Roman"/>
          <w:i/>
          <w:iCs/>
          <w:sz w:val="24"/>
          <w:szCs w:val="24"/>
        </w:rPr>
        <w:t>Presented by: Steve Dudgeon (Ryan, LLC)</w:t>
      </w:r>
      <w:r w:rsidRPr="00710B06">
        <w:rPr>
          <w:rFonts w:ascii="Times New Roman" w:hAnsi="Times New Roman" w:cs="Times New Roman"/>
          <w:sz w:val="24"/>
          <w:szCs w:val="24"/>
        </w:rPr>
        <w:t xml:space="preserve"> </w:t>
      </w:r>
    </w:p>
    <w:p w14:paraId="1DD42297" w14:textId="6E3FCEEC" w:rsidR="00710B06" w:rsidRPr="00B53068" w:rsidRDefault="00710B06" w:rsidP="00710B06">
      <w:pPr>
        <w:pStyle w:val="NoSpacing"/>
        <w:numPr>
          <w:ilvl w:val="0"/>
          <w:numId w:val="3"/>
        </w:numPr>
        <w:rPr>
          <w:rFonts w:ascii="Times New Roman" w:hAnsi="Times New Roman" w:cs="Times New Roman"/>
          <w:sz w:val="24"/>
          <w:szCs w:val="24"/>
        </w:rPr>
      </w:pPr>
      <w:r w:rsidRPr="004F4EE3">
        <w:rPr>
          <w:rFonts w:ascii="Times New Roman" w:eastAsia="Times New Roman" w:hAnsi="Times New Roman" w:cs="Times New Roman"/>
          <w:sz w:val="24"/>
          <w:szCs w:val="24"/>
        </w:rPr>
        <w:t xml:space="preserve">Join us to learn the </w:t>
      </w:r>
      <w:r w:rsidRPr="003D2E6D">
        <w:rPr>
          <w:rFonts w:ascii="Times New Roman" w:eastAsia="Times New Roman" w:hAnsi="Times New Roman" w:cs="Times New Roman"/>
          <w:sz w:val="24"/>
          <w:szCs w:val="24"/>
        </w:rPr>
        <w:t>recent developments for onshore royalty reporting with the ONRR.  Specifically, we’ll look at H.R. 7377 which passed on September 20th, the recent training on BLM’s Waste Prevention Rule, and the recent Dear Reporter letter</w:t>
      </w:r>
      <w:r w:rsidRPr="004F4EE3">
        <w:rPr>
          <w:rFonts w:ascii="Times New Roman" w:eastAsia="Times New Roman" w:hAnsi="Times New Roman" w:cs="Times New Roman"/>
          <w:sz w:val="24"/>
          <w:szCs w:val="24"/>
        </w:rPr>
        <w:t> </w:t>
      </w:r>
    </w:p>
    <w:p w14:paraId="6F27329B" w14:textId="77777777" w:rsidR="00710B06" w:rsidRPr="00B53068" w:rsidRDefault="00710B06" w:rsidP="00710B06">
      <w:pPr>
        <w:pStyle w:val="NoSpacing"/>
        <w:rPr>
          <w:rFonts w:ascii="Times New Roman" w:hAnsi="Times New Roman" w:cs="Times New Roman"/>
          <w:b/>
          <w:bCs/>
          <w:color w:val="0000FF"/>
          <w:sz w:val="24"/>
          <w:szCs w:val="24"/>
        </w:rPr>
      </w:pPr>
    </w:p>
    <w:p w14:paraId="4DCD68EE" w14:textId="77777777" w:rsidR="00710B06" w:rsidRPr="00B53068" w:rsidRDefault="00710B06" w:rsidP="00710B06">
      <w:pPr>
        <w:pStyle w:val="NoSpacing"/>
        <w:rPr>
          <w:rFonts w:ascii="Times New Roman" w:hAnsi="Times New Roman" w:cs="Times New Roman"/>
          <w:b/>
          <w:bCs/>
          <w:color w:val="0000FF"/>
          <w:sz w:val="24"/>
          <w:szCs w:val="24"/>
        </w:rPr>
      </w:pPr>
      <w:r>
        <w:rPr>
          <w:rFonts w:ascii="Times New Roman" w:hAnsi="Times New Roman" w:cs="Times New Roman"/>
          <w:b/>
          <w:bCs/>
          <w:color w:val="0000FF"/>
          <w:sz w:val="24"/>
          <w:szCs w:val="24"/>
        </w:rPr>
        <w:t>Session 5</w:t>
      </w:r>
      <w:r w:rsidRPr="00B53068">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rPr>
        <w:t>(2:00pm – 3:00pm)</w:t>
      </w:r>
    </w:p>
    <w:p w14:paraId="064A5606" w14:textId="5917CC6E" w:rsidR="00710B06" w:rsidRPr="00710B06" w:rsidRDefault="00710B06" w:rsidP="00710B06">
      <w:pPr>
        <w:pStyle w:val="NoSpacing"/>
        <w:numPr>
          <w:ilvl w:val="0"/>
          <w:numId w:val="4"/>
        </w:numPr>
        <w:ind w:left="360"/>
        <w:rPr>
          <w:rFonts w:ascii="Times New Roman" w:hAnsi="Times New Roman" w:cs="Times New Roman"/>
          <w:sz w:val="24"/>
          <w:szCs w:val="24"/>
        </w:rPr>
      </w:pPr>
      <w:r w:rsidRPr="00710B06">
        <w:rPr>
          <w:rFonts w:ascii="Times New Roman" w:hAnsi="Times New Roman" w:cs="Times New Roman"/>
          <w:sz w:val="24"/>
          <w:szCs w:val="24"/>
        </w:rPr>
        <w:t>Reserves for Accountants</w:t>
      </w:r>
      <w:r w:rsidRPr="00710B06">
        <w:rPr>
          <w:rFonts w:ascii="Times New Roman" w:hAnsi="Times New Roman" w:cs="Times New Roman"/>
          <w:i/>
          <w:iCs/>
          <w:sz w:val="24"/>
          <w:szCs w:val="24"/>
        </w:rPr>
        <w:t xml:space="preserve"> Presented by: David Loucks (Opportune)</w:t>
      </w:r>
    </w:p>
    <w:p w14:paraId="0B829734" w14:textId="2BEF6AD4" w:rsidR="00710B06" w:rsidRPr="00710B06" w:rsidRDefault="00710B06" w:rsidP="00710B06">
      <w:pPr>
        <w:pStyle w:val="NoSpacing"/>
        <w:numPr>
          <w:ilvl w:val="0"/>
          <w:numId w:val="4"/>
        </w:numPr>
        <w:ind w:left="360"/>
        <w:rPr>
          <w:rFonts w:ascii="Times New Roman" w:hAnsi="Times New Roman" w:cs="Times New Roman"/>
          <w:sz w:val="24"/>
          <w:szCs w:val="24"/>
        </w:rPr>
      </w:pPr>
      <w:r>
        <w:rPr>
          <w:rFonts w:ascii="Times New Roman" w:eastAsia="Times New Roman" w:hAnsi="Times New Roman" w:cs="Times New Roman"/>
          <w:sz w:val="24"/>
          <w:szCs w:val="24"/>
        </w:rPr>
        <w:t>Do you need to improve your communication with your internal and external reserve engineers?  Join us to learn ways to answer the questions your auditors ask on reserves with a splash of hot topics.</w:t>
      </w:r>
    </w:p>
    <w:p w14:paraId="5015A0EB" w14:textId="77777777" w:rsidR="00710B06" w:rsidRPr="00B53068" w:rsidRDefault="00710B06" w:rsidP="00B53068">
      <w:pPr>
        <w:pStyle w:val="NoSpacing"/>
        <w:rPr>
          <w:rFonts w:ascii="Times New Roman" w:hAnsi="Times New Roman" w:cs="Times New Roman"/>
          <w:sz w:val="24"/>
          <w:szCs w:val="24"/>
        </w:rPr>
      </w:pPr>
    </w:p>
    <w:sectPr w:rsidR="00710B06" w:rsidRPr="00B53068" w:rsidSect="000C75F3">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B606D"/>
    <w:multiLevelType w:val="hybridMultilevel"/>
    <w:tmpl w:val="F3E8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B1A0E"/>
    <w:multiLevelType w:val="hybridMultilevel"/>
    <w:tmpl w:val="4CE21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EE79B3"/>
    <w:multiLevelType w:val="hybridMultilevel"/>
    <w:tmpl w:val="4F00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978D4"/>
    <w:multiLevelType w:val="hybridMultilevel"/>
    <w:tmpl w:val="529A7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0445059">
    <w:abstractNumId w:val="1"/>
  </w:num>
  <w:num w:numId="2" w16cid:durableId="1125390247">
    <w:abstractNumId w:val="0"/>
  </w:num>
  <w:num w:numId="3" w16cid:durableId="1475365459">
    <w:abstractNumId w:val="3"/>
  </w:num>
  <w:num w:numId="4" w16cid:durableId="1094282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A1"/>
    <w:rsid w:val="000C75F3"/>
    <w:rsid w:val="0018707C"/>
    <w:rsid w:val="001C0CA1"/>
    <w:rsid w:val="00407AFD"/>
    <w:rsid w:val="005A5D45"/>
    <w:rsid w:val="00710B06"/>
    <w:rsid w:val="00A9226E"/>
    <w:rsid w:val="00B213C8"/>
    <w:rsid w:val="00B53068"/>
    <w:rsid w:val="00B5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EECF"/>
  <w15:chartTrackingRefBased/>
  <w15:docId w15:val="{3BE22561-38CA-487A-9265-2660D39E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3068"/>
    <w:pPr>
      <w:spacing w:after="0" w:line="240" w:lineRule="auto"/>
    </w:pPr>
  </w:style>
  <w:style w:type="character" w:styleId="Hyperlink">
    <w:name w:val="Hyperlink"/>
    <w:basedOn w:val="DefaultParagraphFont"/>
    <w:uiPriority w:val="99"/>
    <w:unhideWhenUsed/>
    <w:rsid w:val="00B213C8"/>
    <w:rPr>
      <w:color w:val="0563C1" w:themeColor="hyperlink"/>
      <w:u w:val="single"/>
    </w:rPr>
  </w:style>
  <w:style w:type="character" w:styleId="UnresolvedMention">
    <w:name w:val="Unresolved Mention"/>
    <w:basedOn w:val="DefaultParagraphFont"/>
    <w:uiPriority w:val="99"/>
    <w:semiHidden/>
    <w:unhideWhenUsed/>
    <w:rsid w:val="00B21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hcopas.us13.list-manage.com/track/click?u=fa3f62065ac9af8c9828cd5c3&amp;id=47279b4c9f&amp;e=0cf08e3317" TargetMode="External"/><Relationship Id="rId3" Type="http://schemas.openxmlformats.org/officeDocument/2006/relationships/settings" Target="settings.xml"/><Relationship Id="rId7" Type="http://schemas.openxmlformats.org/officeDocument/2006/relationships/hyperlink" Target="mailto:pasheducat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shcopas.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Holt-McKellar</dc:creator>
  <cp:keywords/>
  <dc:description/>
  <cp:lastModifiedBy>Jennifer Holt-McKellar</cp:lastModifiedBy>
  <cp:revision>3</cp:revision>
  <dcterms:created xsi:type="dcterms:W3CDTF">2024-04-30T19:44:00Z</dcterms:created>
  <dcterms:modified xsi:type="dcterms:W3CDTF">2024-10-09T18:16:00Z</dcterms:modified>
</cp:coreProperties>
</file>