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AD20A" w14:textId="77777777" w:rsidR="00D4000A" w:rsidRPr="00300C79" w:rsidRDefault="00D4000A" w:rsidP="00D4000A">
      <w:pPr>
        <w:shd w:val="clear" w:color="auto" w:fill="FFFFFF"/>
        <w:jc w:val="center"/>
        <w:rPr>
          <w:rFonts w:asciiTheme="minorHAnsi" w:hAnsiTheme="minorHAnsi" w:cstheme="minorHAnsi"/>
          <w:b/>
          <w:color w:val="333333"/>
          <w:sz w:val="32"/>
        </w:rPr>
      </w:pPr>
      <w:r w:rsidRPr="00300C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3114F9D" wp14:editId="7A2833F1">
                <wp:simplePos x="0" y="0"/>
                <wp:positionH relativeFrom="column">
                  <wp:posOffset>913765</wp:posOffset>
                </wp:positionH>
                <wp:positionV relativeFrom="page">
                  <wp:posOffset>505460</wp:posOffset>
                </wp:positionV>
                <wp:extent cx="6375400" cy="55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5400" cy="558800"/>
                        </a:xfrm>
                        <a:prstGeom prst="rect">
                          <a:avLst/>
                        </a:prstGeom>
                        <a:solidFill>
                          <a:srgbClr val="A11520"/>
                        </a:solidFill>
                        <a:ln w="6350">
                          <a:noFill/>
                        </a:ln>
                      </wps:spPr>
                      <wps:txbx>
                        <w:txbxContent>
                          <w:p w14:paraId="7A7317D0" w14:textId="0A613248" w:rsidR="00D4000A" w:rsidRPr="00300C79" w:rsidRDefault="00D4000A" w:rsidP="00D4000A">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March 2020</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2C6590A6" w14:textId="77777777" w:rsidR="00D4000A" w:rsidRPr="004B79B3" w:rsidRDefault="00D4000A" w:rsidP="00D4000A">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14F9D" id="_x0000_t202" coordsize="21600,21600" o:spt="202" path="m,l,21600r21600,l21600,xe">
                <v:stroke joinstyle="miter"/>
                <v:path gradientshapeok="t" o:connecttype="rect"/>
              </v:shapetype>
              <v:shape id="Text Box 2" o:spid="_x0000_s1026" type="#_x0000_t202" style="position:absolute;left:0;text-align:left;margin-left:71.95pt;margin-top:39.8pt;width:502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Y+QQIAAHoEAAAOAAAAZHJzL2Uyb0RvYy54bWysVMFu2zAMvQ/YPwi6L7azuE2NOEWWIsOA&#10;oi2QDD0rshwbkEVNUmJnXz9KttOs22nYRaFI+onvkczivmskOQlja1A5TSYxJUJxKGp1yOn33ebT&#10;nBLrmCqYBCVyehaW3i8/fli0OhNTqEAWwhAEUTZrdU4r53QWRZZXomF2AlooDJZgGubwag5RYViL&#10;6I2MpnF8E7VgCm2AC2vR+9AH6TLgl6Xg7rksrXBE5hRrc+E04dz7M1ouWHYwTFc1H8pg/1BFw2qF&#10;j16gHphj5GjqP6CamhuwULoJhyaCsqy5CByQTRK/Y7OtmBaBC4pj9UUm+/9g+dPpxZC6yOmUEsUa&#10;bNFOdI58gY5MvTqtthkmbTWmuQ7d2OXRb9HpSXelafwv0iEYR53PF209GEfnzefbdBZjiGMsTedz&#10;tBE+evtaG+u+CmiIN3JqsHdBUnZ6tK5PHVP8YxZkXWxqKcPFHPZraciJYZ9XSZJOR/Tf0qQirS8l&#10;jQOyAv99Dy0VFuPJ9qS85bp9Nyiwh+KMAhjoB8hqvqmxykdm3QszODFIDLfAPeNRSsBHYLAoqcD8&#10;/Jvf52MjMUpJixOYU/vjyIygRH5T2OK7ZDbzIxsus/QWKRFzHdlfR9SxWQOST3DfNA+mz3dyNEsD&#10;zSsuy8q/iiGmOL6dUzeaa9fvBS4bF6tVSMIh1cw9qq3mHtpL7Xuw616Z0UOjHLb4CcZZZdm7fvW5&#10;/ksFq6ODsg7N9AL3qg6644CHcRiW0W/Q9T1kvf1lLH8BAAD//wMAUEsDBBQABgAIAAAAIQDtugG7&#10;4AAAAAsBAAAPAAAAZHJzL2Rvd25yZXYueG1sTI9Bb8IwDIXvk/YfIk/aZRopA7XQNUUIieO0jU4a&#10;x9CYtlriVE2A7t/PnMbNz356/l6xGp0VZxxC50nBdJKAQKq96ahR8FVtnxcgQtRktPWECn4xwKq8&#10;vyt0bvyFPvG8i43gEAq5VtDG2OdShrpFp8PE90h8O/rB6chyaKQZ9IXDnZUvSZJKpzviD63ucdNi&#10;/bM7OQXr5tu7ys76TbXdv9mn9n3/sTgq9fgwrl9BRBzjvxmu+IwOJTMd/IlMEJb1fLZkq4JsmYK4&#10;GqbzjDcHntIsBVkW8rZD+QcAAP//AwBQSwECLQAUAAYACAAAACEAtoM4kv4AAADhAQAAEwAAAAAA&#10;AAAAAAAAAAAAAAAAW0NvbnRlbnRfVHlwZXNdLnhtbFBLAQItABQABgAIAAAAIQA4/SH/1gAAAJQB&#10;AAALAAAAAAAAAAAAAAAAAC8BAABfcmVscy8ucmVsc1BLAQItABQABgAIAAAAIQCykaY+QQIAAHoE&#10;AAAOAAAAAAAAAAAAAAAAAC4CAABkcnMvZTJvRG9jLnhtbFBLAQItABQABgAIAAAAIQDtugG74AAA&#10;AAsBAAAPAAAAAAAAAAAAAAAAAJsEAABkcnMvZG93bnJldi54bWxQSwUGAAAAAAQABADzAAAAqAUA&#10;AAAA&#10;" fillcolor="#a11520" stroked="f" strokeweight=".5pt">
                <v:textbox>
                  <w:txbxContent>
                    <w:p w14:paraId="7A7317D0" w14:textId="0A613248" w:rsidR="00D4000A" w:rsidRPr="00300C79" w:rsidRDefault="00D4000A" w:rsidP="00D4000A">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March 2020</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2C6590A6" w14:textId="77777777" w:rsidR="00D4000A" w:rsidRPr="004B79B3" w:rsidRDefault="00D4000A" w:rsidP="00D4000A">
                      <w:pPr>
                        <w:jc w:val="right"/>
                        <w:rPr>
                          <w:b/>
                          <w:sz w:val="40"/>
                        </w:rPr>
                      </w:pPr>
                    </w:p>
                  </w:txbxContent>
                </v:textbox>
                <w10:wrap anchory="page"/>
              </v:shape>
            </w:pict>
          </mc:Fallback>
        </mc:AlternateContent>
      </w:r>
      <w:r>
        <w:rPr>
          <w:rFonts w:asciiTheme="minorHAnsi" w:hAnsiTheme="minorHAnsi" w:cstheme="minorHAnsi"/>
          <w:noProof/>
        </w:rPr>
        <w:drawing>
          <wp:anchor distT="0" distB="0" distL="114300" distR="114300" simplePos="0" relativeHeight="251663360" behindDoc="1" locked="0" layoutInCell="1" allowOverlap="1" wp14:anchorId="735D92C4" wp14:editId="67D470E5">
            <wp:simplePos x="0" y="0"/>
            <wp:positionH relativeFrom="column">
              <wp:posOffset>-127000</wp:posOffset>
            </wp:positionH>
            <wp:positionV relativeFrom="page">
              <wp:posOffset>101600</wp:posOffset>
            </wp:positionV>
            <wp:extent cx="1812925" cy="1828800"/>
            <wp:effectExtent l="0" t="0" r="3175" b="0"/>
            <wp:wrapTight wrapText="bothSides">
              <wp:wrapPolygon edited="0">
                <wp:start x="0" y="0"/>
                <wp:lineTo x="0" y="21450"/>
                <wp:lineTo x="21487" y="21450"/>
                <wp:lineTo x="21487" y="0"/>
                <wp:lineTo x="0" y="0"/>
              </wp:wrapPolygon>
            </wp:wrapTight>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3RGBwith embedded color profile.jpeg"/>
                    <pic:cNvPicPr/>
                  </pic:nvPicPr>
                  <pic:blipFill>
                    <a:blip r:embed="rId5">
                      <a:extLst>
                        <a:ext uri="{28A0092B-C50C-407E-A947-70E740481C1C}">
                          <a14:useLocalDpi xmlns:a14="http://schemas.microsoft.com/office/drawing/2010/main" val="0"/>
                        </a:ext>
                      </a:extLst>
                    </a:blip>
                    <a:stretch>
                      <a:fillRect/>
                    </a:stretch>
                  </pic:blipFill>
                  <pic:spPr>
                    <a:xfrm>
                      <a:off x="0" y="0"/>
                      <a:ext cx="1812925" cy="1828800"/>
                    </a:xfrm>
                    <a:prstGeom prst="rect">
                      <a:avLst/>
                    </a:prstGeom>
                  </pic:spPr>
                </pic:pic>
              </a:graphicData>
            </a:graphic>
            <wp14:sizeRelH relativeFrom="page">
              <wp14:pctWidth>0</wp14:pctWidth>
            </wp14:sizeRelH>
            <wp14:sizeRelV relativeFrom="page">
              <wp14:pctHeight>0</wp14:pctHeight>
            </wp14:sizeRelV>
          </wp:anchor>
        </w:drawing>
      </w:r>
    </w:p>
    <w:p w14:paraId="02B8A4E6" w14:textId="77777777" w:rsidR="00D4000A" w:rsidRPr="00E97B5F" w:rsidRDefault="00D4000A" w:rsidP="00D4000A">
      <w:pPr>
        <w:shd w:val="clear" w:color="auto" w:fill="FFFFFF"/>
        <w:jc w:val="center"/>
        <w:rPr>
          <w:rFonts w:asciiTheme="minorHAnsi" w:hAnsiTheme="minorHAnsi" w:cstheme="minorHAnsi"/>
          <w:b/>
          <w:color w:val="333333"/>
          <w:sz w:val="36"/>
        </w:rPr>
      </w:pPr>
      <w:r w:rsidRPr="00300C79">
        <w:rPr>
          <w:rFonts w:asciiTheme="minorHAnsi" w:hAnsiTheme="minorHAnsi" w:cstheme="minorHAnsi"/>
          <w:b/>
          <w:color w:val="333333"/>
          <w:sz w:val="36"/>
        </w:rPr>
        <w:br/>
      </w:r>
    </w:p>
    <w:p w14:paraId="009AC82D" w14:textId="77777777" w:rsidR="00D4000A" w:rsidRPr="00300C79" w:rsidRDefault="00D4000A" w:rsidP="00D4000A">
      <w:pPr>
        <w:rPr>
          <w:rFonts w:asciiTheme="minorHAnsi" w:hAnsiTheme="minorHAnsi" w:cstheme="minorHAnsi"/>
          <w:b/>
        </w:rPr>
      </w:pP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Pr>
          <w:rFonts w:asciiTheme="minorHAnsi" w:hAnsiTheme="minorHAnsi" w:cstheme="minorHAnsi"/>
          <w:b/>
        </w:rPr>
        <w:t xml:space="preserve">                  </w:t>
      </w:r>
      <w:r w:rsidRPr="00300C79">
        <w:rPr>
          <w:rFonts w:asciiTheme="minorHAnsi" w:hAnsiTheme="minorHAnsi" w:cstheme="minorHAnsi"/>
          <w:b/>
        </w:rPr>
        <w:t>Assembly Ambassador Monthly Toolkit</w:t>
      </w:r>
    </w:p>
    <w:p w14:paraId="4CFE17CD" w14:textId="77777777" w:rsidR="00D4000A" w:rsidRPr="00300C79" w:rsidRDefault="00D4000A" w:rsidP="00D4000A">
      <w:pPr>
        <w:rPr>
          <w:rFonts w:asciiTheme="minorHAnsi" w:hAnsiTheme="minorHAnsi" w:cstheme="minorHAnsi"/>
        </w:rPr>
      </w:pPr>
      <w:r w:rsidRPr="00300C79">
        <w:rPr>
          <w:rFonts w:asciiTheme="minorHAnsi" w:hAnsiTheme="minorHAnsi" w:cstheme="minorHAnsi"/>
          <w:color w:val="FFFFFF" w:themeColor="background1"/>
        </w:rPr>
        <w:t>j</w:t>
      </w:r>
    </w:p>
    <w:p w14:paraId="4AE3FFD0" w14:textId="77777777" w:rsidR="00D4000A" w:rsidRPr="00300C79" w:rsidRDefault="00D4000A" w:rsidP="00D4000A">
      <w:pPr>
        <w:tabs>
          <w:tab w:val="left" w:pos="2980"/>
        </w:tabs>
        <w:outlineLvl w:val="0"/>
        <w:rPr>
          <w:rFonts w:asciiTheme="minorHAnsi" w:hAnsiTheme="minorHAnsi" w:cstheme="minorHAnsi"/>
        </w:rPr>
      </w:pPr>
    </w:p>
    <w:p w14:paraId="27D9AE53" w14:textId="4722DFFE" w:rsidR="00D4000A" w:rsidRPr="00C61CC3" w:rsidRDefault="00D4000A" w:rsidP="00D4000A">
      <w:pPr>
        <w:tabs>
          <w:tab w:val="left" w:pos="2980"/>
        </w:tabs>
        <w:ind w:left="720"/>
        <w:jc w:val="center"/>
        <w:outlineLvl w:val="0"/>
        <w:rPr>
          <w:rFonts w:asciiTheme="minorHAnsi" w:hAnsiTheme="minorHAnsi" w:cstheme="minorHAnsi"/>
          <w:i/>
          <w:sz w:val="40"/>
        </w:rPr>
      </w:pPr>
      <w:r w:rsidRPr="00300C79">
        <w:rPr>
          <w:rFonts w:asciiTheme="minorHAnsi" w:hAnsiTheme="minorHAnsi" w:cstheme="minorHAnsi"/>
          <w:b/>
          <w:sz w:val="40"/>
        </w:rPr>
        <w:t>Ministry Focus:</w:t>
      </w:r>
      <w:r w:rsidRPr="00300C79">
        <w:rPr>
          <w:rFonts w:asciiTheme="minorHAnsi" w:hAnsiTheme="minorHAnsi" w:cstheme="minorHAnsi"/>
          <w:sz w:val="40"/>
        </w:rPr>
        <w:t xml:space="preserve"> </w:t>
      </w:r>
      <w:r>
        <w:rPr>
          <w:rFonts w:asciiTheme="minorHAnsi" w:hAnsiTheme="minorHAnsi" w:cstheme="minorHAnsi"/>
          <w:i/>
          <w:sz w:val="40"/>
        </w:rPr>
        <w:t>Ecumenical Life</w:t>
      </w:r>
    </w:p>
    <w:p w14:paraId="65015EDF" w14:textId="77777777" w:rsidR="00D4000A" w:rsidRPr="00300C79" w:rsidRDefault="00D4000A" w:rsidP="00D4000A">
      <w:pPr>
        <w:rPr>
          <w:rFonts w:asciiTheme="minorHAnsi" w:hAnsiTheme="minorHAnsi" w:cstheme="minorHAnsi"/>
          <w:b/>
        </w:rPr>
      </w:pPr>
    </w:p>
    <w:p w14:paraId="00A17E1D" w14:textId="77777777" w:rsidR="00D4000A" w:rsidRDefault="00D4000A" w:rsidP="00D4000A">
      <w:pPr>
        <w:rPr>
          <w:rFonts w:asciiTheme="minorHAnsi" w:hAnsiTheme="minorHAnsi" w:cstheme="minorHAnsi"/>
          <w:sz w:val="28"/>
        </w:rPr>
      </w:pPr>
      <w:r w:rsidRPr="00300C79">
        <w:rPr>
          <w:rFonts w:asciiTheme="minorHAnsi" w:hAnsiTheme="minorHAnsi" w:cstheme="minorHAnsi"/>
          <w:b/>
          <w:sz w:val="28"/>
        </w:rPr>
        <w:t xml:space="preserve">Thoughts from Bishop Jim: </w:t>
      </w:r>
      <w:r w:rsidRPr="00300C79">
        <w:rPr>
          <w:rFonts w:asciiTheme="minorHAnsi" w:hAnsiTheme="minorHAnsi" w:cstheme="minorHAnsi"/>
          <w:sz w:val="28"/>
        </w:rPr>
        <w:t xml:space="preserve"> </w:t>
      </w:r>
    </w:p>
    <w:p w14:paraId="068B0F30" w14:textId="77777777" w:rsidR="00E17611" w:rsidRDefault="00E17611" w:rsidP="00D4000A">
      <w:pPr>
        <w:rPr>
          <w:rFonts w:asciiTheme="minorHAnsi" w:hAnsiTheme="minorHAnsi" w:cstheme="minorHAnsi"/>
          <w:i/>
          <w:iCs/>
        </w:rPr>
      </w:pPr>
    </w:p>
    <w:p w14:paraId="2FCAB1F1" w14:textId="6DD103C8" w:rsidR="00D4000A" w:rsidRPr="00B168DE" w:rsidRDefault="00B168DE" w:rsidP="00D4000A">
      <w:pPr>
        <w:rPr>
          <w:rFonts w:asciiTheme="minorHAnsi" w:hAnsiTheme="minorHAnsi" w:cstheme="minorHAnsi"/>
          <w:i/>
          <w:iCs/>
        </w:rPr>
      </w:pPr>
      <w:bookmarkStart w:id="0" w:name="_GoBack"/>
      <w:bookmarkEnd w:id="0"/>
      <w:r w:rsidRPr="00B168DE">
        <w:rPr>
          <w:rFonts w:asciiTheme="minorHAnsi" w:hAnsiTheme="minorHAnsi" w:cstheme="minorHAnsi"/>
          <w:i/>
          <w:iCs/>
        </w:rPr>
        <w:t xml:space="preserve">In what’s often considered a post-denominational age, the notion of ecumenical life may seem old fashioned. After all, aren’t we talking about partnerships between institutional churches? How does that spread the cause of the gospel? The word </w:t>
      </w:r>
      <w:r w:rsidRPr="00B168DE">
        <w:rPr>
          <w:rFonts w:asciiTheme="minorHAnsi" w:hAnsiTheme="minorHAnsi" w:cstheme="minorHAnsi"/>
          <w:b/>
          <w:bCs/>
          <w:i/>
          <w:iCs/>
        </w:rPr>
        <w:t>ecumenical</w:t>
      </w:r>
      <w:r w:rsidRPr="00B168DE">
        <w:rPr>
          <w:rFonts w:asciiTheme="minorHAnsi" w:hAnsiTheme="minorHAnsi" w:cstheme="minorHAnsi"/>
          <w:i/>
          <w:iCs/>
        </w:rPr>
        <w:t xml:space="preserve"> </w:t>
      </w:r>
      <w:proofErr w:type="gramStart"/>
      <w:r w:rsidRPr="00B168DE">
        <w:rPr>
          <w:rFonts w:asciiTheme="minorHAnsi" w:hAnsiTheme="minorHAnsi" w:cstheme="minorHAnsi"/>
          <w:i/>
          <w:iCs/>
        </w:rPr>
        <w:t>actually comes</w:t>
      </w:r>
      <w:proofErr w:type="gramEnd"/>
      <w:r w:rsidRPr="00B168DE">
        <w:rPr>
          <w:rFonts w:asciiTheme="minorHAnsi" w:hAnsiTheme="minorHAnsi" w:cstheme="minorHAnsi"/>
          <w:i/>
          <w:iCs/>
        </w:rPr>
        <w:t xml:space="preserve"> from the Greek word </w:t>
      </w:r>
      <w:proofErr w:type="spellStart"/>
      <w:r w:rsidRPr="00B168DE">
        <w:rPr>
          <w:rFonts w:asciiTheme="minorHAnsi" w:hAnsiTheme="minorHAnsi" w:cstheme="minorHAnsi"/>
          <w:b/>
          <w:bCs/>
          <w:i/>
          <w:iCs/>
        </w:rPr>
        <w:t>oikoumenē</w:t>
      </w:r>
      <w:proofErr w:type="spellEnd"/>
      <w:r w:rsidRPr="00B168DE">
        <w:rPr>
          <w:rFonts w:asciiTheme="minorHAnsi" w:hAnsiTheme="minorHAnsi" w:cstheme="minorHAnsi"/>
          <w:i/>
          <w:iCs/>
        </w:rPr>
        <w:t xml:space="preserve"> meaning ‘the (inhabited) earth’. To be ecumenical is to be a church committed to life and collaboration with all God’s people for the sake of the whole world. True, this cooperation finds form through the institutions of our synods, congregations and churchwide expression. Yet ultimately, it’s people – able to see God’s face in others – who put their gifts together in order to participate in something bigger than themselves. That’s worth celebrating!</w:t>
      </w:r>
      <w:r w:rsidR="00D4000A" w:rsidRPr="00B168DE">
        <w:rPr>
          <w:rFonts w:asciiTheme="minorHAnsi" w:hAnsiTheme="minorHAnsi" w:cstheme="minorHAnsi"/>
          <w:i/>
          <w:iCs/>
        </w:rPr>
        <w:br/>
      </w:r>
    </w:p>
    <w:p w14:paraId="0E193170" w14:textId="254D714C" w:rsidR="00D4000A" w:rsidRDefault="00D4000A" w:rsidP="00D4000A">
      <w:pPr>
        <w:rPr>
          <w:rFonts w:asciiTheme="minorHAnsi" w:hAnsiTheme="minorHAnsi" w:cstheme="minorHAnsi"/>
          <w:bCs/>
          <w:sz w:val="28"/>
        </w:rPr>
      </w:pPr>
      <w:r w:rsidRPr="00300C79">
        <w:rPr>
          <w:rFonts w:asciiTheme="minorHAnsi" w:hAnsiTheme="minorHAnsi" w:cstheme="minorHAnsi"/>
          <w:b/>
          <w:sz w:val="28"/>
        </w:rPr>
        <w:t xml:space="preserve">Mission Moment: </w:t>
      </w:r>
      <w:r>
        <w:rPr>
          <w:rFonts w:asciiTheme="minorHAnsi" w:hAnsiTheme="minorHAnsi" w:cstheme="minorHAnsi"/>
          <w:b/>
          <w:sz w:val="28"/>
        </w:rPr>
        <w:t xml:space="preserve"> </w:t>
      </w:r>
      <w:r w:rsidR="005B3176" w:rsidRPr="005B3176">
        <w:rPr>
          <w:rFonts w:asciiTheme="minorHAnsi" w:hAnsiTheme="minorHAnsi" w:cstheme="minorHAnsi"/>
          <w:bCs/>
          <w:sz w:val="28"/>
        </w:rPr>
        <w:t>St. Christopher’s Highway</w:t>
      </w:r>
      <w:r w:rsidR="005B3176">
        <w:rPr>
          <w:rFonts w:asciiTheme="minorHAnsi" w:hAnsiTheme="minorHAnsi" w:cstheme="minorHAnsi"/>
          <w:bCs/>
          <w:sz w:val="28"/>
        </w:rPr>
        <w:t>, Rock Springs, WY</w:t>
      </w:r>
    </w:p>
    <w:p w14:paraId="27003A44" w14:textId="67771D87" w:rsidR="005B3176" w:rsidRDefault="005B3176" w:rsidP="00D4000A">
      <w:pPr>
        <w:rPr>
          <w:rFonts w:asciiTheme="minorHAnsi" w:hAnsiTheme="minorHAnsi" w:cstheme="minorHAnsi"/>
          <w:bCs/>
          <w:sz w:val="28"/>
        </w:rPr>
      </w:pPr>
    </w:p>
    <w:p w14:paraId="4BBDDC0C" w14:textId="74B6505E" w:rsidR="005B3176" w:rsidRPr="005B3176" w:rsidRDefault="005B3176" w:rsidP="005B3176">
      <w:pPr>
        <w:rPr>
          <w:rFonts w:asciiTheme="minorHAnsi" w:hAnsiTheme="minorHAnsi" w:cstheme="minorHAnsi"/>
        </w:rPr>
      </w:pPr>
      <w:r w:rsidRPr="005B3176">
        <w:rPr>
          <w:rFonts w:asciiTheme="minorHAnsi" w:hAnsiTheme="minorHAnsi" w:cstheme="minorHAnsi"/>
        </w:rPr>
        <w:t xml:space="preserve">Mount of Olives Lutheran Church does ecumenical work through a shared ministry known as St. Christopher’s Highway—Travelers’ Aid. Together with Episcopal and United Church of Christ congregations throughout southwest Wyoming we serve travelers in need. Travelers </w:t>
      </w:r>
      <w:proofErr w:type="gramStart"/>
      <w:r w:rsidRPr="005B3176">
        <w:rPr>
          <w:rFonts w:asciiTheme="minorHAnsi" w:hAnsiTheme="minorHAnsi" w:cstheme="minorHAnsi"/>
        </w:rPr>
        <w:t>are able to</w:t>
      </w:r>
      <w:proofErr w:type="gramEnd"/>
      <w:r w:rsidRPr="005B3176">
        <w:rPr>
          <w:rFonts w:asciiTheme="minorHAnsi" w:hAnsiTheme="minorHAnsi" w:cstheme="minorHAnsi"/>
        </w:rPr>
        <w:t xml:space="preserve"> call our ministry network of committed volunteers to receive lodging, food, clothing, or transportation. In April 2019, leaders from each of our churches got together and saw a need that was not being met—so, St. Christopher’s came to birth. We follow the model of St. Francis of Assisi, “Preach the gospel at all times, when necessary use words.” There are no strings attached, we are here to serve.</w:t>
      </w:r>
    </w:p>
    <w:p w14:paraId="6B698FC8" w14:textId="3459A263" w:rsidR="005B3176" w:rsidRPr="005B3176" w:rsidRDefault="005B3176" w:rsidP="00D4000A">
      <w:pPr>
        <w:rPr>
          <w:rFonts w:asciiTheme="minorHAnsi" w:hAnsiTheme="minorHAnsi"/>
          <w:bCs/>
          <w:color w:val="333333"/>
          <w:shd w:val="clear" w:color="auto" w:fill="FFFFFF"/>
        </w:rPr>
      </w:pPr>
    </w:p>
    <w:p w14:paraId="51517D38" w14:textId="65FB55B5" w:rsidR="00D4000A" w:rsidRPr="00E84EE9" w:rsidRDefault="00D4000A" w:rsidP="00D4000A">
      <w:pPr>
        <w:rPr>
          <w:rFonts w:asciiTheme="minorHAnsi" w:hAnsiTheme="minorHAnsi"/>
        </w:rPr>
      </w:pPr>
    </w:p>
    <w:p w14:paraId="3E3DB1C0" w14:textId="7613E741" w:rsidR="00D4000A" w:rsidRDefault="00B168DE" w:rsidP="00D4000A">
      <w:pPr>
        <w:rPr>
          <w:rFonts w:asciiTheme="minorHAnsi" w:hAnsiTheme="minorHAnsi" w:cstheme="minorHAnsi"/>
          <w:b/>
        </w:rPr>
      </w:pPr>
      <w:r>
        <w:rPr>
          <w:rFonts w:asciiTheme="minorHAnsi" w:hAnsiTheme="minorHAnsi"/>
          <w:bCs/>
          <w:noProof/>
          <w:color w:val="333333"/>
          <w:shd w:val="clear" w:color="auto" w:fill="FFFFFF"/>
        </w:rPr>
        <w:drawing>
          <wp:anchor distT="0" distB="0" distL="114300" distR="114300" simplePos="0" relativeHeight="251668480" behindDoc="1" locked="0" layoutInCell="1" allowOverlap="1" wp14:anchorId="4CB19C34" wp14:editId="59B67437">
            <wp:simplePos x="0" y="0"/>
            <wp:positionH relativeFrom="column">
              <wp:posOffset>857250</wp:posOffset>
            </wp:positionH>
            <wp:positionV relativeFrom="page">
              <wp:posOffset>6134100</wp:posOffset>
            </wp:positionV>
            <wp:extent cx="4257675" cy="3192780"/>
            <wp:effectExtent l="0" t="0" r="9525" b="7620"/>
            <wp:wrapTight wrapText="bothSides">
              <wp:wrapPolygon edited="0">
                <wp:start x="0" y="0"/>
                <wp:lineTo x="0" y="21523"/>
                <wp:lineTo x="21552" y="21523"/>
                <wp:lineTo x="21552" y="0"/>
                <wp:lineTo x="0" y="0"/>
              </wp:wrapPolygon>
            </wp:wrapTight>
            <wp:docPr id="1" name="Picture 1"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113_130151.jpg"/>
                    <pic:cNvPicPr/>
                  </pic:nvPicPr>
                  <pic:blipFill>
                    <a:blip r:embed="rId6">
                      <a:extLst>
                        <a:ext uri="{28A0092B-C50C-407E-A947-70E740481C1C}">
                          <a14:useLocalDpi xmlns:a14="http://schemas.microsoft.com/office/drawing/2010/main" val="0"/>
                        </a:ext>
                      </a:extLst>
                    </a:blip>
                    <a:stretch>
                      <a:fillRect/>
                    </a:stretch>
                  </pic:blipFill>
                  <pic:spPr>
                    <a:xfrm>
                      <a:off x="0" y="0"/>
                      <a:ext cx="4257675" cy="3192780"/>
                    </a:xfrm>
                    <a:prstGeom prst="rect">
                      <a:avLst/>
                    </a:prstGeom>
                  </pic:spPr>
                </pic:pic>
              </a:graphicData>
            </a:graphic>
            <wp14:sizeRelH relativeFrom="page">
              <wp14:pctWidth>0</wp14:pctWidth>
            </wp14:sizeRelH>
            <wp14:sizeRelV relativeFrom="page">
              <wp14:pctHeight>0</wp14:pctHeight>
            </wp14:sizeRelV>
          </wp:anchor>
        </w:drawing>
      </w:r>
    </w:p>
    <w:p w14:paraId="22093C1C" w14:textId="77777777" w:rsidR="00B168DE" w:rsidRDefault="00B168DE">
      <w:pPr>
        <w:rPr>
          <w:rFonts w:asciiTheme="minorHAnsi" w:hAnsiTheme="minorHAnsi" w:cstheme="minorHAnsi"/>
          <w:b/>
        </w:rPr>
      </w:pPr>
      <w:r>
        <w:rPr>
          <w:rFonts w:asciiTheme="minorHAnsi" w:hAnsiTheme="minorHAnsi" w:cstheme="minorHAnsi"/>
          <w:b/>
        </w:rPr>
        <w:br w:type="page"/>
      </w:r>
    </w:p>
    <w:p w14:paraId="45D7E52B" w14:textId="77777777" w:rsidR="00B168DE" w:rsidRDefault="00B168DE" w:rsidP="00D4000A">
      <w:pPr>
        <w:rPr>
          <w:rFonts w:asciiTheme="minorHAnsi" w:hAnsiTheme="minorHAnsi" w:cstheme="minorHAnsi"/>
          <w:b/>
        </w:rPr>
      </w:pPr>
    </w:p>
    <w:p w14:paraId="5FD8D582" w14:textId="5753D324" w:rsidR="00D4000A" w:rsidRPr="0071026C" w:rsidRDefault="00D4000A" w:rsidP="00D4000A">
      <w:pPr>
        <w:rPr>
          <w:rFonts w:asciiTheme="minorHAnsi" w:hAnsiTheme="minorHAnsi" w:cstheme="minorHAnsi"/>
          <w:bCs/>
        </w:rPr>
      </w:pPr>
      <w:r w:rsidRPr="00F55894">
        <w:rPr>
          <w:rFonts w:asciiTheme="minorHAnsi" w:hAnsiTheme="minorHAnsi" w:cstheme="minorHAnsi"/>
          <w:b/>
          <w:sz w:val="28"/>
          <w:szCs w:val="28"/>
          <w:u w:val="single"/>
        </w:rPr>
        <w:t>Hymn</w:t>
      </w:r>
      <w:r w:rsidRPr="00B168DE">
        <w:rPr>
          <w:rFonts w:asciiTheme="minorHAnsi" w:hAnsiTheme="minorHAnsi" w:cstheme="minorHAnsi"/>
          <w:b/>
          <w:sz w:val="28"/>
          <w:szCs w:val="28"/>
        </w:rPr>
        <w:t>:</w:t>
      </w:r>
      <w:r w:rsidRPr="0071026C">
        <w:rPr>
          <w:rFonts w:asciiTheme="minorHAnsi" w:hAnsiTheme="minorHAnsi" w:cstheme="minorHAnsi"/>
          <w:bCs/>
        </w:rPr>
        <w:t xml:space="preserve"> </w:t>
      </w:r>
      <w:r w:rsidRPr="00300C79">
        <w:rPr>
          <w:rFonts w:asciiTheme="minorHAnsi" w:hAnsiTheme="minorHAnsi" w:cstheme="minorHAnsi"/>
          <w:color w:val="000000"/>
          <w:shd w:val="clear" w:color="auto" w:fill="FFFFFF"/>
        </w:rPr>
        <w:t xml:space="preserve">ELW </w:t>
      </w:r>
      <w:r>
        <w:rPr>
          <w:rFonts w:asciiTheme="minorHAnsi" w:hAnsiTheme="minorHAnsi" w:cstheme="minorHAnsi"/>
          <w:color w:val="000000"/>
          <w:shd w:val="clear" w:color="auto" w:fill="FFFFFF"/>
        </w:rPr>
        <w:t>498 United at the Table (</w:t>
      </w:r>
      <w:r>
        <w:rPr>
          <w:rFonts w:asciiTheme="minorHAnsi" w:hAnsiTheme="minorHAnsi" w:cstheme="minorHAnsi"/>
          <w:i/>
          <w:color w:val="000000"/>
          <w:shd w:val="clear" w:color="auto" w:fill="FFFFFF"/>
        </w:rPr>
        <w:t xml:space="preserve">Unidos </w:t>
      </w:r>
      <w:proofErr w:type="spellStart"/>
      <w:r>
        <w:rPr>
          <w:rFonts w:asciiTheme="minorHAnsi" w:hAnsiTheme="minorHAnsi" w:cstheme="minorHAnsi"/>
          <w:i/>
          <w:color w:val="000000"/>
          <w:shd w:val="clear" w:color="auto" w:fill="FFFFFF"/>
        </w:rPr>
        <w:t>en</w:t>
      </w:r>
      <w:proofErr w:type="spellEnd"/>
      <w:r>
        <w:rPr>
          <w:rFonts w:asciiTheme="minorHAnsi" w:hAnsiTheme="minorHAnsi" w:cstheme="minorHAnsi"/>
          <w:i/>
          <w:color w:val="000000"/>
          <w:shd w:val="clear" w:color="auto" w:fill="FFFFFF"/>
        </w:rPr>
        <w:t xml:space="preserve"> la Fiesta)</w:t>
      </w:r>
    </w:p>
    <w:p w14:paraId="1C83D65D" w14:textId="77777777" w:rsidR="00D4000A" w:rsidRPr="0071026C" w:rsidRDefault="00D4000A" w:rsidP="00D4000A">
      <w:pPr>
        <w:rPr>
          <w:rFonts w:asciiTheme="minorHAnsi" w:hAnsiTheme="minorHAnsi" w:cstheme="minorHAnsi"/>
          <w:b/>
          <w:bCs/>
        </w:rPr>
      </w:pPr>
    </w:p>
    <w:p w14:paraId="08C3641D" w14:textId="03703058" w:rsidR="00D4000A" w:rsidRPr="0071026C" w:rsidRDefault="00D4000A" w:rsidP="00D4000A">
      <w:pPr>
        <w:rPr>
          <w:rFonts w:asciiTheme="minorHAnsi" w:hAnsiTheme="minorHAnsi" w:cstheme="minorHAnsi"/>
          <w:b/>
        </w:rPr>
      </w:pPr>
      <w:r w:rsidRPr="0071026C">
        <w:rPr>
          <w:rFonts w:asciiTheme="minorHAnsi" w:hAnsiTheme="minorHAnsi" w:cstheme="minorHAnsi"/>
          <w:b/>
        </w:rPr>
        <w:br/>
      </w:r>
      <w:r w:rsidRPr="00F55894">
        <w:rPr>
          <w:rFonts w:asciiTheme="minorHAnsi" w:hAnsiTheme="minorHAnsi" w:cstheme="minorHAnsi"/>
          <w:b/>
          <w:sz w:val="28"/>
          <w:szCs w:val="28"/>
          <w:u w:val="single"/>
        </w:rPr>
        <w:t>Prayer Petition</w:t>
      </w:r>
      <w:r w:rsidR="00F55894">
        <w:rPr>
          <w:rFonts w:asciiTheme="minorHAnsi" w:hAnsiTheme="minorHAnsi" w:cstheme="minorHAnsi"/>
          <w:b/>
          <w:sz w:val="28"/>
          <w:szCs w:val="28"/>
          <w:u w:val="single"/>
        </w:rPr>
        <w:t>:</w:t>
      </w:r>
      <w:r w:rsidRPr="0071026C">
        <w:rPr>
          <w:rFonts w:asciiTheme="minorHAnsi" w:hAnsiTheme="minorHAnsi" w:cstheme="minorHAnsi"/>
          <w:b/>
        </w:rPr>
        <w:br/>
      </w:r>
      <w:r w:rsidRPr="00D4000A">
        <w:rPr>
          <w:rFonts w:asciiTheme="minorHAnsi" w:hAnsiTheme="minorHAnsi" w:cstheme="minorHAnsi"/>
          <w:i/>
          <w:iCs/>
          <w:color w:val="000000"/>
        </w:rPr>
        <w:t>Unifying God, we are grateful for the ministry of our full-communion partners and the unique gifts they offer to our shared witness: The Episcopal Church, United Methodist Church, Moravian Church, United Church of Christ, Reformed Church in America, and Presbyterian Church (USA).  Grant wisdom and a spirit of unity in conversations with other siblings in Christ, that we might strengthen our Gospel witness in the world through our partnerships.</w:t>
      </w:r>
    </w:p>
    <w:p w14:paraId="4AE45419" w14:textId="77777777" w:rsidR="00D4000A" w:rsidRPr="00792EB4" w:rsidRDefault="00D4000A" w:rsidP="00D4000A">
      <w:pPr>
        <w:rPr>
          <w:rFonts w:cstheme="minorHAnsi"/>
        </w:rPr>
      </w:pPr>
    </w:p>
    <w:p w14:paraId="347B1953" w14:textId="2DCBEDD8" w:rsidR="00D4000A" w:rsidRPr="00F55894" w:rsidRDefault="00D4000A" w:rsidP="00D4000A">
      <w:pPr>
        <w:rPr>
          <w:rFonts w:asciiTheme="minorHAnsi" w:hAnsiTheme="minorHAnsi" w:cstheme="minorHAnsi"/>
          <w:b/>
          <w:sz w:val="28"/>
          <w:u w:val="single"/>
        </w:rPr>
      </w:pPr>
      <w:r w:rsidRPr="00300C79">
        <w:rPr>
          <w:rFonts w:asciiTheme="minorHAnsi" w:hAnsiTheme="minorHAnsi" w:cstheme="minorHAnsi"/>
          <w:noProof/>
        </w:rPr>
        <mc:AlternateContent>
          <mc:Choice Requires="wps">
            <w:drawing>
              <wp:anchor distT="0" distB="0" distL="114300" distR="114300" simplePos="0" relativeHeight="251662336" behindDoc="1" locked="0" layoutInCell="1" allowOverlap="1" wp14:anchorId="487A48CC" wp14:editId="1647A5C9">
                <wp:simplePos x="0" y="0"/>
                <wp:positionH relativeFrom="column">
                  <wp:posOffset>-469900</wp:posOffset>
                </wp:positionH>
                <wp:positionV relativeFrom="page">
                  <wp:posOffset>247015</wp:posOffset>
                </wp:positionV>
                <wp:extent cx="7753985" cy="384048"/>
                <wp:effectExtent l="0" t="0" r="5715" b="0"/>
                <wp:wrapTight wrapText="bothSides">
                  <wp:wrapPolygon edited="0">
                    <wp:start x="0" y="0"/>
                    <wp:lineTo x="0" y="20742"/>
                    <wp:lineTo x="21581" y="20742"/>
                    <wp:lineTo x="2158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753985" cy="384048"/>
                        </a:xfrm>
                        <a:prstGeom prst="rect">
                          <a:avLst/>
                        </a:prstGeom>
                        <a:solidFill>
                          <a:srgbClr val="A11520"/>
                        </a:solidFill>
                        <a:ln w="6350">
                          <a:noFill/>
                        </a:ln>
                      </wps:spPr>
                      <wps:txbx>
                        <w:txbxContent>
                          <w:p w14:paraId="607DC3C2" w14:textId="46B4A01E" w:rsidR="00D4000A" w:rsidRPr="00EE4222" w:rsidRDefault="00D4000A" w:rsidP="00D4000A">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MARCH 2020</w:t>
                            </w:r>
                          </w:p>
                          <w:p w14:paraId="53CBDC1E" w14:textId="77777777" w:rsidR="00D4000A" w:rsidRPr="004B79B3" w:rsidRDefault="00D4000A" w:rsidP="00D4000A">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48CC" id="Text Box 4" o:spid="_x0000_s1027" type="#_x0000_t202" style="position:absolute;margin-left:-37pt;margin-top:19.45pt;width:610.55pt;height:3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0vRwIAAIEEAAAOAAAAZHJzL2Uyb0RvYy54bWysVFFv2jAQfp+0/2D5fSSBUGhEqBgV0yTU&#10;VoKpz8ZxSCTH59mGhP36nR2gtNvTtBfnfHf+7Pu+u8weukaSozC2BpXTZBBTIhSHolb7nP7Yrr5M&#10;KbGOqYJJUCKnJ2Hpw/zzp1mrMzGECmQhDEEQZbNW57RyTmdRZHklGmYHoIXCYAmmYQ63Zh8VhrWI&#10;3shoGMd3UQum0Aa4sBa9j32QzgN+WQrunsvSCkdkTvFtLqwmrDu/RvMZy/aG6arm52ewf3hFw2qF&#10;l16hHplj5GDqP6CamhuwULoBhyaCsqy5CDVgNUn8oZpNxbQItSA5Vl9psv8Plj8dXwypi5ymlCjW&#10;oERb0TnyFTqSenZabTNM2mhMcx26UeWL36LTF92VpvFfLIdgHHk+Xbn1YBydk8l4dD8dU8IxNpqm&#10;cTr1MNHbaW2s+yagId7IqUHtAqXsuLauT72k+MssyLpY1VKGjdnvltKQI0OdF0kyHgZpEf1dmlSk&#10;zendaBwHZAX+fA8tFT7GF9sX5S3X7bpAzbXgHRQn5MFA30dW81WNj10z616YwcbB0nEY3DMupQS8&#10;C84WJRWYX3/z+3zUE6OUtNiIObU/D8wISuR3hUrfJ2nqOzds0vEEKyPmNrK7jahDswTkIMGx0zyY&#10;Pt/Ji1kaaF5xZhb+VgwxxfHunLqLuXT9eODMcbFYhCTsVc3cWm0099CecS/FtntlRp/1cqj0E1xa&#10;lmUfZOtz/UkFi4ODsg6aep57Vs/0Y5+HrjjPpB+k233IevtzzH8DAAD//wMAUEsDBBQABgAIAAAA&#10;IQBaLfdd4QAAAAoBAAAPAAAAZHJzL2Rvd25yZXYueG1sTI/BasMwEETvhf6D2EIvJZHdmMZ2LYcQ&#10;yLG0iQvNUbE2lqm0MpaSuH9f5dQehxlm3lSryRp2wdH3jgSk8wQYUutUT52Az2Y7y4H5IElJ4wgF&#10;/KCHVX1/V8lSuSvt8LIPHYsl5EspQIcwlJz7VqOVfu4GpOid3GhliHLsuBrlNZZbw5+T5IVb2VNc&#10;0HLAjcb2e3+2Atbdl7ONWQybZnt4M0/6/fCRn4R4fJjWr8ACTuEvDDf8iA51ZDq6MynPjIDZMotf&#10;goBFXgC7BdJsmQI7CiiKDHhd8f8X6l8AAAD//wMAUEsBAi0AFAAGAAgAAAAhALaDOJL+AAAA4QEA&#10;ABMAAAAAAAAAAAAAAAAAAAAAAFtDb250ZW50X1R5cGVzXS54bWxQSwECLQAUAAYACAAAACEAOP0h&#10;/9YAAACUAQAACwAAAAAAAAAAAAAAAAAvAQAAX3JlbHMvLnJlbHNQSwECLQAUAAYACAAAACEAWEY9&#10;L0cCAACBBAAADgAAAAAAAAAAAAAAAAAuAgAAZHJzL2Uyb0RvYy54bWxQSwECLQAUAAYACAAAACEA&#10;Wi33XeEAAAAKAQAADwAAAAAAAAAAAAAAAAChBAAAZHJzL2Rvd25yZXYueG1sUEsFBgAAAAAEAAQA&#10;8wAAAK8FAAAAAA==&#10;" fillcolor="#a11520" stroked="f" strokeweight=".5pt">
                <v:textbox>
                  <w:txbxContent>
                    <w:p w14:paraId="607DC3C2" w14:textId="46B4A01E" w:rsidR="00D4000A" w:rsidRPr="00EE4222" w:rsidRDefault="00D4000A" w:rsidP="00D4000A">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MARCH 2020</w:t>
                      </w:r>
                    </w:p>
                    <w:p w14:paraId="53CBDC1E" w14:textId="77777777" w:rsidR="00D4000A" w:rsidRPr="004B79B3" w:rsidRDefault="00D4000A" w:rsidP="00D4000A">
                      <w:pPr>
                        <w:jc w:val="right"/>
                        <w:rPr>
                          <w:b/>
                          <w:sz w:val="40"/>
                        </w:rPr>
                      </w:pPr>
                    </w:p>
                  </w:txbxContent>
                </v:textbox>
                <w10:wrap type="tight" anchory="page"/>
              </v:shape>
            </w:pict>
          </mc:Fallback>
        </mc:AlternateContent>
      </w:r>
      <w:r w:rsidRPr="0041380D">
        <w:rPr>
          <w:rFonts w:asciiTheme="minorHAnsi" w:hAnsiTheme="minorHAnsi" w:cstheme="minorHAnsi"/>
        </w:rPr>
        <w:br/>
      </w:r>
      <w:r w:rsidRPr="00F55894">
        <w:rPr>
          <w:rFonts w:asciiTheme="minorHAnsi" w:hAnsiTheme="minorHAnsi" w:cstheme="minorHAnsi"/>
          <w:b/>
          <w:sz w:val="28"/>
          <w:u w:val="single"/>
        </w:rPr>
        <w:t>Activities and Embodied Prayers</w:t>
      </w:r>
      <w:r w:rsidR="00F55894">
        <w:rPr>
          <w:rFonts w:asciiTheme="minorHAnsi" w:hAnsiTheme="minorHAnsi" w:cstheme="minorHAnsi"/>
          <w:b/>
          <w:sz w:val="28"/>
          <w:u w:val="single"/>
        </w:rPr>
        <w:t>:</w:t>
      </w:r>
    </w:p>
    <w:p w14:paraId="3AA81472" w14:textId="77777777" w:rsidR="00B168DE" w:rsidRPr="00284168" w:rsidRDefault="00B168DE" w:rsidP="00D4000A"/>
    <w:p w14:paraId="7187619C" w14:textId="42D4FD67" w:rsidR="00D4000A" w:rsidRDefault="00D4000A" w:rsidP="00D4000A">
      <w:pPr>
        <w:rPr>
          <w:rFonts w:asciiTheme="minorHAnsi" w:hAnsiTheme="minorHAnsi" w:cstheme="minorHAnsi"/>
          <w:bCs/>
          <w:szCs w:val="22"/>
        </w:rPr>
      </w:pPr>
      <w:r>
        <w:rPr>
          <w:rFonts w:asciiTheme="minorHAnsi" w:hAnsiTheme="minorHAnsi" w:cstheme="minorHAnsi"/>
          <w:b/>
          <w:szCs w:val="22"/>
        </w:rPr>
        <w:t xml:space="preserve">Ecumenical Asset Mapping </w:t>
      </w:r>
      <w:r>
        <w:rPr>
          <w:rFonts w:asciiTheme="minorHAnsi" w:hAnsiTheme="minorHAnsi" w:cstheme="minorHAnsi"/>
          <w:b/>
          <w:szCs w:val="22"/>
        </w:rPr>
        <w:br/>
      </w:r>
      <w:r>
        <w:rPr>
          <w:rFonts w:asciiTheme="minorHAnsi" w:hAnsiTheme="minorHAnsi" w:cstheme="minorHAnsi"/>
          <w:bCs/>
          <w:szCs w:val="22"/>
        </w:rPr>
        <w:t xml:space="preserve">Explore what full-communion partner congregations and other ecumenical partners are your community or neighborhood. Highlight them on a map and pray for them during worship. On the map, list any shared ministry or events you do together. Visit their building or their website to learn what ministries they offer to the community.   </w:t>
      </w:r>
    </w:p>
    <w:p w14:paraId="71B8A36B" w14:textId="77777777" w:rsidR="00D4000A" w:rsidRDefault="00D4000A" w:rsidP="00D4000A">
      <w:pPr>
        <w:rPr>
          <w:rFonts w:asciiTheme="minorHAnsi" w:hAnsiTheme="minorHAnsi" w:cstheme="minorHAnsi"/>
          <w:bCs/>
          <w:szCs w:val="22"/>
        </w:rPr>
      </w:pPr>
    </w:p>
    <w:p w14:paraId="5362228D" w14:textId="45801B2E" w:rsidR="00D4000A" w:rsidRPr="00D4000A" w:rsidRDefault="00D4000A" w:rsidP="00D4000A">
      <w:pPr>
        <w:rPr>
          <w:rFonts w:asciiTheme="minorHAnsi" w:hAnsiTheme="minorHAnsi" w:cstheme="minorHAnsi"/>
          <w:bCs/>
          <w:szCs w:val="22"/>
        </w:rPr>
      </w:pPr>
      <w:r>
        <w:rPr>
          <w:rFonts w:asciiTheme="minorHAnsi" w:hAnsiTheme="minorHAnsi" w:cstheme="minorHAnsi"/>
          <w:b/>
          <w:szCs w:val="22"/>
        </w:rPr>
        <w:t>Pulpit Swap</w:t>
      </w:r>
      <w:r>
        <w:rPr>
          <w:rFonts w:asciiTheme="minorHAnsi" w:hAnsiTheme="minorHAnsi" w:cstheme="minorHAnsi"/>
          <w:b/>
          <w:szCs w:val="22"/>
        </w:rPr>
        <w:br/>
      </w:r>
      <w:r>
        <w:rPr>
          <w:rFonts w:asciiTheme="minorHAnsi" w:hAnsiTheme="minorHAnsi" w:cstheme="minorHAnsi"/>
          <w:bCs/>
          <w:szCs w:val="22"/>
        </w:rPr>
        <w:t>Invite a full-communion partner pastor to preach/preside during Sunday worship, and have your pastor join them for worship. Another Sunday, join another congregation for worship.</w:t>
      </w:r>
    </w:p>
    <w:p w14:paraId="47A34DF9" w14:textId="01FB4E47" w:rsidR="00D4000A" w:rsidRDefault="00D4000A" w:rsidP="00D4000A">
      <w:pPr>
        <w:tabs>
          <w:tab w:val="left" w:pos="2980"/>
        </w:tabs>
        <w:outlineLvl w:val="0"/>
        <w:rPr>
          <w:rFonts w:asciiTheme="minorHAnsi" w:hAnsiTheme="minorHAnsi" w:cstheme="minorHAnsi"/>
          <w:i/>
          <w:sz w:val="28"/>
        </w:rPr>
      </w:pPr>
      <w:r>
        <w:rPr>
          <w:rFonts w:asciiTheme="minorHAnsi" w:hAnsiTheme="minorHAnsi" w:cstheme="minorHAnsi"/>
          <w:b/>
          <w:sz w:val="28"/>
        </w:rPr>
        <w:br/>
      </w:r>
      <w:r>
        <w:rPr>
          <w:rFonts w:asciiTheme="minorHAnsi" w:hAnsiTheme="minorHAnsi" w:cstheme="minorHAnsi"/>
          <w:b/>
          <w:sz w:val="28"/>
        </w:rPr>
        <w:br/>
      </w:r>
      <w:r w:rsidRPr="00F55894">
        <w:rPr>
          <w:rFonts w:asciiTheme="minorHAnsi" w:hAnsiTheme="minorHAnsi" w:cstheme="minorHAnsi"/>
          <w:b/>
          <w:sz w:val="28"/>
          <w:u w:val="single"/>
        </w:rPr>
        <w:t>Offering Connections</w:t>
      </w:r>
      <w:r w:rsidR="00F55894">
        <w:rPr>
          <w:rFonts w:asciiTheme="minorHAnsi" w:hAnsiTheme="minorHAnsi" w:cstheme="minorHAnsi"/>
          <w:b/>
          <w:sz w:val="28"/>
          <w:u w:val="single"/>
        </w:rPr>
        <w:t>:</w:t>
      </w:r>
      <w:r w:rsidRPr="00300C79">
        <w:rPr>
          <w:rFonts w:asciiTheme="minorHAnsi" w:hAnsiTheme="minorHAnsi" w:cstheme="minorHAnsi"/>
          <w:b/>
          <w:sz w:val="28"/>
        </w:rPr>
        <w:t xml:space="preserve"> </w:t>
      </w:r>
      <w:r w:rsidRPr="00B168DE">
        <w:rPr>
          <w:rFonts w:asciiTheme="minorHAnsi" w:hAnsiTheme="minorHAnsi" w:cstheme="minorHAnsi"/>
          <w:i/>
          <w:szCs w:val="22"/>
        </w:rPr>
        <w:t>(to include in the offering portion of worship)</w:t>
      </w:r>
    </w:p>
    <w:p w14:paraId="38845A90" w14:textId="77777777" w:rsidR="00B168DE" w:rsidRDefault="00B168DE" w:rsidP="00D4000A">
      <w:pPr>
        <w:tabs>
          <w:tab w:val="left" w:pos="2980"/>
        </w:tabs>
        <w:outlineLvl w:val="0"/>
        <w:rPr>
          <w:rFonts w:asciiTheme="minorHAnsi" w:hAnsiTheme="minorHAnsi" w:cstheme="minorHAnsi"/>
          <w:i/>
          <w:sz w:val="28"/>
        </w:rPr>
      </w:pPr>
    </w:p>
    <w:p w14:paraId="4A8B7947" w14:textId="71E6D069" w:rsidR="00774029" w:rsidRDefault="00774029" w:rsidP="00B168DE">
      <w:pPr>
        <w:tabs>
          <w:tab w:val="left" w:pos="2980"/>
        </w:tabs>
        <w:ind w:left="1152" w:hanging="1152"/>
        <w:outlineLvl w:val="0"/>
        <w:rPr>
          <w:rFonts w:asciiTheme="minorHAnsi" w:hAnsiTheme="minorHAnsi" w:cstheme="minorHAnsi"/>
        </w:rPr>
      </w:pPr>
      <w:r>
        <w:rPr>
          <w:rFonts w:asciiTheme="minorHAnsi" w:hAnsiTheme="minorHAnsi" w:cstheme="minorHAnsi"/>
          <w:b/>
        </w:rPr>
        <w:t>March 1</w:t>
      </w:r>
      <w:r w:rsidRPr="00300C79">
        <w:rPr>
          <w:rFonts w:asciiTheme="minorHAnsi" w:hAnsiTheme="minorHAnsi" w:cstheme="minorHAnsi"/>
          <w:b/>
        </w:rPr>
        <w:t xml:space="preserve">: </w:t>
      </w:r>
      <w:r w:rsidR="00B168DE">
        <w:rPr>
          <w:rFonts w:asciiTheme="minorHAnsi" w:hAnsiTheme="minorHAnsi" w:cstheme="minorHAnsi"/>
          <w:b/>
        </w:rPr>
        <w:t xml:space="preserve">   </w:t>
      </w:r>
      <w:r>
        <w:rPr>
          <w:rFonts w:asciiTheme="minorHAnsi" w:hAnsiTheme="minorHAnsi" w:cstheme="minorHAnsi"/>
        </w:rPr>
        <w:t xml:space="preserve">Your gifts help support 2 ecumenical mission sites: Camino de Vida in Albuquerque (PC-USA) </w:t>
      </w:r>
      <w:r>
        <w:rPr>
          <w:rFonts w:asciiTheme="minorHAnsi" w:hAnsiTheme="minorHAnsi" w:cstheme="minorHAnsi"/>
        </w:rPr>
        <w:br/>
        <w:t>and Cristo Rey in Denver (Episcopal Church)</w:t>
      </w:r>
      <w:r w:rsidR="00B168DE">
        <w:rPr>
          <w:rFonts w:asciiTheme="minorHAnsi" w:hAnsiTheme="minorHAnsi" w:cstheme="minorHAnsi"/>
        </w:rPr>
        <w:t>.</w:t>
      </w:r>
    </w:p>
    <w:p w14:paraId="1EB8A701" w14:textId="77777777" w:rsidR="00B168DE" w:rsidRPr="00300C79" w:rsidRDefault="00B168DE" w:rsidP="00B168DE">
      <w:pPr>
        <w:tabs>
          <w:tab w:val="left" w:pos="2980"/>
        </w:tabs>
        <w:ind w:left="1152" w:hanging="1152"/>
        <w:outlineLvl w:val="0"/>
        <w:rPr>
          <w:rFonts w:asciiTheme="minorHAnsi" w:hAnsiTheme="minorHAnsi" w:cstheme="minorHAnsi"/>
        </w:rPr>
      </w:pPr>
    </w:p>
    <w:p w14:paraId="63B88536" w14:textId="6A911CEF" w:rsidR="00774029" w:rsidRDefault="00774029" w:rsidP="00B168DE">
      <w:pPr>
        <w:ind w:left="1152" w:hanging="1152"/>
        <w:rPr>
          <w:rFonts w:asciiTheme="minorHAnsi" w:hAnsiTheme="minorHAnsi" w:cstheme="minorHAnsi"/>
        </w:rPr>
      </w:pPr>
      <w:r>
        <w:rPr>
          <w:rFonts w:asciiTheme="minorHAnsi" w:hAnsiTheme="minorHAnsi" w:cstheme="minorHAnsi"/>
          <w:b/>
        </w:rPr>
        <w:t>March 8</w:t>
      </w:r>
      <w:r w:rsidRPr="00300C79">
        <w:rPr>
          <w:rFonts w:asciiTheme="minorHAnsi" w:hAnsiTheme="minorHAnsi" w:cstheme="minorHAnsi"/>
          <w:b/>
        </w:rPr>
        <w:t xml:space="preserve">: </w:t>
      </w:r>
      <w:r w:rsidR="00B168DE">
        <w:rPr>
          <w:rFonts w:asciiTheme="minorHAnsi" w:hAnsiTheme="minorHAnsi" w:cstheme="minorHAnsi"/>
          <w:b/>
        </w:rPr>
        <w:t xml:space="preserve">   </w:t>
      </w:r>
      <w:r>
        <w:rPr>
          <w:rFonts w:asciiTheme="minorHAnsi" w:hAnsiTheme="minorHAnsi" w:cstheme="minorHAnsi"/>
        </w:rPr>
        <w:t>With your support, the Rocky Mountain Synod participates in the Colorado Council of Churches, the New Mexico Conference of Churches, and the Wyoming Interfaith Network</w:t>
      </w:r>
      <w:r w:rsidR="00B168DE">
        <w:rPr>
          <w:rFonts w:asciiTheme="minorHAnsi" w:hAnsiTheme="minorHAnsi" w:cstheme="minorHAnsi"/>
        </w:rPr>
        <w:t>.</w:t>
      </w:r>
    </w:p>
    <w:p w14:paraId="35351827" w14:textId="77777777" w:rsidR="00B168DE" w:rsidRPr="00300C79" w:rsidRDefault="00B168DE" w:rsidP="00B168DE">
      <w:pPr>
        <w:ind w:left="1152" w:hanging="1152"/>
        <w:rPr>
          <w:rFonts w:asciiTheme="minorHAnsi" w:hAnsiTheme="minorHAnsi" w:cstheme="minorHAnsi"/>
        </w:rPr>
      </w:pPr>
    </w:p>
    <w:p w14:paraId="4C720C2E" w14:textId="62D557F5" w:rsidR="00B168DE" w:rsidRDefault="00B168DE" w:rsidP="00B168DE">
      <w:pPr>
        <w:tabs>
          <w:tab w:val="left" w:pos="2980"/>
        </w:tabs>
        <w:ind w:left="1152" w:hanging="1152"/>
        <w:outlineLvl w:val="0"/>
        <w:rPr>
          <w:rFonts w:asciiTheme="minorHAnsi" w:hAnsiTheme="minorHAnsi" w:cstheme="minorHAnsi"/>
        </w:rPr>
      </w:pPr>
      <w:r>
        <w:rPr>
          <w:rFonts w:asciiTheme="minorHAnsi" w:hAnsiTheme="minorHAnsi" w:cstheme="minorHAnsi"/>
          <w:b/>
        </w:rPr>
        <w:t xml:space="preserve">March </w:t>
      </w:r>
      <w:r w:rsidRPr="00300C79">
        <w:rPr>
          <w:rFonts w:asciiTheme="minorHAnsi" w:hAnsiTheme="minorHAnsi" w:cstheme="minorHAnsi"/>
          <w:b/>
        </w:rPr>
        <w:t>15</w:t>
      </w:r>
      <w:r w:rsidR="00774029" w:rsidRPr="00300C79">
        <w:rPr>
          <w:rFonts w:asciiTheme="minorHAnsi" w:hAnsiTheme="minorHAnsi" w:cstheme="minorHAnsi"/>
          <w:b/>
        </w:rPr>
        <w:t xml:space="preserve">:  </w:t>
      </w:r>
      <w:r w:rsidR="00774029">
        <w:rPr>
          <w:rFonts w:asciiTheme="minorHAnsi" w:hAnsiTheme="minorHAnsi" w:cstheme="minorHAnsi"/>
        </w:rPr>
        <w:t>Your offerings help support a joint ELCA-Episcopal Campus Ministry at UNC in Greeley, CO</w:t>
      </w:r>
      <w:r>
        <w:rPr>
          <w:rFonts w:asciiTheme="minorHAnsi" w:hAnsiTheme="minorHAnsi" w:cstheme="minorHAnsi"/>
        </w:rPr>
        <w:t>.</w:t>
      </w:r>
    </w:p>
    <w:p w14:paraId="38DB6274" w14:textId="4E4A2FE7" w:rsidR="00774029" w:rsidRPr="00300C79" w:rsidRDefault="00774029" w:rsidP="00B168DE">
      <w:pPr>
        <w:tabs>
          <w:tab w:val="left" w:pos="2980"/>
        </w:tabs>
        <w:ind w:left="1152" w:hanging="1152"/>
        <w:outlineLvl w:val="0"/>
        <w:rPr>
          <w:rFonts w:asciiTheme="minorHAnsi" w:hAnsiTheme="minorHAnsi" w:cstheme="minorHAnsi"/>
          <w:bCs/>
        </w:rPr>
      </w:pPr>
    </w:p>
    <w:p w14:paraId="535CBCF4" w14:textId="5C0FE8CB" w:rsidR="00774029" w:rsidRDefault="00774029" w:rsidP="00B168DE">
      <w:pPr>
        <w:tabs>
          <w:tab w:val="left" w:pos="2980"/>
        </w:tabs>
        <w:ind w:left="1152" w:hanging="1152"/>
        <w:outlineLvl w:val="0"/>
        <w:rPr>
          <w:rFonts w:asciiTheme="minorHAnsi" w:hAnsiTheme="minorHAnsi" w:cstheme="minorHAnsi"/>
        </w:rPr>
      </w:pPr>
      <w:r>
        <w:rPr>
          <w:rFonts w:asciiTheme="minorHAnsi" w:hAnsiTheme="minorHAnsi" w:cstheme="minorHAnsi"/>
          <w:b/>
        </w:rPr>
        <w:t>March 24</w:t>
      </w:r>
      <w:r w:rsidRPr="00300C79">
        <w:rPr>
          <w:rFonts w:asciiTheme="minorHAnsi" w:hAnsiTheme="minorHAnsi" w:cstheme="minorHAnsi"/>
          <w:b/>
        </w:rPr>
        <w:t xml:space="preserve">: </w:t>
      </w:r>
      <w:r w:rsidRPr="00300C79">
        <w:rPr>
          <w:rFonts w:asciiTheme="minorHAnsi" w:hAnsiTheme="minorHAnsi" w:cstheme="minorHAnsi"/>
        </w:rPr>
        <w:t xml:space="preserve"> </w:t>
      </w:r>
      <w:r w:rsidR="00B168DE">
        <w:rPr>
          <w:rFonts w:asciiTheme="minorHAnsi" w:hAnsiTheme="minorHAnsi" w:cstheme="minorHAnsi"/>
        </w:rPr>
        <w:t xml:space="preserve"> </w:t>
      </w:r>
      <w:r>
        <w:rPr>
          <w:rFonts w:asciiTheme="minorHAnsi" w:hAnsiTheme="minorHAnsi" w:cstheme="minorHAnsi"/>
        </w:rPr>
        <w:t>In addition to our 6 full-communion partners, the ELCA is in bilateral conversation with 6 other church bodies. This on-going work towards shared ministry is made possible through your support.</w:t>
      </w:r>
    </w:p>
    <w:p w14:paraId="1029610F" w14:textId="77777777" w:rsidR="00B168DE" w:rsidRDefault="00B168DE" w:rsidP="00B168DE">
      <w:pPr>
        <w:tabs>
          <w:tab w:val="left" w:pos="2980"/>
        </w:tabs>
        <w:ind w:left="1152" w:hanging="1152"/>
        <w:outlineLvl w:val="0"/>
        <w:rPr>
          <w:rFonts w:asciiTheme="minorHAnsi" w:hAnsiTheme="minorHAnsi" w:cstheme="minorHAnsi"/>
        </w:rPr>
      </w:pPr>
    </w:p>
    <w:p w14:paraId="27C9BB0D" w14:textId="6962AA21" w:rsidR="00774029" w:rsidRPr="00CC6BDC" w:rsidRDefault="00774029" w:rsidP="00B168DE">
      <w:pPr>
        <w:tabs>
          <w:tab w:val="left" w:pos="2980"/>
        </w:tabs>
        <w:ind w:left="1152" w:hanging="1152"/>
        <w:outlineLvl w:val="0"/>
        <w:rPr>
          <w:rFonts w:asciiTheme="minorHAnsi" w:hAnsiTheme="minorHAnsi" w:cstheme="minorHAnsi"/>
        </w:rPr>
      </w:pPr>
      <w:r>
        <w:rPr>
          <w:rFonts w:asciiTheme="minorHAnsi" w:hAnsiTheme="minorHAnsi" w:cstheme="minorHAnsi"/>
          <w:b/>
        </w:rPr>
        <w:t xml:space="preserve">March 31: </w:t>
      </w:r>
      <w:r w:rsidR="00B168DE">
        <w:rPr>
          <w:rFonts w:asciiTheme="minorHAnsi" w:hAnsiTheme="minorHAnsi" w:cstheme="minorHAnsi"/>
          <w:b/>
        </w:rPr>
        <w:t xml:space="preserve"> </w:t>
      </w:r>
      <w:r>
        <w:rPr>
          <w:rFonts w:asciiTheme="minorHAnsi" w:hAnsiTheme="minorHAnsi" w:cstheme="minorHAnsi"/>
        </w:rPr>
        <w:t xml:space="preserve">Through your mission support, Bishop </w:t>
      </w:r>
      <w:proofErr w:type="spellStart"/>
      <w:r>
        <w:rPr>
          <w:rFonts w:asciiTheme="minorHAnsi" w:hAnsiTheme="minorHAnsi" w:cstheme="minorHAnsi"/>
        </w:rPr>
        <w:t>Gonia</w:t>
      </w:r>
      <w:proofErr w:type="spellEnd"/>
      <w:r>
        <w:rPr>
          <w:rFonts w:asciiTheme="minorHAnsi" w:hAnsiTheme="minorHAnsi" w:cstheme="minorHAnsi"/>
        </w:rPr>
        <w:t xml:space="preserve">, staff, and synod council </w:t>
      </w:r>
      <w:proofErr w:type="gramStart"/>
      <w:r>
        <w:rPr>
          <w:rFonts w:asciiTheme="minorHAnsi" w:hAnsiTheme="minorHAnsi" w:cstheme="minorHAnsi"/>
        </w:rPr>
        <w:t>are able to</w:t>
      </w:r>
      <w:proofErr w:type="gramEnd"/>
      <w:r>
        <w:rPr>
          <w:rFonts w:asciiTheme="minorHAnsi" w:hAnsiTheme="minorHAnsi" w:cstheme="minorHAnsi"/>
        </w:rPr>
        <w:t xml:space="preserve"> be present at ordinations, installations, and annual conferences of our full-communion partners, embodying our call to be the Church Together.</w:t>
      </w:r>
    </w:p>
    <w:p w14:paraId="029DEF92" w14:textId="067F7B57" w:rsidR="00B168DE" w:rsidRDefault="00B168DE">
      <w:pPr>
        <w:rPr>
          <w:rFonts w:asciiTheme="minorHAnsi" w:hAnsiTheme="minorHAnsi" w:cstheme="minorHAnsi"/>
          <w:b/>
          <w:bCs/>
          <w:i/>
        </w:rPr>
      </w:pPr>
      <w:r>
        <w:rPr>
          <w:rFonts w:asciiTheme="minorHAnsi" w:hAnsiTheme="minorHAnsi" w:cstheme="minorHAnsi"/>
          <w:b/>
          <w:bCs/>
          <w:i/>
        </w:rPr>
        <w:br w:type="page"/>
      </w:r>
    </w:p>
    <w:p w14:paraId="0DF109CA" w14:textId="7BB026DC" w:rsidR="00D4000A" w:rsidRDefault="005367CB" w:rsidP="00D4000A">
      <w:r w:rsidRPr="00300C79">
        <w:rPr>
          <w:rFonts w:asciiTheme="minorHAnsi" w:hAnsiTheme="minorHAnsi" w:cstheme="minorHAnsi"/>
          <w:noProof/>
        </w:rPr>
        <w:lastRenderedPageBreak/>
        <mc:AlternateContent>
          <mc:Choice Requires="wps">
            <w:drawing>
              <wp:anchor distT="0" distB="0" distL="114300" distR="114300" simplePos="0" relativeHeight="251665408" behindDoc="1" locked="0" layoutInCell="1" allowOverlap="1" wp14:anchorId="4FA6C9AB" wp14:editId="45595293">
                <wp:simplePos x="0" y="0"/>
                <wp:positionH relativeFrom="column">
                  <wp:posOffset>-431800</wp:posOffset>
                </wp:positionH>
                <wp:positionV relativeFrom="page">
                  <wp:posOffset>365125</wp:posOffset>
                </wp:positionV>
                <wp:extent cx="7753985" cy="384048"/>
                <wp:effectExtent l="0" t="0" r="5715" b="0"/>
                <wp:wrapTight wrapText="bothSides">
                  <wp:wrapPolygon edited="0">
                    <wp:start x="0" y="0"/>
                    <wp:lineTo x="0" y="20742"/>
                    <wp:lineTo x="21581" y="20742"/>
                    <wp:lineTo x="2158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7753985" cy="384048"/>
                        </a:xfrm>
                        <a:prstGeom prst="rect">
                          <a:avLst/>
                        </a:prstGeom>
                        <a:solidFill>
                          <a:srgbClr val="A11520"/>
                        </a:solidFill>
                        <a:ln w="6350">
                          <a:noFill/>
                        </a:ln>
                      </wps:spPr>
                      <wps:txbx>
                        <w:txbxContent>
                          <w:p w14:paraId="5BCCF83C" w14:textId="77777777" w:rsidR="005367CB" w:rsidRPr="00EE4222" w:rsidRDefault="005367CB" w:rsidP="005367CB">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MARCH 2020</w:t>
                            </w:r>
                          </w:p>
                          <w:p w14:paraId="615BF5EE" w14:textId="77777777" w:rsidR="005367CB" w:rsidRPr="004B79B3" w:rsidRDefault="005367CB" w:rsidP="005367C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6C9AB" id="Text Box 3" o:spid="_x0000_s1028" type="#_x0000_t202" style="position:absolute;margin-left:-34pt;margin-top:28.75pt;width:610.55pt;height:3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yuSQIAAIEEAAAOAAAAZHJzL2Uyb0RvYy54bWysVE1v2zAMvQ/YfxB0X2zno0mNOEWWIsOA&#10;oC2QDD0rshwbkEVNUmJnv36UHKdpt9Owi0yR1JP4Hun5Q1tLchLGVqAymgxiSoTikFfqkNEfu/WX&#10;GSXWMZUzCUpk9CwsfVh8/jRvdCqGUILMhSEIomza6IyWzuk0iiwvRc3sALRQGCzA1Mzh1hyi3LAG&#10;0WsZDeP4LmrA5NoAF9ai97EL0kXALwrB3XNRWOGIzCi+zYXVhHXv12gxZ+nBMF1W/PIM9g+vqFml&#10;8NIr1CNzjBxN9QdUXXEDFgo34FBHUBQVF6EGrCaJP1SzLZkWoRYkx+orTfb/wfKn04shVZ7RESWK&#10;1SjRTrSOfIWWjDw7jbYpJm01prkW3ahy77fo9EW3han9F8shGEeez1duPRhH53Q6Gd3PJpRwjI1m&#10;43g88zDR22ltrPsmoCbeyKhB7QKl7LSxrkvtU/xlFmSVryspw8Yc9itpyImhzsskmQyDtIj+Lk0q&#10;0mT0bjSJA7ICf76Dlgof44vtivKWa/dtoGbYF7yH/Iw8GOj6yGq+rvCxG2bdCzPYOFg6DoN7xqWQ&#10;gHfBxaKkBPPrb36fj3pilJIGGzGj9ueRGUGJ/K5Q6ftkPPadGzbjyRQrI+Y2sr+NqGO9AuQgwbHT&#10;PJg+38neLAzUrzgzS38rhpjieHdGXW+uXDceOHNcLJchCXtVM7dRW809tGfcS7FrX5nRF70cKv0E&#10;fcuy9INsXa4/qWB5dFBUQVPPc8fqhX7s89AVl5n0g3S7D1lvf47FbwAAAP//AwBQSwMEFAAGAAgA&#10;AAAhAPq7hpvgAAAACwEAAA8AAABkcnMvZG93bnJldi54bWxMj8FqwzAQRO+F/oPYQC8lkd3g1LiW&#10;QwjkWNrGheaoWBvLRFoZS0ncv698am47zDD7plyP1rArDr5zJCBdJMCQGqc6agV817t5DswHSUoa&#10;RyjgFz2sq8eHUhbK3egLr/vQslhCvpACdAh9wblvNFrpF65Hit7JDVaGKIeWq0HeYrk1/CVJVtzK&#10;juIHLXvcamzO+4sVsGl/nK3Nst/Wu8O7edYfh8/8JMTTbNy8AQs4hv8wTPgRHarIdHQXUp4ZAfNV&#10;HrcEAdlrBmwKpNkyBXacrmjxquT3G6o/AAAA//8DAFBLAQItABQABgAIAAAAIQC2gziS/gAAAOEB&#10;AAATAAAAAAAAAAAAAAAAAAAAAABbQ29udGVudF9UeXBlc10ueG1sUEsBAi0AFAAGAAgAAAAhADj9&#10;If/WAAAAlAEAAAsAAAAAAAAAAAAAAAAALwEAAF9yZWxzLy5yZWxzUEsBAi0AFAAGAAgAAAAhAF0O&#10;PK5JAgAAgQQAAA4AAAAAAAAAAAAAAAAALgIAAGRycy9lMm9Eb2MueG1sUEsBAi0AFAAGAAgAAAAh&#10;APq7hpvgAAAACwEAAA8AAAAAAAAAAAAAAAAAowQAAGRycy9kb3ducmV2LnhtbFBLBQYAAAAABAAE&#10;APMAAACwBQAAAAA=&#10;" fillcolor="#a11520" stroked="f" strokeweight=".5pt">
                <v:textbox>
                  <w:txbxContent>
                    <w:p w14:paraId="5BCCF83C" w14:textId="77777777" w:rsidR="005367CB" w:rsidRPr="00EE4222" w:rsidRDefault="005367CB" w:rsidP="005367CB">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MARCH 2020</w:t>
                      </w:r>
                    </w:p>
                    <w:p w14:paraId="615BF5EE" w14:textId="77777777" w:rsidR="005367CB" w:rsidRPr="004B79B3" w:rsidRDefault="005367CB" w:rsidP="005367CB">
                      <w:pPr>
                        <w:jc w:val="right"/>
                        <w:rPr>
                          <w:b/>
                          <w:sz w:val="40"/>
                        </w:rPr>
                      </w:pPr>
                    </w:p>
                  </w:txbxContent>
                </v:textbox>
                <w10:wrap type="tight" anchory="page"/>
              </v:shape>
            </w:pict>
          </mc:Fallback>
        </mc:AlternateContent>
      </w:r>
    </w:p>
    <w:p w14:paraId="1E205E3F" w14:textId="55C97CF7" w:rsidR="00347CA9" w:rsidRPr="005367CB" w:rsidRDefault="005367CB">
      <w:pPr>
        <w:rPr>
          <w:rFonts w:asciiTheme="minorHAnsi" w:hAnsiTheme="minorHAnsi" w:cstheme="minorHAnsi"/>
          <w:b/>
          <w:bCs/>
          <w:sz w:val="28"/>
          <w:szCs w:val="28"/>
          <w:u w:val="single"/>
        </w:rPr>
      </w:pPr>
      <w:r w:rsidRPr="005367CB">
        <w:rPr>
          <w:rFonts w:asciiTheme="minorHAnsi" w:hAnsiTheme="minorHAnsi" w:cstheme="minorHAnsi"/>
          <w:noProof/>
          <w:sz w:val="28"/>
          <w:szCs w:val="28"/>
          <w:u w:val="single"/>
        </w:rPr>
        <w:drawing>
          <wp:anchor distT="0" distB="0" distL="114300" distR="114300" simplePos="0" relativeHeight="251661312" behindDoc="1" locked="0" layoutInCell="1" allowOverlap="1" wp14:anchorId="55AFC42B" wp14:editId="2D0001EF">
            <wp:simplePos x="0" y="0"/>
            <wp:positionH relativeFrom="column">
              <wp:posOffset>4835525</wp:posOffset>
            </wp:positionH>
            <wp:positionV relativeFrom="page">
              <wp:posOffset>7618095</wp:posOffset>
            </wp:positionV>
            <wp:extent cx="2179955" cy="1104265"/>
            <wp:effectExtent l="0" t="0" r="4445" b="635"/>
            <wp:wrapTight wrapText="bothSides">
              <wp:wrapPolygon edited="0">
                <wp:start x="0" y="0"/>
                <wp:lineTo x="0" y="21364"/>
                <wp:lineTo x="21518" y="21364"/>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Pr="005367CB">
        <w:rPr>
          <w:rFonts w:asciiTheme="minorHAnsi" w:hAnsiTheme="minorHAnsi" w:cstheme="minorHAnsi"/>
          <w:b/>
          <w:bCs/>
          <w:sz w:val="28"/>
          <w:szCs w:val="28"/>
          <w:u w:val="single"/>
        </w:rPr>
        <w:t>Community Conversation and Further Reading</w:t>
      </w:r>
      <w:r w:rsidR="00F55894">
        <w:rPr>
          <w:rFonts w:asciiTheme="minorHAnsi" w:hAnsiTheme="minorHAnsi" w:cstheme="minorHAnsi"/>
          <w:b/>
          <w:bCs/>
          <w:sz w:val="28"/>
          <w:szCs w:val="28"/>
          <w:u w:val="single"/>
        </w:rPr>
        <w:t>:</w:t>
      </w:r>
    </w:p>
    <w:p w14:paraId="1C7B3E1F" w14:textId="05CDE2B3" w:rsidR="005367CB" w:rsidRDefault="005367CB" w:rsidP="005367CB">
      <w:pPr>
        <w:rPr>
          <w:b/>
          <w:bCs/>
          <w:u w:val="single"/>
        </w:rPr>
      </w:pPr>
    </w:p>
    <w:p w14:paraId="3B2B9307" w14:textId="7B5BB764" w:rsidR="005367CB" w:rsidRPr="00EA54D1" w:rsidRDefault="00E17611" w:rsidP="005367CB">
      <w:pPr>
        <w:pStyle w:val="ListParagraph"/>
        <w:numPr>
          <w:ilvl w:val="0"/>
          <w:numId w:val="2"/>
        </w:numPr>
        <w:rPr>
          <w:rFonts w:asciiTheme="minorHAnsi" w:hAnsiTheme="minorHAnsi" w:cstheme="minorHAnsi"/>
          <w:b/>
          <w:bCs/>
          <w:u w:val="single"/>
        </w:rPr>
      </w:pPr>
      <w:hyperlink r:id="rId8" w:history="1">
        <w:r w:rsidR="005367CB" w:rsidRPr="005367CB">
          <w:rPr>
            <w:rStyle w:val="Hyperlink"/>
            <w:rFonts w:asciiTheme="minorHAnsi" w:hAnsiTheme="minorHAnsi" w:cstheme="minorHAnsi"/>
          </w:rPr>
          <w:t>A Declaration of Inter-Religious Commitment</w:t>
        </w:r>
      </w:hyperlink>
      <w:r w:rsidR="005367CB" w:rsidRPr="005367CB">
        <w:rPr>
          <w:rFonts w:asciiTheme="minorHAnsi" w:hAnsiTheme="minorHAnsi" w:cstheme="minorHAnsi"/>
        </w:rPr>
        <w:t xml:space="preserve"> </w:t>
      </w:r>
      <w:r w:rsidR="005367CB">
        <w:rPr>
          <w:rFonts w:asciiTheme="minorHAnsi" w:hAnsiTheme="minorHAnsi" w:cstheme="minorHAnsi"/>
        </w:rPr>
        <w:t>(2019</w:t>
      </w:r>
      <w:r w:rsidR="00102E00">
        <w:rPr>
          <w:rFonts w:asciiTheme="minorHAnsi" w:hAnsiTheme="minorHAnsi" w:cstheme="minorHAnsi"/>
        </w:rPr>
        <w:t>)</w:t>
      </w:r>
    </w:p>
    <w:p w14:paraId="08976B8C" w14:textId="0CC38252" w:rsidR="00EA54D1" w:rsidRPr="005367CB" w:rsidRDefault="00E17611" w:rsidP="005367CB">
      <w:pPr>
        <w:pStyle w:val="ListParagraph"/>
        <w:numPr>
          <w:ilvl w:val="0"/>
          <w:numId w:val="2"/>
        </w:numPr>
        <w:rPr>
          <w:rFonts w:asciiTheme="minorHAnsi" w:hAnsiTheme="minorHAnsi" w:cstheme="minorHAnsi"/>
          <w:b/>
          <w:bCs/>
          <w:u w:val="single"/>
        </w:rPr>
      </w:pPr>
      <w:hyperlink r:id="rId9" w:history="1">
        <w:r w:rsidR="00EA54D1" w:rsidRPr="00EA54D1">
          <w:rPr>
            <w:rStyle w:val="Hyperlink"/>
            <w:rFonts w:asciiTheme="minorHAnsi" w:hAnsiTheme="minorHAnsi" w:cstheme="minorHAnsi"/>
          </w:rPr>
          <w:t>A Declaration of Ecumenical Commitment</w:t>
        </w:r>
      </w:hyperlink>
      <w:r w:rsidR="00EA54D1">
        <w:rPr>
          <w:rFonts w:asciiTheme="minorHAnsi" w:hAnsiTheme="minorHAnsi" w:cstheme="minorHAnsi"/>
        </w:rPr>
        <w:t xml:space="preserve"> (1991)</w:t>
      </w:r>
    </w:p>
    <w:p w14:paraId="2EE18A47" w14:textId="7223E8C7" w:rsidR="00102E00" w:rsidRPr="00EA54D1" w:rsidRDefault="00102E00" w:rsidP="005367CB">
      <w:pPr>
        <w:pStyle w:val="ListParagraph"/>
        <w:numPr>
          <w:ilvl w:val="0"/>
          <w:numId w:val="2"/>
        </w:numPr>
        <w:rPr>
          <w:rFonts w:asciiTheme="minorHAnsi" w:hAnsiTheme="minorHAnsi" w:cstheme="minorHAnsi"/>
        </w:rPr>
      </w:pPr>
      <w:r w:rsidRPr="005367CB">
        <w:rPr>
          <w:rFonts w:asciiTheme="minorHAnsi" w:hAnsiTheme="minorHAnsi" w:cstheme="minorHAnsi"/>
          <w:noProof/>
          <w:sz w:val="28"/>
          <w:szCs w:val="28"/>
          <w:u w:val="single"/>
        </w:rPr>
        <mc:AlternateContent>
          <mc:Choice Requires="wps">
            <w:drawing>
              <wp:anchor distT="0" distB="0" distL="114300" distR="114300" simplePos="0" relativeHeight="251660288" behindDoc="0" locked="0" layoutInCell="1" allowOverlap="1" wp14:anchorId="1764879C" wp14:editId="0D5FB1B4">
                <wp:simplePos x="0" y="0"/>
                <wp:positionH relativeFrom="column">
                  <wp:posOffset>-426085</wp:posOffset>
                </wp:positionH>
                <wp:positionV relativeFrom="paragraph">
                  <wp:posOffset>7465695</wp:posOffset>
                </wp:positionV>
                <wp:extent cx="7919049" cy="372853"/>
                <wp:effectExtent l="0" t="0" r="6350" b="0"/>
                <wp:wrapNone/>
                <wp:docPr id="10" name="Text Box 10"/>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A11520"/>
                        </a:solidFill>
                        <a:ln w="6350">
                          <a:noFill/>
                        </a:ln>
                      </wps:spPr>
                      <wps:txbx>
                        <w:txbxContent>
                          <w:p w14:paraId="737D9E47" w14:textId="77777777" w:rsidR="00D4000A" w:rsidRPr="004B79B3" w:rsidRDefault="00D4000A" w:rsidP="00D4000A">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879C" id="Text Box 10" o:spid="_x0000_s1029" type="#_x0000_t202" style="position:absolute;left:0;text-align:left;margin-left:-33.55pt;margin-top:587.85pt;width:623.55pt;height:29.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3dTAIAAI0EAAAOAAAAZHJzL2Uyb0RvYy54bWysVE2P2jAQvVfqf7B8LyF8LAsirCgrqkpo&#10;dyVo92wcGyw5Htc2JPTXd+wAS7c9Vb1Y45mX55l5M5k+NJUmR+G8AlPQvNOlRBgOpTK7gn7bLD/d&#10;U+IDMyXTYERBT8LTh9nHD9PaTkQP9qBL4QiSGD+pbUH3IdhJlnm+FxXzHbDCYFCCq1jAq9tlpWM1&#10;slc663W7d1kNrrQOuPAevY9tkM4Sv5SCh2cpvQhEFxRzC+l06dzGM5tN2WTnmN0rfk6D/UMWFVMG&#10;H71SPbLAyMGpP6gqxR14kKHDocpASsVFqgGrybvvqlnvmRWpFmyOt9c2+f9Hy5+OL46oErXD9hhW&#10;oUYb0QTyGRqCLuxPbf0EYWuLwNCgH7EXv0dnLLuRriJSK/s9BqMHSyOIRNLTtc+Rl6NzNM7H3cGY&#10;Eo6x/qh3P+xHwqzliV9b58MXARWJRkEd6phY2XHlQwu9QCLcg1blUmmdLm63XWhHjgw1n+f5sJfK&#10;QPbfYNqQuqB3/WE3MRuI37fU2mAysey2vGiFZtukNqVMo2cL5Qk74qCdKW/5UmGyK+bDC3M4RFg6&#10;LkZ4xkNqwLfgbFGyB/fzb/6IR20xSkmNQ1lQ/+PAnKBEfzWo+jgfDOIUp8tgOMLKiLuNbG8j5lAt&#10;AHuQ4wpansyID/piSgfVK+7PPL6KIWY4vl3QcDEXoV0V3D8u5vMEwrm1LKzM2vKL1lGKTfPKnD3r&#10;FVDpJ7iML5u8k63FRq0MzA8BpEqavnX13H6c+TQV5/2MS3V7T6i3v8jsFwAAAP//AwBQSwMEFAAG&#10;AAgAAAAhAKotbVPhAAAADgEAAA8AAABkcnMvZG93bnJldi54bWxMj8FOwzAQRO9I/IO1SNxaJ01p&#10;ohCnQkhIPVER+AAnNnYgXofYbQJfz/YEtx3N0+xMtV/cwM56Cr1HAek6Aaax86pHI+Dt9WlVAAtR&#10;opKDRy3gWwfY19dXlSyVn/FFn5toGIVgKKUAG+NYch46q50Maz9qJO/dT05GkpPhapIzhbuBb5Jk&#10;x53skT5YOepHq7vP5uQEePPhv4rs+efoj4eDndusKQwKcXuzPNwDi3qJfzBc6lN1qKlT60+oAhsE&#10;rHZ5SigZaX6XA7sgaZHQvpauTbbdAq8r/n9G/QsAAP//AwBQSwECLQAUAAYACAAAACEAtoM4kv4A&#10;AADhAQAAEwAAAAAAAAAAAAAAAAAAAAAAW0NvbnRlbnRfVHlwZXNdLnhtbFBLAQItABQABgAIAAAA&#10;IQA4/SH/1gAAAJQBAAALAAAAAAAAAAAAAAAAAC8BAABfcmVscy8ucmVsc1BLAQItABQABgAIAAAA&#10;IQDLOm3dTAIAAI0EAAAOAAAAAAAAAAAAAAAAAC4CAABkcnMvZTJvRG9jLnhtbFBLAQItABQABgAI&#10;AAAAIQCqLW1T4QAAAA4BAAAPAAAAAAAAAAAAAAAAAKYEAABkcnMvZG93bnJldi54bWxQSwUGAAAA&#10;AAQABADzAAAAtAUAAAAA&#10;" fillcolor="#a11520" stroked="f" strokeweight=".5pt">
                <v:textbox>
                  <w:txbxContent>
                    <w:p w14:paraId="737D9E47" w14:textId="77777777" w:rsidR="00D4000A" w:rsidRPr="004B79B3" w:rsidRDefault="00D4000A" w:rsidP="00D4000A">
                      <w:pPr>
                        <w:jc w:val="right"/>
                        <w:rPr>
                          <w:b/>
                          <w:sz w:val="40"/>
                        </w:rPr>
                      </w:pPr>
                    </w:p>
                  </w:txbxContent>
                </v:textbox>
              </v:shape>
            </w:pict>
          </mc:Fallback>
        </mc:AlternateContent>
      </w:r>
      <w:r>
        <w:rPr>
          <w:rFonts w:asciiTheme="minorHAnsi" w:hAnsiTheme="minorHAnsi" w:cstheme="minorHAnsi"/>
          <w:noProof/>
          <w:u w:val="single"/>
        </w:rPr>
        <w:drawing>
          <wp:anchor distT="0" distB="0" distL="114300" distR="114300" simplePos="0" relativeHeight="251667456" behindDoc="1" locked="0" layoutInCell="1" allowOverlap="1" wp14:anchorId="67AC4177" wp14:editId="774F3831">
            <wp:simplePos x="0" y="0"/>
            <wp:positionH relativeFrom="column">
              <wp:posOffset>3340100</wp:posOffset>
            </wp:positionH>
            <wp:positionV relativeFrom="paragraph">
              <wp:posOffset>832485</wp:posOffset>
            </wp:positionV>
            <wp:extent cx="2261235" cy="3479800"/>
            <wp:effectExtent l="0" t="0" r="0" b="0"/>
            <wp:wrapTight wrapText="bothSides">
              <wp:wrapPolygon edited="0">
                <wp:start x="0" y="0"/>
                <wp:lineTo x="0" y="21521"/>
                <wp:lineTo x="21473" y="21521"/>
                <wp:lineTo x="21473" y="0"/>
                <wp:lineTo x="0" y="0"/>
              </wp:wrapPolygon>
            </wp:wrapTight>
            <wp:docPr id="7" name="Picture 7"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2-04 15.55.42.png"/>
                    <pic:cNvPicPr/>
                  </pic:nvPicPr>
                  <pic:blipFill>
                    <a:blip r:embed="rId10">
                      <a:extLst>
                        <a:ext uri="{28A0092B-C50C-407E-A947-70E740481C1C}">
                          <a14:useLocalDpi xmlns:a14="http://schemas.microsoft.com/office/drawing/2010/main" val="0"/>
                        </a:ext>
                      </a:extLst>
                    </a:blip>
                    <a:stretch>
                      <a:fillRect/>
                    </a:stretch>
                  </pic:blipFill>
                  <pic:spPr>
                    <a:xfrm>
                      <a:off x="0" y="0"/>
                      <a:ext cx="2261235" cy="3479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u w:val="single"/>
        </w:rPr>
        <w:drawing>
          <wp:anchor distT="0" distB="0" distL="114300" distR="114300" simplePos="0" relativeHeight="251666432" behindDoc="1" locked="0" layoutInCell="1" allowOverlap="1" wp14:anchorId="42B58336" wp14:editId="7338E147">
            <wp:simplePos x="0" y="0"/>
            <wp:positionH relativeFrom="column">
              <wp:posOffset>0</wp:posOffset>
            </wp:positionH>
            <wp:positionV relativeFrom="page">
              <wp:posOffset>2946400</wp:posOffset>
            </wp:positionV>
            <wp:extent cx="2696210" cy="3479800"/>
            <wp:effectExtent l="0" t="0" r="0" b="0"/>
            <wp:wrapTight wrapText="bothSides">
              <wp:wrapPolygon edited="0">
                <wp:start x="0" y="0"/>
                <wp:lineTo x="0" y="21521"/>
                <wp:lineTo x="21468" y="21521"/>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2-04 15.49.34.png"/>
                    <pic:cNvPicPr/>
                  </pic:nvPicPr>
                  <pic:blipFill>
                    <a:blip r:embed="rId11">
                      <a:extLst>
                        <a:ext uri="{28A0092B-C50C-407E-A947-70E740481C1C}">
                          <a14:useLocalDpi xmlns:a14="http://schemas.microsoft.com/office/drawing/2010/main" val="0"/>
                        </a:ext>
                      </a:extLst>
                    </a:blip>
                    <a:stretch>
                      <a:fillRect/>
                    </a:stretch>
                  </pic:blipFill>
                  <pic:spPr>
                    <a:xfrm>
                      <a:off x="0" y="0"/>
                      <a:ext cx="2696210" cy="3479800"/>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Pr="00EA54D1">
          <w:rPr>
            <w:rStyle w:val="Hyperlink"/>
            <w:rFonts w:asciiTheme="minorHAnsi" w:hAnsiTheme="minorHAnsi" w:cstheme="minorHAnsi"/>
          </w:rPr>
          <w:t>Declaration on the Way: Church Ministry, and Eucharist</w:t>
        </w:r>
      </w:hyperlink>
      <w:r w:rsidRPr="00EA54D1">
        <w:rPr>
          <w:rFonts w:asciiTheme="minorHAnsi" w:hAnsiTheme="minorHAnsi" w:cstheme="minorHAnsi"/>
        </w:rPr>
        <w:t xml:space="preserve"> </w:t>
      </w:r>
    </w:p>
    <w:p w14:paraId="641AF56D" w14:textId="72AD5E8F" w:rsidR="00102E00" w:rsidRPr="00102E00" w:rsidRDefault="00E17611" w:rsidP="005367CB">
      <w:pPr>
        <w:pStyle w:val="ListParagraph"/>
        <w:numPr>
          <w:ilvl w:val="0"/>
          <w:numId w:val="2"/>
        </w:numPr>
        <w:rPr>
          <w:rFonts w:asciiTheme="minorHAnsi" w:hAnsiTheme="minorHAnsi" w:cstheme="minorHAnsi"/>
        </w:rPr>
      </w:pPr>
      <w:hyperlink r:id="rId13" w:history="1">
        <w:r w:rsidR="00102E00" w:rsidRPr="00102E00">
          <w:rPr>
            <w:rStyle w:val="Hyperlink"/>
            <w:rFonts w:asciiTheme="minorHAnsi" w:hAnsiTheme="minorHAnsi" w:cstheme="minorHAnsi"/>
          </w:rPr>
          <w:t>ELCA Ecumenical and Inter-Religious Relations</w:t>
        </w:r>
      </w:hyperlink>
    </w:p>
    <w:sectPr w:rsidR="00102E00" w:rsidRPr="00102E00" w:rsidSect="001875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44D6A"/>
    <w:multiLevelType w:val="hybridMultilevel"/>
    <w:tmpl w:val="49FC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0A2123"/>
    <w:multiLevelType w:val="hybridMultilevel"/>
    <w:tmpl w:val="D966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00A"/>
    <w:rsid w:val="00102E00"/>
    <w:rsid w:val="003474A2"/>
    <w:rsid w:val="003E6E72"/>
    <w:rsid w:val="005367CB"/>
    <w:rsid w:val="005B3176"/>
    <w:rsid w:val="00657112"/>
    <w:rsid w:val="006B2390"/>
    <w:rsid w:val="00774029"/>
    <w:rsid w:val="00B168DE"/>
    <w:rsid w:val="00B477C0"/>
    <w:rsid w:val="00BF0DA4"/>
    <w:rsid w:val="00C334E7"/>
    <w:rsid w:val="00CD2AFA"/>
    <w:rsid w:val="00CE1C42"/>
    <w:rsid w:val="00CF16E2"/>
    <w:rsid w:val="00D4000A"/>
    <w:rsid w:val="00E17611"/>
    <w:rsid w:val="00E4433F"/>
    <w:rsid w:val="00EA54D1"/>
    <w:rsid w:val="00F55894"/>
    <w:rsid w:val="00F74744"/>
    <w:rsid w:val="00FE3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22B75"/>
  <w14:defaultImageDpi w14:val="32767"/>
  <w15:chartTrackingRefBased/>
  <w15:docId w15:val="{BE416701-E8A9-E342-B8B0-1FA098148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000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000A"/>
    <w:rPr>
      <w:color w:val="0563C1" w:themeColor="hyperlink"/>
      <w:u w:val="single"/>
    </w:rPr>
  </w:style>
  <w:style w:type="paragraph" w:styleId="ListParagraph">
    <w:name w:val="List Paragraph"/>
    <w:basedOn w:val="Normal"/>
    <w:uiPriority w:val="34"/>
    <w:qFormat/>
    <w:rsid w:val="005367CB"/>
    <w:pPr>
      <w:ind w:left="720"/>
      <w:contextualSpacing/>
    </w:pPr>
  </w:style>
  <w:style w:type="character" w:styleId="UnresolvedMention">
    <w:name w:val="Unresolved Mention"/>
    <w:basedOn w:val="DefaultParagraphFont"/>
    <w:uiPriority w:val="99"/>
    <w:rsid w:val="00536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ca.org/Faith/Ecumenical-and-Inter-Religious-Relations/Inter-Religious-Relations/Policy-Statement" TargetMode="External"/><Relationship Id="rId13" Type="http://schemas.openxmlformats.org/officeDocument/2006/relationships/hyperlink" Target="https://www.elca.org/Faith/Ecumenical-and-Inter-Religious-Relations"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www.elca.org/Faith/Ecumenical-and-Inter-Religious-Relations/Bilateral/Declaration-on-the-Wa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download.elca.org/ELCA%20Resource%20Repository/The_Vision_Of_The_ELCA.pdf?_ga=2.210120721.525637187.1533052190-156020716.150491045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Andrew Nakatani</cp:lastModifiedBy>
  <cp:revision>9</cp:revision>
  <dcterms:created xsi:type="dcterms:W3CDTF">2020-02-04T20:31:00Z</dcterms:created>
  <dcterms:modified xsi:type="dcterms:W3CDTF">2020-02-17T04:00:00Z</dcterms:modified>
</cp:coreProperties>
</file>