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C0E3" w14:textId="77777777" w:rsidR="00962DF6" w:rsidRDefault="00962DF6" w:rsidP="00962DF6">
      <w:pPr>
        <w:pStyle w:val="Heading6"/>
        <w:jc w:val="center"/>
      </w:pPr>
      <w:r>
        <w:rPr>
          <w:noProof/>
        </w:rPr>
        <w:drawing>
          <wp:inline distT="0" distB="0" distL="0" distR="0" wp14:anchorId="0F139EB2" wp14:editId="7EBBCCE1">
            <wp:extent cx="4398264" cy="566928"/>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CA_4_Color_Office_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8264" cy="566928"/>
                    </a:xfrm>
                    <a:prstGeom prst="rect">
                      <a:avLst/>
                    </a:prstGeom>
                  </pic:spPr>
                </pic:pic>
              </a:graphicData>
            </a:graphic>
          </wp:inline>
        </w:drawing>
      </w:r>
    </w:p>
    <w:p w14:paraId="498AA50C" w14:textId="77777777" w:rsidR="00C05611" w:rsidRPr="00C05611" w:rsidRDefault="00C05611" w:rsidP="00C05611">
      <w:pPr>
        <w:spacing w:after="0"/>
        <w:rPr>
          <w:sz w:val="16"/>
          <w:szCs w:val="16"/>
        </w:rPr>
      </w:pPr>
    </w:p>
    <w:p w14:paraId="66EA9C5E" w14:textId="77777777" w:rsidR="00C05611" w:rsidRPr="00C33976" w:rsidRDefault="00C05611" w:rsidP="00C05611">
      <w:pPr>
        <w:pBdr>
          <w:top w:val="single" w:sz="4" w:space="8" w:color="auto"/>
        </w:pBdr>
        <w:spacing w:after="0"/>
        <w:jc w:val="center"/>
        <w:rPr>
          <w:b/>
          <w:sz w:val="28"/>
          <w:szCs w:val="28"/>
        </w:rPr>
      </w:pPr>
      <w:r w:rsidRPr="00C33976">
        <w:rPr>
          <w:b/>
          <w:sz w:val="28"/>
          <w:szCs w:val="28"/>
        </w:rPr>
        <w:t>Evangelical Lutheran Church in America</w:t>
      </w:r>
    </w:p>
    <w:p w14:paraId="517DA846" w14:textId="77777777" w:rsidR="00C33976" w:rsidRDefault="00C33976" w:rsidP="00C05611">
      <w:pPr>
        <w:pBdr>
          <w:bottom w:val="single" w:sz="4" w:space="1" w:color="auto"/>
        </w:pBdr>
        <w:spacing w:after="0"/>
        <w:jc w:val="center"/>
        <w:rPr>
          <w:b/>
          <w:sz w:val="28"/>
          <w:szCs w:val="28"/>
        </w:rPr>
      </w:pPr>
      <w:r>
        <w:rPr>
          <w:b/>
          <w:sz w:val="28"/>
          <w:szCs w:val="28"/>
        </w:rPr>
        <w:t>8765 West Higgins Road</w:t>
      </w:r>
    </w:p>
    <w:p w14:paraId="5CAD755F" w14:textId="77777777" w:rsidR="00C05611" w:rsidRPr="00C33976" w:rsidRDefault="00C05611" w:rsidP="00C05611">
      <w:pPr>
        <w:pBdr>
          <w:bottom w:val="single" w:sz="4" w:space="1" w:color="auto"/>
        </w:pBdr>
        <w:spacing w:after="0"/>
        <w:jc w:val="center"/>
        <w:rPr>
          <w:b/>
          <w:sz w:val="28"/>
          <w:szCs w:val="28"/>
        </w:rPr>
      </w:pPr>
      <w:r w:rsidRPr="00C33976">
        <w:rPr>
          <w:b/>
          <w:sz w:val="28"/>
          <w:szCs w:val="28"/>
        </w:rPr>
        <w:t>Chicago, IL 60631</w:t>
      </w:r>
    </w:p>
    <w:p w14:paraId="057CA597" w14:textId="77777777" w:rsidR="004873DB" w:rsidRPr="00C33976" w:rsidRDefault="004873DB" w:rsidP="00C05611">
      <w:pPr>
        <w:pBdr>
          <w:bottom w:val="single" w:sz="4" w:space="1" w:color="auto"/>
        </w:pBdr>
        <w:spacing w:after="0"/>
        <w:jc w:val="center"/>
        <w:rPr>
          <w:b/>
          <w:sz w:val="28"/>
          <w:szCs w:val="28"/>
        </w:rPr>
      </w:pPr>
      <w:r w:rsidRPr="00C33976">
        <w:rPr>
          <w:b/>
          <w:sz w:val="28"/>
          <w:szCs w:val="28"/>
        </w:rPr>
        <w:t>www.elca.org</w:t>
      </w:r>
    </w:p>
    <w:p w14:paraId="19E950CC" w14:textId="77777777" w:rsidR="00C05611" w:rsidRDefault="00C05611" w:rsidP="00C05611">
      <w:pPr>
        <w:pBdr>
          <w:bottom w:val="single" w:sz="4" w:space="1" w:color="auto"/>
        </w:pBdr>
        <w:spacing w:after="0"/>
        <w:jc w:val="center"/>
        <w:rPr>
          <w:rFonts w:ascii="Univers" w:hAnsi="Univers"/>
          <w:sz w:val="16"/>
        </w:rPr>
      </w:pPr>
    </w:p>
    <w:p w14:paraId="26CD6BC4" w14:textId="77777777" w:rsidR="00C05611" w:rsidRPr="002505AA" w:rsidRDefault="00C05611" w:rsidP="002505AA">
      <w:pPr>
        <w:spacing w:after="0"/>
      </w:pPr>
    </w:p>
    <w:p w14:paraId="31AC06E3" w14:textId="77777777" w:rsidR="00F27A19" w:rsidRDefault="00F27A19" w:rsidP="002505AA">
      <w:pPr>
        <w:spacing w:after="0"/>
        <w:rPr>
          <w:sz w:val="24"/>
          <w:szCs w:val="24"/>
        </w:rPr>
      </w:pPr>
    </w:p>
    <w:p w14:paraId="2F90ED49" w14:textId="1A2F93E1" w:rsidR="00433441" w:rsidRPr="00610A6C" w:rsidRDefault="00433441" w:rsidP="002505AA">
      <w:pPr>
        <w:spacing w:after="0"/>
        <w:rPr>
          <w:b/>
          <w:sz w:val="24"/>
          <w:szCs w:val="24"/>
        </w:rPr>
      </w:pPr>
      <w:r w:rsidRPr="00AA7B78">
        <w:rPr>
          <w:sz w:val="24"/>
          <w:szCs w:val="24"/>
        </w:rPr>
        <w:t>The Evangelical Lutheran C</w:t>
      </w:r>
      <w:r w:rsidR="002505AA" w:rsidRPr="00AA7B78">
        <w:rPr>
          <w:sz w:val="24"/>
          <w:szCs w:val="24"/>
        </w:rPr>
        <w:t>hurch in America</w:t>
      </w:r>
      <w:r w:rsidRPr="00AA7B78">
        <w:rPr>
          <w:sz w:val="24"/>
          <w:szCs w:val="24"/>
        </w:rPr>
        <w:t xml:space="preserve"> (ELCA)</w:t>
      </w:r>
      <w:r w:rsidR="0086671D">
        <w:rPr>
          <w:sz w:val="24"/>
          <w:szCs w:val="24"/>
        </w:rPr>
        <w:t xml:space="preserve"> </w:t>
      </w:r>
      <w:r w:rsidR="002505AA" w:rsidRPr="00AA7B78">
        <w:rPr>
          <w:sz w:val="24"/>
          <w:szCs w:val="24"/>
        </w:rPr>
        <w:t>seek</w:t>
      </w:r>
      <w:r w:rsidR="008F5279">
        <w:rPr>
          <w:sz w:val="24"/>
          <w:szCs w:val="24"/>
        </w:rPr>
        <w:t>s</w:t>
      </w:r>
      <w:r w:rsidR="00623DD3">
        <w:rPr>
          <w:sz w:val="24"/>
          <w:szCs w:val="24"/>
        </w:rPr>
        <w:t xml:space="preserve"> </w:t>
      </w:r>
      <w:r w:rsidR="00610A6C">
        <w:rPr>
          <w:sz w:val="24"/>
          <w:szCs w:val="24"/>
        </w:rPr>
        <w:t xml:space="preserve">an </w:t>
      </w:r>
      <w:r w:rsidR="00610A6C" w:rsidRPr="00610A6C">
        <w:rPr>
          <w:b/>
          <w:sz w:val="24"/>
          <w:szCs w:val="24"/>
        </w:rPr>
        <w:t>Executive Director for Domestic Mission</w:t>
      </w:r>
      <w:r w:rsidR="005D4624" w:rsidRPr="00610A6C">
        <w:rPr>
          <w:b/>
          <w:sz w:val="24"/>
          <w:szCs w:val="24"/>
        </w:rPr>
        <w:t>.</w:t>
      </w:r>
    </w:p>
    <w:p w14:paraId="349406A7" w14:textId="57195F84" w:rsidR="00AA2D60" w:rsidRPr="00AA2D60" w:rsidRDefault="00AA2D60" w:rsidP="00E1550F">
      <w:pPr>
        <w:tabs>
          <w:tab w:val="left" w:pos="-1440"/>
          <w:tab w:val="left" w:pos="-720"/>
        </w:tabs>
        <w:suppressAutoHyphens/>
        <w:spacing w:before="240"/>
        <w:rPr>
          <w:rFonts w:cstheme="minorHAnsi"/>
          <w:color w:val="000000"/>
          <w:sz w:val="24"/>
          <w:szCs w:val="24"/>
        </w:rPr>
      </w:pPr>
      <w:r w:rsidRPr="00AA2D60">
        <w:rPr>
          <w:rFonts w:cstheme="minorHAnsi"/>
          <w:color w:val="000000"/>
          <w:sz w:val="24"/>
          <w:szCs w:val="24"/>
        </w:rPr>
        <w:t xml:space="preserve">This position brings decisive and visionary leadership to this unit charged with wide-ranging work and relationships with churchwide units, </w:t>
      </w:r>
      <w:r w:rsidR="008D0124">
        <w:rPr>
          <w:rFonts w:cstheme="minorHAnsi"/>
          <w:color w:val="000000"/>
          <w:sz w:val="24"/>
          <w:szCs w:val="24"/>
        </w:rPr>
        <w:t>synods, congregations</w:t>
      </w:r>
      <w:r w:rsidR="000075B7">
        <w:rPr>
          <w:rFonts w:cstheme="minorHAnsi"/>
          <w:color w:val="000000"/>
          <w:sz w:val="24"/>
          <w:szCs w:val="24"/>
        </w:rPr>
        <w:t xml:space="preserve">, </w:t>
      </w:r>
      <w:r w:rsidRPr="00AA2D60">
        <w:rPr>
          <w:rFonts w:cstheme="minorHAnsi"/>
          <w:color w:val="000000"/>
          <w:sz w:val="24"/>
          <w:szCs w:val="24"/>
        </w:rPr>
        <w:t>and other partners. Strong oversight of the unit's work will enable its vital contributions to and participation in this church's efforts in reaching out in witness to the Gospel in all contexts and cultures within the territory of this church.</w:t>
      </w:r>
    </w:p>
    <w:p w14:paraId="2DD0122E" w14:textId="593C904A" w:rsidR="00AA2D60" w:rsidRPr="00AA2D60" w:rsidRDefault="00AA2D60" w:rsidP="00E1550F">
      <w:pPr>
        <w:tabs>
          <w:tab w:val="left" w:pos="-1440"/>
          <w:tab w:val="left" w:pos="-720"/>
        </w:tabs>
        <w:suppressAutoHyphens/>
        <w:spacing w:before="240"/>
        <w:rPr>
          <w:rFonts w:cstheme="minorHAnsi"/>
          <w:color w:val="000000"/>
          <w:sz w:val="24"/>
          <w:szCs w:val="24"/>
        </w:rPr>
      </w:pPr>
      <w:r w:rsidRPr="00AA2D60">
        <w:rPr>
          <w:rFonts w:cstheme="minorHAnsi"/>
          <w:color w:val="000000"/>
          <w:sz w:val="24"/>
          <w:szCs w:val="24"/>
        </w:rPr>
        <w:t>Work involves equipping</w:t>
      </w:r>
      <w:r w:rsidR="000075B7">
        <w:rPr>
          <w:rFonts w:cstheme="minorHAnsi"/>
          <w:color w:val="000000"/>
          <w:sz w:val="24"/>
          <w:szCs w:val="24"/>
        </w:rPr>
        <w:t xml:space="preserve"> synods</w:t>
      </w:r>
      <w:r w:rsidRPr="00AA2D60">
        <w:rPr>
          <w:rFonts w:cstheme="minorHAnsi"/>
          <w:color w:val="000000"/>
          <w:sz w:val="24"/>
          <w:szCs w:val="24"/>
        </w:rPr>
        <w:t xml:space="preserve"> and congregations; developing new ministries, seeking to renew strategic ministries; and </w:t>
      </w:r>
      <w:r w:rsidR="00201715">
        <w:rPr>
          <w:color w:val="000000"/>
          <w:sz w:val="24"/>
          <w:szCs w:val="24"/>
        </w:rPr>
        <w:t>collaborating with synods to support synodical work with congregations in programs and strategies for evangelical mission</w:t>
      </w:r>
      <w:bookmarkStart w:id="0" w:name="_GoBack"/>
      <w:bookmarkEnd w:id="0"/>
      <w:r w:rsidRPr="00AA2D60">
        <w:rPr>
          <w:rFonts w:cstheme="minorHAnsi"/>
          <w:color w:val="000000"/>
          <w:sz w:val="24"/>
          <w:szCs w:val="24"/>
        </w:rPr>
        <w:t>.</w:t>
      </w:r>
    </w:p>
    <w:p w14:paraId="0AD035D6" w14:textId="22563C90" w:rsidR="0055635C" w:rsidRPr="00AA2D60" w:rsidRDefault="00AA2D60" w:rsidP="00E1550F">
      <w:pPr>
        <w:rPr>
          <w:rFonts w:cstheme="minorHAnsi"/>
          <w:sz w:val="24"/>
          <w:szCs w:val="24"/>
        </w:rPr>
      </w:pPr>
      <w:r w:rsidRPr="00AA2D60">
        <w:rPr>
          <w:rFonts w:cstheme="minorHAnsi"/>
          <w:color w:val="000000"/>
          <w:sz w:val="24"/>
          <w:szCs w:val="24"/>
        </w:rPr>
        <w:t>Administrative direction is received from the presiding bishop and management direction is provided to subordinate managerial staff.</w:t>
      </w:r>
    </w:p>
    <w:p w14:paraId="1A56719E" w14:textId="790BFC55" w:rsidR="00CD626A" w:rsidRPr="00AA2D60" w:rsidRDefault="00444FD8" w:rsidP="00E1550F">
      <w:pPr>
        <w:rPr>
          <w:sz w:val="24"/>
          <w:szCs w:val="24"/>
        </w:rPr>
      </w:pPr>
      <w:r w:rsidRPr="00AA2D60">
        <w:rPr>
          <w:sz w:val="24"/>
          <w:szCs w:val="24"/>
        </w:rPr>
        <w:t>R</w:t>
      </w:r>
      <w:r w:rsidR="00804CDA" w:rsidRPr="00AA2D60">
        <w:rPr>
          <w:sz w:val="24"/>
          <w:szCs w:val="24"/>
        </w:rPr>
        <w:t xml:space="preserve">eporting to </w:t>
      </w:r>
      <w:r w:rsidR="00AA1BE8" w:rsidRPr="00AA2D60">
        <w:rPr>
          <w:sz w:val="24"/>
          <w:szCs w:val="24"/>
        </w:rPr>
        <w:t xml:space="preserve">the </w:t>
      </w:r>
      <w:r w:rsidR="00AA2D60">
        <w:rPr>
          <w:sz w:val="24"/>
          <w:szCs w:val="24"/>
        </w:rPr>
        <w:t>presiding bishop</w:t>
      </w:r>
      <w:r w:rsidR="00AA1BE8" w:rsidRPr="00AA2D60">
        <w:rPr>
          <w:sz w:val="24"/>
          <w:szCs w:val="24"/>
        </w:rPr>
        <w:t>,</w:t>
      </w:r>
      <w:r w:rsidR="00804CDA" w:rsidRPr="00AA2D60">
        <w:rPr>
          <w:sz w:val="24"/>
          <w:szCs w:val="24"/>
        </w:rPr>
        <w:t xml:space="preserve"> </w:t>
      </w:r>
      <w:r w:rsidRPr="00AA2D60">
        <w:rPr>
          <w:sz w:val="24"/>
          <w:szCs w:val="24"/>
        </w:rPr>
        <w:t xml:space="preserve">this position </w:t>
      </w:r>
      <w:r w:rsidR="005D4624" w:rsidRPr="00AA2D60">
        <w:rPr>
          <w:sz w:val="24"/>
          <w:szCs w:val="24"/>
        </w:rPr>
        <w:t xml:space="preserve">requires about </w:t>
      </w:r>
      <w:r w:rsidR="00CE14FA">
        <w:rPr>
          <w:sz w:val="24"/>
          <w:szCs w:val="24"/>
        </w:rPr>
        <w:t>25</w:t>
      </w:r>
      <w:r w:rsidR="005D4624" w:rsidRPr="00AA2D60">
        <w:rPr>
          <w:sz w:val="24"/>
          <w:szCs w:val="24"/>
        </w:rPr>
        <w:t>% travel</w:t>
      </w:r>
      <w:r w:rsidR="00CE14FA">
        <w:rPr>
          <w:sz w:val="24"/>
          <w:szCs w:val="24"/>
        </w:rPr>
        <w:t xml:space="preserve">. </w:t>
      </w:r>
      <w:r w:rsidR="00450EE0" w:rsidRPr="00AA2D60">
        <w:rPr>
          <w:sz w:val="24"/>
          <w:szCs w:val="24"/>
        </w:rPr>
        <w:t xml:space="preserve">The position </w:t>
      </w:r>
      <w:proofErr w:type="gramStart"/>
      <w:r w:rsidR="00450EE0" w:rsidRPr="00AA2D60">
        <w:rPr>
          <w:sz w:val="24"/>
          <w:szCs w:val="24"/>
        </w:rPr>
        <w:t xml:space="preserve">is </w:t>
      </w:r>
      <w:r w:rsidR="00162D7E">
        <w:rPr>
          <w:sz w:val="24"/>
          <w:szCs w:val="24"/>
        </w:rPr>
        <w:t>l</w:t>
      </w:r>
      <w:r w:rsidR="00450EE0" w:rsidRPr="00AA2D60">
        <w:rPr>
          <w:sz w:val="24"/>
          <w:szCs w:val="24"/>
        </w:rPr>
        <w:t>ocated in</w:t>
      </w:r>
      <w:proofErr w:type="gramEnd"/>
      <w:r w:rsidR="00450EE0" w:rsidRPr="00AA2D60">
        <w:rPr>
          <w:sz w:val="24"/>
          <w:szCs w:val="24"/>
        </w:rPr>
        <w:t xml:space="preserve"> Chicago at the ELCA Churchwide Offices. </w:t>
      </w:r>
    </w:p>
    <w:p w14:paraId="7930AE89" w14:textId="0F6E118B" w:rsidR="00CE14FA" w:rsidRPr="00CE14FA" w:rsidRDefault="00CE14FA" w:rsidP="00E1550F">
      <w:pPr>
        <w:rPr>
          <w:iCs/>
          <w:sz w:val="24"/>
          <w:szCs w:val="24"/>
        </w:rPr>
      </w:pPr>
      <w:r w:rsidRPr="00CE14FA">
        <w:rPr>
          <w:iCs/>
          <w:sz w:val="24"/>
          <w:szCs w:val="24"/>
        </w:rPr>
        <w:t xml:space="preserve">This is an at-will, </w:t>
      </w:r>
      <w:r w:rsidR="00C36B63">
        <w:rPr>
          <w:iCs/>
          <w:sz w:val="24"/>
          <w:szCs w:val="24"/>
        </w:rPr>
        <w:t>4</w:t>
      </w:r>
      <w:r w:rsidRPr="00CE14FA">
        <w:rPr>
          <w:iCs/>
          <w:sz w:val="24"/>
          <w:szCs w:val="24"/>
        </w:rPr>
        <w:t>-year term position. In November</w:t>
      </w:r>
      <w:r>
        <w:rPr>
          <w:iCs/>
          <w:sz w:val="24"/>
          <w:szCs w:val="24"/>
        </w:rPr>
        <w:t xml:space="preserve"> 2018</w:t>
      </w:r>
      <w:r w:rsidRPr="00CE14FA">
        <w:rPr>
          <w:iCs/>
          <w:sz w:val="24"/>
          <w:szCs w:val="24"/>
        </w:rPr>
        <w:t xml:space="preserve"> the </w:t>
      </w:r>
      <w:r w:rsidR="00162D7E">
        <w:rPr>
          <w:iCs/>
          <w:sz w:val="24"/>
          <w:szCs w:val="24"/>
        </w:rPr>
        <w:t>p</w:t>
      </w:r>
      <w:r w:rsidRPr="00CE14FA">
        <w:rPr>
          <w:iCs/>
          <w:sz w:val="24"/>
          <w:szCs w:val="24"/>
        </w:rPr>
        <w:t xml:space="preserve">residing </w:t>
      </w:r>
      <w:r w:rsidR="00162D7E">
        <w:rPr>
          <w:iCs/>
          <w:sz w:val="24"/>
          <w:szCs w:val="24"/>
        </w:rPr>
        <w:t>bi</w:t>
      </w:r>
      <w:r w:rsidRPr="00CE14FA">
        <w:rPr>
          <w:iCs/>
          <w:sz w:val="24"/>
          <w:szCs w:val="24"/>
        </w:rPr>
        <w:t>shop will present the final candidate to the Church Council for election, with the newly elected Executive Director taking his or her position on or before February 1,</w:t>
      </w:r>
      <w:r w:rsidRPr="00CE14FA">
        <w:rPr>
          <w:iCs/>
          <w:sz w:val="24"/>
          <w:szCs w:val="24"/>
          <w:vertAlign w:val="superscript"/>
        </w:rPr>
        <w:t xml:space="preserve"> </w:t>
      </w:r>
      <w:r w:rsidRPr="00CE14FA">
        <w:rPr>
          <w:iCs/>
          <w:sz w:val="24"/>
          <w:szCs w:val="24"/>
        </w:rPr>
        <w:t>2019.</w:t>
      </w:r>
    </w:p>
    <w:p w14:paraId="45489BA4" w14:textId="77777777" w:rsidR="00CD626A" w:rsidRPr="00AC76DB" w:rsidRDefault="00CD626A" w:rsidP="00CD626A">
      <w:pPr>
        <w:spacing w:after="0" w:line="240" w:lineRule="auto"/>
        <w:rPr>
          <w:b/>
          <w:sz w:val="28"/>
          <w:szCs w:val="28"/>
        </w:rPr>
      </w:pPr>
      <w:r w:rsidRPr="00AC76DB">
        <w:rPr>
          <w:b/>
          <w:sz w:val="28"/>
          <w:szCs w:val="28"/>
        </w:rPr>
        <w:t>Application Process</w:t>
      </w:r>
    </w:p>
    <w:p w14:paraId="1EEF57CF" w14:textId="6AE5F906" w:rsidR="00EF5CCC" w:rsidRDefault="00CD626A" w:rsidP="00EF5CCC">
      <w:pPr>
        <w:rPr>
          <w:rFonts w:ascii="Open Sans" w:hAnsi="Open Sans"/>
          <w:b/>
          <w:bCs/>
          <w:color w:val="646464"/>
          <w:sz w:val="21"/>
          <w:szCs w:val="21"/>
        </w:rPr>
      </w:pPr>
      <w:proofErr w:type="gramStart"/>
      <w:r w:rsidRPr="00AA7B78">
        <w:rPr>
          <w:b/>
          <w:sz w:val="24"/>
          <w:szCs w:val="24"/>
        </w:rPr>
        <w:t>Application</w:t>
      </w:r>
      <w:r w:rsidR="00623DD3">
        <w:rPr>
          <w:b/>
          <w:sz w:val="24"/>
          <w:szCs w:val="24"/>
        </w:rPr>
        <w:t>,</w:t>
      </w:r>
      <w:proofErr w:type="gramEnd"/>
      <w:r w:rsidR="00623DD3">
        <w:rPr>
          <w:b/>
          <w:sz w:val="24"/>
          <w:szCs w:val="24"/>
        </w:rPr>
        <w:t xml:space="preserve"> </w:t>
      </w:r>
      <w:r w:rsidRPr="00AA7B78">
        <w:rPr>
          <w:b/>
          <w:sz w:val="24"/>
          <w:szCs w:val="24"/>
        </w:rPr>
        <w:t xml:space="preserve">resume and cover letter </w:t>
      </w:r>
      <w:r w:rsidR="00623DD3">
        <w:rPr>
          <w:b/>
          <w:sz w:val="24"/>
          <w:szCs w:val="24"/>
        </w:rPr>
        <w:t xml:space="preserve">should be </w:t>
      </w:r>
      <w:hyperlink r:id="rId9" w:history="1">
        <w:r w:rsidR="00623DD3" w:rsidRPr="00EF5CCC">
          <w:rPr>
            <w:rStyle w:val="Hyperlink"/>
            <w:b/>
            <w:sz w:val="24"/>
            <w:szCs w:val="24"/>
          </w:rPr>
          <w:t>submitted through the ELCA job board</w:t>
        </w:r>
      </w:hyperlink>
      <w:r w:rsidR="00EF5CCC">
        <w:rPr>
          <w:b/>
          <w:sz w:val="24"/>
          <w:szCs w:val="24"/>
        </w:rPr>
        <w:t xml:space="preserve">. </w:t>
      </w:r>
    </w:p>
    <w:p w14:paraId="2B5E3621" w14:textId="1ECF772B" w:rsidR="00CD626A" w:rsidRDefault="00623DD3" w:rsidP="002505AA">
      <w:pPr>
        <w:spacing w:after="0"/>
        <w:rPr>
          <w:sz w:val="24"/>
          <w:szCs w:val="24"/>
        </w:rPr>
      </w:pPr>
      <w:r>
        <w:rPr>
          <w:sz w:val="24"/>
          <w:szCs w:val="24"/>
        </w:rPr>
        <w:t xml:space="preserve">Inquiries </w:t>
      </w:r>
      <w:r w:rsidR="00CD626A" w:rsidRPr="00AA7B78">
        <w:rPr>
          <w:sz w:val="24"/>
          <w:szCs w:val="24"/>
        </w:rPr>
        <w:t>about the position may be directed, in confidence, to Gaye Lindfors of Significant Solutions, Inc., the consultant assisting with this search (</w:t>
      </w:r>
      <w:hyperlink r:id="rId10" w:history="1">
        <w:r w:rsidR="00450EE0" w:rsidRPr="00E73C33">
          <w:rPr>
            <w:rStyle w:val="Hyperlink"/>
            <w:sz w:val="24"/>
            <w:szCs w:val="24"/>
          </w:rPr>
          <w:t>Gaye@SignificantSolutionsInc.com</w:t>
        </w:r>
      </w:hyperlink>
      <w:r w:rsidR="00450EE0">
        <w:rPr>
          <w:sz w:val="24"/>
          <w:szCs w:val="24"/>
        </w:rPr>
        <w:t xml:space="preserve">; </w:t>
      </w:r>
      <w:r w:rsidR="00CD626A" w:rsidRPr="00AA7B78">
        <w:rPr>
          <w:sz w:val="24"/>
          <w:szCs w:val="24"/>
        </w:rPr>
        <w:t xml:space="preserve">651-490-9550).  </w:t>
      </w:r>
      <w:hyperlink r:id="rId11" w:history="1"/>
    </w:p>
    <w:p w14:paraId="4ED44DFF" w14:textId="77777777" w:rsidR="0086671D" w:rsidRDefault="0086671D">
      <w:pPr>
        <w:rPr>
          <w:b/>
          <w:sz w:val="28"/>
          <w:szCs w:val="28"/>
          <w:u w:val="single"/>
        </w:rPr>
      </w:pPr>
      <w:r>
        <w:rPr>
          <w:b/>
          <w:sz w:val="28"/>
          <w:szCs w:val="28"/>
          <w:u w:val="single"/>
        </w:rPr>
        <w:br w:type="page"/>
      </w:r>
    </w:p>
    <w:p w14:paraId="41C100A2" w14:textId="77777777" w:rsidR="00F71640" w:rsidRPr="00AA7B78" w:rsidRDefault="00F71640" w:rsidP="007C64B0">
      <w:pPr>
        <w:spacing w:after="120"/>
        <w:rPr>
          <w:b/>
          <w:sz w:val="28"/>
          <w:szCs w:val="28"/>
        </w:rPr>
      </w:pPr>
      <w:r w:rsidRPr="00AA7B78">
        <w:rPr>
          <w:b/>
          <w:sz w:val="28"/>
          <w:szCs w:val="28"/>
          <w:u w:val="single"/>
        </w:rPr>
        <w:lastRenderedPageBreak/>
        <w:t>THE ELCA</w:t>
      </w:r>
      <w:r w:rsidR="008B79E2" w:rsidRPr="00AA7B78">
        <w:rPr>
          <w:b/>
          <w:sz w:val="28"/>
          <w:szCs w:val="28"/>
          <w:u w:val="single"/>
        </w:rPr>
        <w:t xml:space="preserve"> at a Glance</w:t>
      </w:r>
    </w:p>
    <w:p w14:paraId="24422E41" w14:textId="787D93B6" w:rsidR="00A54D27" w:rsidRDefault="00A54D27" w:rsidP="00A406BB">
      <w:pPr>
        <w:rPr>
          <w:sz w:val="24"/>
          <w:szCs w:val="24"/>
        </w:rPr>
      </w:pPr>
      <w:r w:rsidRPr="00AA7B78">
        <w:rPr>
          <w:sz w:val="24"/>
          <w:szCs w:val="24"/>
        </w:rPr>
        <w:t xml:space="preserve">The ELCA is one church with three expressions – a churchwide organization in Chicago, 65 synods throughout the country, and a network of </w:t>
      </w:r>
      <w:r>
        <w:rPr>
          <w:sz w:val="24"/>
          <w:szCs w:val="24"/>
        </w:rPr>
        <w:t>9,300</w:t>
      </w:r>
      <w:r w:rsidRPr="00AA7B78">
        <w:rPr>
          <w:sz w:val="24"/>
          <w:szCs w:val="24"/>
        </w:rPr>
        <w:t xml:space="preserve"> congregations.  The three interdependent parts work together to form the ELCA.  </w:t>
      </w:r>
      <w:r>
        <w:rPr>
          <w:sz w:val="24"/>
          <w:szCs w:val="24"/>
        </w:rPr>
        <w:t>In addition, the ELCA</w:t>
      </w:r>
      <w:r w:rsidR="007D4AF4">
        <w:rPr>
          <w:sz w:val="24"/>
          <w:szCs w:val="24"/>
        </w:rPr>
        <w:t xml:space="preserve"> ecology </w:t>
      </w:r>
      <w:proofErr w:type="spellStart"/>
      <w:r w:rsidR="007D4AF4">
        <w:rPr>
          <w:sz w:val="24"/>
          <w:szCs w:val="24"/>
        </w:rPr>
        <w:t>incudes</w:t>
      </w:r>
      <w:proofErr w:type="spellEnd"/>
      <w:r>
        <w:rPr>
          <w:sz w:val="24"/>
          <w:szCs w:val="24"/>
        </w:rPr>
        <w:t xml:space="preserve"> </w:t>
      </w:r>
      <w:proofErr w:type="gramStart"/>
      <w:r>
        <w:rPr>
          <w:sz w:val="24"/>
          <w:szCs w:val="24"/>
        </w:rPr>
        <w:t>a number of</w:t>
      </w:r>
      <w:proofErr w:type="gramEnd"/>
      <w:r>
        <w:rPr>
          <w:sz w:val="24"/>
          <w:szCs w:val="24"/>
        </w:rPr>
        <w:t xml:space="preserve"> institutions including 285 social ministry organizations and other entities that address human needs, 26 colleges and universities, 7 seminaries, 2 theological education extension courses, and a variety of camps, retreat centers, schools and early childhood education centers.</w:t>
      </w:r>
    </w:p>
    <w:p w14:paraId="6948B3B1" w14:textId="67407E97" w:rsidR="007D4AF4" w:rsidRDefault="007D4AF4" w:rsidP="00623DD3">
      <w:pPr>
        <w:spacing w:after="0"/>
        <w:rPr>
          <w:sz w:val="24"/>
          <w:szCs w:val="24"/>
        </w:rPr>
      </w:pPr>
      <w:r>
        <w:rPr>
          <w:sz w:val="24"/>
          <w:szCs w:val="24"/>
        </w:rPr>
        <w:t>THE ELCA’S SHARED PURPOSE</w:t>
      </w:r>
    </w:p>
    <w:p w14:paraId="3045421F" w14:textId="3C4FC42B" w:rsidR="007D4AF4" w:rsidRDefault="007D4AF4" w:rsidP="00A406BB">
      <w:pPr>
        <w:rPr>
          <w:sz w:val="24"/>
          <w:szCs w:val="24"/>
        </w:rPr>
      </w:pPr>
      <w:r>
        <w:rPr>
          <w:sz w:val="24"/>
          <w:szCs w:val="24"/>
        </w:rPr>
        <w:t>Together in Jesus Christ we are freed by grace to live faithfully, witness boldly and serve joyfully.</w:t>
      </w:r>
    </w:p>
    <w:p w14:paraId="5A9F3C27" w14:textId="1DD6A13A" w:rsidR="007D4AF4" w:rsidRDefault="007D4AF4" w:rsidP="00623DD3">
      <w:pPr>
        <w:spacing w:after="0"/>
        <w:rPr>
          <w:sz w:val="24"/>
          <w:szCs w:val="24"/>
        </w:rPr>
      </w:pPr>
      <w:r>
        <w:rPr>
          <w:sz w:val="24"/>
          <w:szCs w:val="24"/>
        </w:rPr>
        <w:t>THE ELCA’S VISION</w:t>
      </w:r>
    </w:p>
    <w:p w14:paraId="4DF40057" w14:textId="647105CC" w:rsidR="007D4AF4" w:rsidRDefault="007D4AF4" w:rsidP="00A406BB">
      <w:pPr>
        <w:rPr>
          <w:sz w:val="24"/>
          <w:szCs w:val="24"/>
        </w:rPr>
      </w:pPr>
      <w:r>
        <w:rPr>
          <w:sz w:val="24"/>
          <w:szCs w:val="24"/>
        </w:rPr>
        <w:t xml:space="preserve">A world experiencing the difference God’s grace and love in Christ makes for all people and creation. </w:t>
      </w:r>
    </w:p>
    <w:p w14:paraId="1C48AA7C" w14:textId="0264AE78" w:rsidR="007D4AF4" w:rsidRDefault="007D4AF4" w:rsidP="00623DD3">
      <w:pPr>
        <w:spacing w:after="0"/>
        <w:rPr>
          <w:sz w:val="24"/>
          <w:szCs w:val="24"/>
        </w:rPr>
      </w:pPr>
      <w:r>
        <w:rPr>
          <w:sz w:val="24"/>
          <w:szCs w:val="24"/>
        </w:rPr>
        <w:t xml:space="preserve">For more information please see </w:t>
      </w:r>
      <w:hyperlink w:history="1">
        <w:r w:rsidR="000A0EC3" w:rsidRPr="000A0EC3">
          <w:rPr>
            <w:rStyle w:val="Hyperlink"/>
            <w:sz w:val="24"/>
            <w:szCs w:val="24"/>
          </w:rPr>
          <w:t>ELCA Future Directions 2025 at www.elca.org</w:t>
        </w:r>
      </w:hyperlink>
      <w:r w:rsidR="000A0EC3">
        <w:rPr>
          <w:sz w:val="24"/>
          <w:szCs w:val="24"/>
        </w:rPr>
        <w:t>/future</w:t>
      </w:r>
      <w:r>
        <w:rPr>
          <w:sz w:val="24"/>
          <w:szCs w:val="24"/>
        </w:rPr>
        <w:t>.</w:t>
      </w:r>
    </w:p>
    <w:p w14:paraId="19F54091" w14:textId="77777777" w:rsidR="00A119E0" w:rsidRDefault="00A119E0" w:rsidP="00A119E0">
      <w:pPr>
        <w:spacing w:after="0"/>
      </w:pPr>
    </w:p>
    <w:p w14:paraId="70BAC30E" w14:textId="2B86D92D" w:rsidR="007C64B0" w:rsidRPr="007C64B0" w:rsidRDefault="00162D7E" w:rsidP="007C64B0">
      <w:pPr>
        <w:spacing w:after="120"/>
        <w:rPr>
          <w:b/>
          <w:sz w:val="28"/>
          <w:szCs w:val="28"/>
          <w:u w:val="single"/>
        </w:rPr>
      </w:pPr>
      <w:r>
        <w:rPr>
          <w:b/>
          <w:sz w:val="28"/>
          <w:szCs w:val="28"/>
          <w:u w:val="single"/>
        </w:rPr>
        <w:t>Domestic Mission</w:t>
      </w:r>
    </w:p>
    <w:p w14:paraId="6DA6857E" w14:textId="77777777" w:rsidR="00B25A68" w:rsidRPr="00E1550F" w:rsidRDefault="00D347FA" w:rsidP="00E1550F">
      <w:pPr>
        <w:spacing w:after="0"/>
        <w:rPr>
          <w:rFonts w:eastAsia="Times New Roman" w:cstheme="minorHAnsi"/>
          <w:sz w:val="24"/>
          <w:szCs w:val="24"/>
          <w:shd w:val="clear" w:color="auto" w:fill="FFFFFF"/>
        </w:rPr>
      </w:pPr>
      <w:r w:rsidRPr="00BA3A4A">
        <w:rPr>
          <w:rFonts w:eastAsia="Times New Roman" w:cstheme="minorHAnsi"/>
          <w:sz w:val="24"/>
          <w:szCs w:val="24"/>
          <w:shd w:val="clear" w:color="auto" w:fill="FFFFFF"/>
        </w:rPr>
        <w:t>Domestic Mission reflects our belief that God has called us to work together using the diverse strengths, leadership, skills, perspectives and experiences of our members, congregations, synods, institutions, agencies and other partners to accomplish the work that God calls us to in the world. In this rich mix, the Holy Spirit helps us discover how to be a bold, active and vibrant church in any context. Participating in God’s work puts us face-to-face with the people we are called to love and serve. </w:t>
      </w:r>
      <w:r w:rsidRPr="00BA3A4A">
        <w:rPr>
          <w:rFonts w:eastAsia="Times New Roman" w:cstheme="minorHAnsi"/>
          <w:sz w:val="24"/>
          <w:szCs w:val="24"/>
        </w:rPr>
        <w:br/>
      </w:r>
      <w:r w:rsidRPr="00BA3A4A">
        <w:rPr>
          <w:rFonts w:eastAsia="Times New Roman" w:cstheme="minorHAnsi"/>
          <w:color w:val="333333"/>
          <w:sz w:val="24"/>
          <w:szCs w:val="24"/>
        </w:rPr>
        <w:br/>
      </w:r>
      <w:r w:rsidRPr="00E1550F">
        <w:rPr>
          <w:rFonts w:eastAsia="Times New Roman" w:cstheme="minorHAnsi"/>
          <w:sz w:val="24"/>
          <w:szCs w:val="24"/>
          <w:shd w:val="clear" w:color="auto" w:fill="FFFFFF"/>
        </w:rPr>
        <w:t>For those</w:t>
      </w:r>
      <w:r w:rsidRPr="00BA3A4A">
        <w:rPr>
          <w:rFonts w:eastAsia="Times New Roman" w:cstheme="minorHAnsi"/>
          <w:sz w:val="24"/>
          <w:szCs w:val="24"/>
          <w:shd w:val="clear" w:color="auto" w:fill="FFFFFF"/>
        </w:rPr>
        <w:t xml:space="preserve"> looking for resources for a </w:t>
      </w:r>
      <w:proofErr w:type="gramStart"/>
      <w:r w:rsidRPr="00BA3A4A">
        <w:rPr>
          <w:rFonts w:eastAsia="Times New Roman" w:cstheme="minorHAnsi"/>
          <w:sz w:val="24"/>
          <w:szCs w:val="24"/>
          <w:shd w:val="clear" w:color="auto" w:fill="FFFFFF"/>
        </w:rPr>
        <w:t>particular ministry</w:t>
      </w:r>
      <w:proofErr w:type="gramEnd"/>
      <w:r w:rsidRPr="00BA3A4A">
        <w:rPr>
          <w:rFonts w:eastAsia="Times New Roman" w:cstheme="minorHAnsi"/>
          <w:sz w:val="24"/>
          <w:szCs w:val="24"/>
          <w:shd w:val="clear" w:color="auto" w:fill="FFFFFF"/>
        </w:rPr>
        <w:t>, seeking training as a leader, trying to join a network of people engaged in similar work or want to connect with someone who can work with you, Domestic Mission offers a wealth of opportunities and assistance in the areas of:</w:t>
      </w:r>
    </w:p>
    <w:p w14:paraId="7237525D" w14:textId="7E91016E" w:rsidR="00D347FA" w:rsidRPr="00E1550F" w:rsidRDefault="00D347FA" w:rsidP="00B25A68">
      <w:pPr>
        <w:pStyle w:val="ListParagraph"/>
        <w:numPr>
          <w:ilvl w:val="0"/>
          <w:numId w:val="20"/>
        </w:numPr>
        <w:spacing w:after="0"/>
        <w:rPr>
          <w:rFonts w:eastAsia="Times New Roman" w:cstheme="minorHAnsi"/>
          <w:sz w:val="24"/>
          <w:szCs w:val="24"/>
        </w:rPr>
      </w:pPr>
      <w:r w:rsidRPr="00E1550F">
        <w:rPr>
          <w:rFonts w:eastAsia="Times New Roman" w:cstheme="minorHAnsi"/>
          <w:sz w:val="24"/>
          <w:szCs w:val="24"/>
        </w:rPr>
        <w:t>Advocacy</w:t>
      </w:r>
    </w:p>
    <w:p w14:paraId="74D3F073" w14:textId="0498987E" w:rsidR="002728A5"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Congregational</w:t>
      </w:r>
      <w:r w:rsidR="002728A5">
        <w:rPr>
          <w:rFonts w:eastAsia="Times New Roman" w:cstheme="minorHAnsi"/>
          <w:sz w:val="24"/>
          <w:szCs w:val="24"/>
        </w:rPr>
        <w:t xml:space="preserve"> Vitality</w:t>
      </w:r>
      <w:r w:rsidRPr="00BA3A4A">
        <w:rPr>
          <w:rFonts w:eastAsia="Times New Roman" w:cstheme="minorHAnsi"/>
          <w:sz w:val="24"/>
          <w:szCs w:val="24"/>
        </w:rPr>
        <w:t xml:space="preserve"> (New Congregations, Congregational Renewal</w:t>
      </w:r>
      <w:r w:rsidR="002728A5">
        <w:rPr>
          <w:rFonts w:eastAsia="Times New Roman" w:cstheme="minorHAnsi"/>
          <w:sz w:val="24"/>
          <w:szCs w:val="24"/>
        </w:rPr>
        <w:t>)</w:t>
      </w:r>
    </w:p>
    <w:p w14:paraId="03C1E1E7" w14:textId="7024C190" w:rsidR="002728A5"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Congregation-based Organizing</w:t>
      </w:r>
    </w:p>
    <w:p w14:paraId="4F5FBF28" w14:textId="4D22AFA4" w:rsidR="00D347FA" w:rsidRPr="00BA3A4A"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Campus Ministry, Youth Ministry, ELCA Youth Gathering, Young Adult Ministry, Outdoor Ministry</w:t>
      </w:r>
    </w:p>
    <w:p w14:paraId="273547A9" w14:textId="77777777" w:rsidR="00D347FA" w:rsidRPr="00BA3A4A"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Ethnic Specific and Multicultural Ministries</w:t>
      </w:r>
    </w:p>
    <w:p w14:paraId="420AE7F9" w14:textId="77777777" w:rsidR="00D347FA" w:rsidRPr="00BA3A4A"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Leadership Ministries and Support</w:t>
      </w:r>
    </w:p>
    <w:p w14:paraId="37722389" w14:textId="77777777" w:rsidR="00D347FA" w:rsidRPr="00BA3A4A" w:rsidRDefault="00D347FA" w:rsidP="00D347FA">
      <w:pPr>
        <w:numPr>
          <w:ilvl w:val="0"/>
          <w:numId w:val="20"/>
        </w:numPr>
        <w:shd w:val="clear" w:color="auto" w:fill="FFFFFF"/>
        <w:spacing w:after="0"/>
        <w:rPr>
          <w:rFonts w:eastAsia="Times New Roman" w:cstheme="minorHAnsi"/>
          <w:sz w:val="24"/>
          <w:szCs w:val="24"/>
        </w:rPr>
      </w:pPr>
      <w:r w:rsidRPr="00BA3A4A">
        <w:rPr>
          <w:rFonts w:eastAsia="Times New Roman" w:cstheme="minorHAnsi"/>
          <w:sz w:val="24"/>
          <w:szCs w:val="24"/>
        </w:rPr>
        <w:t>Poverty and Justice Ministries</w:t>
      </w:r>
    </w:p>
    <w:p w14:paraId="22983C44" w14:textId="692A7502" w:rsidR="00A406BB" w:rsidRPr="00A406BB" w:rsidRDefault="00D347FA" w:rsidP="000129FC">
      <w:pPr>
        <w:numPr>
          <w:ilvl w:val="0"/>
          <w:numId w:val="20"/>
        </w:numPr>
        <w:shd w:val="clear" w:color="auto" w:fill="FFFFFF"/>
        <w:spacing w:after="0"/>
        <w:rPr>
          <w:rFonts w:eastAsia="Times New Roman" w:cstheme="minorHAnsi"/>
          <w:sz w:val="24"/>
          <w:szCs w:val="24"/>
        </w:rPr>
      </w:pPr>
      <w:r w:rsidRPr="00A406BB">
        <w:rPr>
          <w:rFonts w:eastAsia="Times New Roman" w:cstheme="minorHAnsi"/>
          <w:sz w:val="24"/>
          <w:szCs w:val="24"/>
        </w:rPr>
        <w:t>Synodical Partners for Mission</w:t>
      </w:r>
      <w:r w:rsidR="00A406BB" w:rsidRPr="00A406BB">
        <w:rPr>
          <w:rFonts w:eastAsia="Times New Roman" w:cstheme="minorHAnsi"/>
          <w:sz w:val="24"/>
          <w:szCs w:val="24"/>
        </w:rPr>
        <w:br w:type="page"/>
      </w:r>
    </w:p>
    <w:p w14:paraId="4F24F43F" w14:textId="46B90A02" w:rsidR="00D347FA" w:rsidRPr="00E1550F" w:rsidRDefault="00D347FA" w:rsidP="00D347FA">
      <w:pPr>
        <w:spacing w:after="0"/>
        <w:rPr>
          <w:rFonts w:cstheme="minorHAnsi"/>
          <w:sz w:val="24"/>
          <w:szCs w:val="24"/>
        </w:rPr>
      </w:pPr>
      <w:r w:rsidRPr="00E1550F">
        <w:rPr>
          <w:rFonts w:cstheme="minorHAnsi"/>
          <w:sz w:val="24"/>
          <w:szCs w:val="24"/>
          <w:shd w:val="clear" w:color="auto" w:fill="FFFFFF"/>
        </w:rPr>
        <w:lastRenderedPageBreak/>
        <w:t>We are here to serve with you and build connections throughout th</w:t>
      </w:r>
      <w:r w:rsidR="0094499A">
        <w:rPr>
          <w:rFonts w:cstheme="minorHAnsi"/>
          <w:sz w:val="24"/>
          <w:szCs w:val="24"/>
          <w:shd w:val="clear" w:color="auto" w:fill="FFFFFF"/>
        </w:rPr>
        <w:t>is</w:t>
      </w:r>
      <w:r w:rsidRPr="00E1550F">
        <w:rPr>
          <w:rFonts w:cstheme="minorHAnsi"/>
          <w:sz w:val="24"/>
          <w:szCs w:val="24"/>
          <w:shd w:val="clear" w:color="auto" w:fill="FFFFFF"/>
        </w:rPr>
        <w:t xml:space="preserve"> church </w:t>
      </w:r>
      <w:proofErr w:type="gramStart"/>
      <w:r w:rsidRPr="00E1550F">
        <w:rPr>
          <w:rFonts w:cstheme="minorHAnsi"/>
          <w:sz w:val="24"/>
          <w:szCs w:val="24"/>
          <w:shd w:val="clear" w:color="auto" w:fill="FFFFFF"/>
        </w:rPr>
        <w:t>for the purpose of</w:t>
      </w:r>
      <w:proofErr w:type="gramEnd"/>
      <w:r w:rsidRPr="00E1550F">
        <w:rPr>
          <w:rFonts w:cstheme="minorHAnsi"/>
          <w:sz w:val="24"/>
          <w:szCs w:val="24"/>
          <w:shd w:val="clear" w:color="auto" w:fill="FFFFFF"/>
        </w:rPr>
        <w:t xml:space="preserve"> furthering the mission to which God has called you. Liberated by our faith, we embrace you </w:t>
      </w:r>
      <w:proofErr w:type="gramStart"/>
      <w:r w:rsidRPr="00E1550F">
        <w:rPr>
          <w:rFonts w:cstheme="minorHAnsi"/>
          <w:sz w:val="24"/>
          <w:szCs w:val="24"/>
          <w:shd w:val="clear" w:color="auto" w:fill="FFFFFF"/>
        </w:rPr>
        <w:t>as a whole person</w:t>
      </w:r>
      <w:proofErr w:type="gramEnd"/>
      <w:r w:rsidRPr="00E1550F">
        <w:rPr>
          <w:rFonts w:cstheme="minorHAnsi"/>
          <w:sz w:val="24"/>
          <w:szCs w:val="24"/>
          <w:shd w:val="clear" w:color="auto" w:fill="FFFFFF"/>
        </w:rPr>
        <w:t xml:space="preserve"> – questions, complexities and all.</w:t>
      </w:r>
    </w:p>
    <w:p w14:paraId="41376712" w14:textId="1CD7B834" w:rsidR="00080937" w:rsidRPr="00E1550F" w:rsidRDefault="00080937" w:rsidP="00D347FA">
      <w:pPr>
        <w:spacing w:after="0"/>
        <w:rPr>
          <w:rFonts w:cstheme="minorHAnsi"/>
          <w:b/>
          <w:sz w:val="24"/>
          <w:szCs w:val="24"/>
          <w:u w:val="single"/>
        </w:rPr>
      </w:pPr>
    </w:p>
    <w:p w14:paraId="1DFFF7CE" w14:textId="4E8920AE" w:rsidR="00060417" w:rsidRPr="00D72064" w:rsidRDefault="00060417" w:rsidP="00060417">
      <w:pPr>
        <w:spacing w:after="0" w:line="240" w:lineRule="auto"/>
        <w:rPr>
          <w:b/>
          <w:sz w:val="28"/>
          <w:szCs w:val="28"/>
          <w:u w:val="single"/>
        </w:rPr>
      </w:pPr>
      <w:r w:rsidRPr="00D72064">
        <w:rPr>
          <w:b/>
          <w:sz w:val="28"/>
          <w:szCs w:val="28"/>
          <w:u w:val="single"/>
        </w:rPr>
        <w:t>P</w:t>
      </w:r>
      <w:r w:rsidR="00D72064" w:rsidRPr="00D72064">
        <w:rPr>
          <w:b/>
          <w:sz w:val="28"/>
          <w:szCs w:val="28"/>
          <w:u w:val="single"/>
        </w:rPr>
        <w:t xml:space="preserve">rincipal Accountabilities: </w:t>
      </w:r>
      <w:r w:rsidR="00D347FA">
        <w:rPr>
          <w:b/>
          <w:sz w:val="28"/>
          <w:szCs w:val="28"/>
          <w:u w:val="single"/>
        </w:rPr>
        <w:t>Executive Director, Domestic Mission</w:t>
      </w:r>
    </w:p>
    <w:p w14:paraId="04F305AD" w14:textId="727FD029" w:rsidR="00D347FA" w:rsidRDefault="00D347FA" w:rsidP="00060417">
      <w:pPr>
        <w:spacing w:after="0" w:line="240" w:lineRule="auto"/>
        <w:rPr>
          <w:b/>
          <w:sz w:val="28"/>
          <w:szCs w:val="28"/>
          <w:u w:val="single"/>
        </w:rPr>
      </w:pPr>
    </w:p>
    <w:p w14:paraId="398D475A" w14:textId="3D2D6D3B"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 xml:space="preserve">Cultivates a vision and develops strategies for the unit, coordinates and oversees all evangelical outreach and domestic mission functions of the churchwide organization in keeping with the goals of the Churchwide Assembly, the Church Council, </w:t>
      </w:r>
      <w:r w:rsidR="006219CF">
        <w:rPr>
          <w:rFonts w:cstheme="minorHAnsi"/>
          <w:color w:val="000000"/>
          <w:sz w:val="24"/>
          <w:szCs w:val="24"/>
        </w:rPr>
        <w:t xml:space="preserve">Future Directions 2025, </w:t>
      </w:r>
      <w:r w:rsidRPr="00D347FA">
        <w:rPr>
          <w:rFonts w:cstheme="minorHAnsi"/>
          <w:color w:val="000000"/>
          <w:sz w:val="24"/>
          <w:szCs w:val="24"/>
        </w:rPr>
        <w:t>and the presiding bishop</w:t>
      </w:r>
      <w:r w:rsidR="006219CF">
        <w:rPr>
          <w:rFonts w:cstheme="minorHAnsi"/>
          <w:color w:val="000000"/>
          <w:sz w:val="24"/>
          <w:szCs w:val="24"/>
        </w:rPr>
        <w:t>.</w:t>
      </w:r>
    </w:p>
    <w:p w14:paraId="5263FB3A" w14:textId="1AC25AA4"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Plans, establishes, and supports the outreach and discipleship of this church among persons of color and those whose primary language is other than English</w:t>
      </w:r>
      <w:r w:rsidR="00A406BB">
        <w:rPr>
          <w:rFonts w:cstheme="minorHAnsi"/>
          <w:color w:val="000000"/>
          <w:sz w:val="24"/>
          <w:szCs w:val="24"/>
        </w:rPr>
        <w:t>.</w:t>
      </w:r>
    </w:p>
    <w:p w14:paraId="6A1A33A4" w14:textId="12C457B0"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Oversees strategic deployment of human, financial and information resources for the unit</w:t>
      </w:r>
      <w:r w:rsidR="006219CF">
        <w:rPr>
          <w:rFonts w:cstheme="minorHAnsi"/>
          <w:color w:val="000000"/>
          <w:sz w:val="24"/>
          <w:szCs w:val="24"/>
        </w:rPr>
        <w:t>.</w:t>
      </w:r>
    </w:p>
    <w:p w14:paraId="3E694180" w14:textId="1164B9F5"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Selects, supervises, develops and supports qualified staff members, enabling them to function successfully as a team in advancing the work of the unit; develops and cultivates an ongoing network of people of color and/or primary language other than English to recruit and retain a racially and ethnically diverse workforce</w:t>
      </w:r>
      <w:r w:rsidR="006219CF">
        <w:rPr>
          <w:rFonts w:cstheme="minorHAnsi"/>
          <w:color w:val="000000"/>
          <w:sz w:val="24"/>
          <w:szCs w:val="24"/>
        </w:rPr>
        <w:t>.</w:t>
      </w:r>
    </w:p>
    <w:p w14:paraId="6D317965" w14:textId="77777777"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Develops and fosters close working relationships with churchwide units, synods, congregations, institutional networks, ethnic associations and governance.</w:t>
      </w:r>
    </w:p>
    <w:p w14:paraId="26A12BFB" w14:textId="2D1BFE73"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 xml:space="preserve">Supports </w:t>
      </w:r>
      <w:r w:rsidR="006219CF">
        <w:rPr>
          <w:rFonts w:cstheme="minorHAnsi"/>
          <w:color w:val="000000"/>
          <w:sz w:val="24"/>
          <w:szCs w:val="24"/>
        </w:rPr>
        <w:t>synods</w:t>
      </w:r>
      <w:r w:rsidR="008126BF">
        <w:rPr>
          <w:rFonts w:cstheme="minorHAnsi"/>
          <w:color w:val="000000"/>
          <w:sz w:val="24"/>
          <w:szCs w:val="24"/>
        </w:rPr>
        <w:t xml:space="preserve">, </w:t>
      </w:r>
      <w:r w:rsidRPr="00D347FA">
        <w:rPr>
          <w:rFonts w:cstheme="minorHAnsi"/>
          <w:color w:val="000000"/>
          <w:sz w:val="24"/>
          <w:szCs w:val="24"/>
        </w:rPr>
        <w:t>congregations, and institutional agencies of this church through the work of the Congregational Vitality and Leadership Team</w:t>
      </w:r>
    </w:p>
    <w:p w14:paraId="5CF57CC7" w14:textId="25FD5673" w:rsidR="00D347FA" w:rsidRPr="00D347FA" w:rsidRDefault="00D347FA" w:rsidP="00CE12CE">
      <w:pPr>
        <w:pStyle w:val="ListParagraph"/>
        <w:numPr>
          <w:ilvl w:val="0"/>
          <w:numId w:val="21"/>
        </w:numPr>
        <w:spacing w:after="120"/>
        <w:contextualSpacing w:val="0"/>
        <w:rPr>
          <w:rFonts w:cstheme="minorHAnsi"/>
          <w:color w:val="000000"/>
          <w:sz w:val="24"/>
          <w:szCs w:val="24"/>
        </w:rPr>
      </w:pPr>
      <w:r w:rsidRPr="00D347FA">
        <w:rPr>
          <w:rFonts w:cstheme="minorHAnsi"/>
          <w:color w:val="000000"/>
          <w:sz w:val="24"/>
          <w:szCs w:val="24"/>
        </w:rPr>
        <w:t xml:space="preserve">Maintains effective relationships with this church’s </w:t>
      </w:r>
      <w:r w:rsidR="008126BF">
        <w:rPr>
          <w:rFonts w:cstheme="minorHAnsi"/>
          <w:color w:val="000000"/>
          <w:sz w:val="24"/>
          <w:szCs w:val="24"/>
        </w:rPr>
        <w:t>S</w:t>
      </w:r>
      <w:r w:rsidRPr="00D347FA">
        <w:rPr>
          <w:rFonts w:cstheme="minorHAnsi"/>
          <w:color w:val="000000"/>
          <w:sz w:val="24"/>
          <w:szCs w:val="24"/>
        </w:rPr>
        <w:t xml:space="preserve">eparately </w:t>
      </w:r>
      <w:r w:rsidR="008126BF">
        <w:rPr>
          <w:rFonts w:cstheme="minorHAnsi"/>
          <w:color w:val="000000"/>
          <w:sz w:val="24"/>
          <w:szCs w:val="24"/>
        </w:rPr>
        <w:t>I</w:t>
      </w:r>
      <w:r w:rsidRPr="00D347FA">
        <w:rPr>
          <w:rFonts w:cstheme="minorHAnsi"/>
          <w:color w:val="000000"/>
          <w:sz w:val="24"/>
          <w:szCs w:val="24"/>
        </w:rPr>
        <w:t xml:space="preserve">ncorporated </w:t>
      </w:r>
      <w:r w:rsidR="008126BF">
        <w:rPr>
          <w:rFonts w:cstheme="minorHAnsi"/>
          <w:color w:val="000000"/>
          <w:sz w:val="24"/>
          <w:szCs w:val="24"/>
        </w:rPr>
        <w:t>M</w:t>
      </w:r>
      <w:r w:rsidRPr="00D347FA">
        <w:rPr>
          <w:rFonts w:cstheme="minorHAnsi"/>
          <w:color w:val="000000"/>
          <w:sz w:val="24"/>
          <w:szCs w:val="24"/>
        </w:rPr>
        <w:t>inistries</w:t>
      </w:r>
      <w:r w:rsidR="008126BF">
        <w:rPr>
          <w:rFonts w:cstheme="minorHAnsi"/>
          <w:color w:val="000000"/>
          <w:sz w:val="24"/>
          <w:szCs w:val="24"/>
        </w:rPr>
        <w:t>.</w:t>
      </w:r>
    </w:p>
    <w:p w14:paraId="0E3F0CB0" w14:textId="76443263" w:rsidR="00D347FA" w:rsidRPr="00D347FA" w:rsidRDefault="00D347FA" w:rsidP="00CE12CE">
      <w:pPr>
        <w:pStyle w:val="ListParagraph"/>
        <w:numPr>
          <w:ilvl w:val="0"/>
          <w:numId w:val="21"/>
        </w:numPr>
        <w:spacing w:after="120"/>
        <w:contextualSpacing w:val="0"/>
        <w:rPr>
          <w:rFonts w:cstheme="minorHAnsi"/>
          <w:sz w:val="24"/>
          <w:szCs w:val="24"/>
        </w:rPr>
      </w:pPr>
      <w:r w:rsidRPr="00D347FA">
        <w:rPr>
          <w:rFonts w:cstheme="minorHAnsi"/>
          <w:sz w:val="24"/>
          <w:szCs w:val="24"/>
        </w:rPr>
        <w:t>Performs other duties as required</w:t>
      </w:r>
      <w:r w:rsidR="005E0661">
        <w:rPr>
          <w:rFonts w:cstheme="minorHAnsi"/>
          <w:sz w:val="24"/>
          <w:szCs w:val="24"/>
        </w:rPr>
        <w:t>.</w:t>
      </w:r>
    </w:p>
    <w:p w14:paraId="24C2BC2D" w14:textId="77777777" w:rsidR="00D347FA" w:rsidRDefault="00D347FA" w:rsidP="00CE12CE">
      <w:pPr>
        <w:spacing w:after="120" w:line="240" w:lineRule="auto"/>
        <w:rPr>
          <w:b/>
          <w:sz w:val="28"/>
          <w:szCs w:val="28"/>
          <w:u w:val="single"/>
        </w:rPr>
      </w:pPr>
    </w:p>
    <w:p w14:paraId="143FFC3C" w14:textId="798857F3" w:rsidR="00060417" w:rsidRDefault="00D72064" w:rsidP="00CE12CE">
      <w:pPr>
        <w:spacing w:after="0" w:line="240" w:lineRule="auto"/>
        <w:rPr>
          <w:b/>
          <w:sz w:val="28"/>
          <w:szCs w:val="28"/>
          <w:u w:val="single"/>
        </w:rPr>
      </w:pPr>
      <w:r w:rsidRPr="00D72064">
        <w:rPr>
          <w:b/>
          <w:sz w:val="28"/>
          <w:szCs w:val="28"/>
          <w:u w:val="single"/>
        </w:rPr>
        <w:t>Qualifications</w:t>
      </w:r>
    </w:p>
    <w:p w14:paraId="7EA2F7B0" w14:textId="77777777" w:rsidR="00CE12CE" w:rsidRPr="00CE12CE" w:rsidRDefault="00CE12CE" w:rsidP="00CE12CE">
      <w:pPr>
        <w:spacing w:after="0" w:line="240" w:lineRule="auto"/>
        <w:rPr>
          <w:sz w:val="28"/>
          <w:szCs w:val="28"/>
        </w:rPr>
      </w:pPr>
    </w:p>
    <w:p w14:paraId="4267D456" w14:textId="1E85CA57"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Demonstrated ability to administer an organization of the unit’s breadth and depth in a creative and forward-thinking manner, including the ability to balance change and continuity, manage multiple projects, delegate and negotiate with ease and authority, manage staff and budget and develop clear priorities and realistic goals</w:t>
      </w:r>
    </w:p>
    <w:p w14:paraId="3A08B0C1" w14:textId="1893B982"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Strong leadership qualities as evidenced by the ability to conceptualize, initiate, manage, coordinate, motivate, and select quality staff</w:t>
      </w:r>
    </w:p>
    <w:p w14:paraId="5A0B6D83" w14:textId="76405EE7" w:rsidR="00CE12CE" w:rsidRPr="00A406BB" w:rsidRDefault="00D347FA" w:rsidP="006D7B77">
      <w:pPr>
        <w:pStyle w:val="ListParagraph"/>
        <w:numPr>
          <w:ilvl w:val="0"/>
          <w:numId w:val="22"/>
        </w:numPr>
        <w:spacing w:after="120"/>
        <w:contextualSpacing w:val="0"/>
        <w:rPr>
          <w:rFonts w:cstheme="minorHAnsi"/>
          <w:color w:val="000000"/>
          <w:sz w:val="24"/>
          <w:szCs w:val="24"/>
        </w:rPr>
      </w:pPr>
      <w:r w:rsidRPr="00A406BB">
        <w:rPr>
          <w:rFonts w:cstheme="minorHAnsi"/>
          <w:color w:val="000000"/>
          <w:sz w:val="24"/>
          <w:szCs w:val="24"/>
        </w:rPr>
        <w:t>Demonstrated ability to develop collaborative relationships with different areas of this church, such as other churchwide units, bishops of the church, and congregational leaders</w:t>
      </w:r>
      <w:r w:rsidR="00CE12CE" w:rsidRPr="00A406BB">
        <w:rPr>
          <w:rFonts w:cstheme="minorHAnsi"/>
          <w:color w:val="000000"/>
          <w:sz w:val="24"/>
          <w:szCs w:val="24"/>
        </w:rPr>
        <w:br w:type="page"/>
      </w:r>
    </w:p>
    <w:p w14:paraId="78D3A21A" w14:textId="0DB0405A"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lastRenderedPageBreak/>
        <w:t>Proven ability to communicate effectively and clearly; to build consensus and facilitate teamwork</w:t>
      </w:r>
    </w:p>
    <w:p w14:paraId="6AE04E15" w14:textId="3DA180E1"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Knowledge of the ELCA, its constitution and structure and proven ability to work effectively with governance and others in authority</w:t>
      </w:r>
    </w:p>
    <w:p w14:paraId="0BB706A5" w14:textId="77DA1CD0"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Understanding of and commitment to the vision, spirit and mission of the ELCA; in-depth knowledge of international and national church issues and trends</w:t>
      </w:r>
    </w:p>
    <w:p w14:paraId="507B5B43" w14:textId="0590590B"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Considerable knowledge of the theology of mission</w:t>
      </w:r>
    </w:p>
    <w:p w14:paraId="7E93F0E8" w14:textId="0DB4A9AE"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Considerable experience in congregational and synodical settings</w:t>
      </w:r>
    </w:p>
    <w:p w14:paraId="3E1C9D08" w14:textId="77777777" w:rsidR="00D347FA" w:rsidRPr="00CE12CE" w:rsidRDefault="00D347FA" w:rsidP="00CE12CE">
      <w:pPr>
        <w:pStyle w:val="ListParagraph"/>
        <w:numPr>
          <w:ilvl w:val="0"/>
          <w:numId w:val="22"/>
        </w:numPr>
        <w:spacing w:after="120"/>
        <w:contextualSpacing w:val="0"/>
        <w:rPr>
          <w:rFonts w:cstheme="minorHAnsi"/>
          <w:color w:val="000000"/>
          <w:sz w:val="24"/>
          <w:szCs w:val="24"/>
        </w:rPr>
      </w:pPr>
      <w:r w:rsidRPr="00CE12CE">
        <w:rPr>
          <w:rFonts w:cstheme="minorHAnsi"/>
          <w:color w:val="000000"/>
          <w:sz w:val="24"/>
          <w:szCs w:val="24"/>
        </w:rPr>
        <w:t>Outstanding organizational skills, strategic agility and flexibility, disciplined, able to meet deadlines, self-starter, able to work under the pressure of demanding priorities and deadlines</w:t>
      </w:r>
    </w:p>
    <w:p w14:paraId="6AC11046" w14:textId="77777777" w:rsidR="00D347FA" w:rsidRPr="00BA3A4A" w:rsidRDefault="00D347FA" w:rsidP="00D347FA">
      <w:pPr>
        <w:rPr>
          <w:rFonts w:cstheme="minorHAnsi"/>
          <w:color w:val="000000"/>
          <w:sz w:val="24"/>
          <w:szCs w:val="24"/>
        </w:rPr>
      </w:pPr>
    </w:p>
    <w:p w14:paraId="79E33F33" w14:textId="77777777" w:rsidR="00486A07" w:rsidRPr="000C49CE" w:rsidRDefault="000C49CE">
      <w:pPr>
        <w:spacing w:after="0"/>
        <w:rPr>
          <w:b/>
          <w:sz w:val="28"/>
          <w:szCs w:val="28"/>
        </w:rPr>
      </w:pPr>
      <w:r w:rsidRPr="000C49CE">
        <w:rPr>
          <w:b/>
          <w:sz w:val="28"/>
          <w:szCs w:val="28"/>
        </w:rPr>
        <w:t xml:space="preserve">Physical </w:t>
      </w:r>
      <w:r>
        <w:rPr>
          <w:b/>
          <w:sz w:val="28"/>
          <w:szCs w:val="28"/>
        </w:rPr>
        <w:t>Requirement</w:t>
      </w:r>
      <w:r w:rsidRPr="000C49CE">
        <w:rPr>
          <w:b/>
          <w:sz w:val="28"/>
          <w:szCs w:val="28"/>
        </w:rPr>
        <w:t>s</w:t>
      </w:r>
    </w:p>
    <w:p w14:paraId="1DFC7839" w14:textId="58ABCA57" w:rsidR="00397F17" w:rsidRPr="00D72064" w:rsidRDefault="00816B75" w:rsidP="00397F17">
      <w:pPr>
        <w:spacing w:after="180"/>
        <w:rPr>
          <w:rFonts w:eastAsia="Times New Roman" w:cstheme="minorHAnsi"/>
          <w:sz w:val="24"/>
          <w:szCs w:val="24"/>
        </w:rPr>
      </w:pPr>
      <w:r>
        <w:rPr>
          <w:rFonts w:eastAsia="Times New Roman" w:cstheme="minorHAnsi"/>
          <w:sz w:val="24"/>
          <w:szCs w:val="24"/>
        </w:rPr>
        <w:t xml:space="preserve">Overnight travel required. </w:t>
      </w:r>
      <w:r w:rsidR="00397F17" w:rsidRPr="00D72064">
        <w:rPr>
          <w:rFonts w:eastAsia="Times New Roman" w:cstheme="minorHAnsi"/>
          <w:sz w:val="24"/>
          <w:szCs w:val="24"/>
        </w:rPr>
        <w:t>Must be willing and able to travel by air and automobile</w:t>
      </w:r>
      <w:r w:rsidR="00874DAD" w:rsidRPr="00D72064">
        <w:rPr>
          <w:rFonts w:eastAsia="Times New Roman" w:cstheme="minorHAnsi"/>
          <w:sz w:val="24"/>
          <w:szCs w:val="24"/>
        </w:rPr>
        <w:t xml:space="preserve">; about </w:t>
      </w:r>
      <w:r w:rsidR="00CE12CE">
        <w:rPr>
          <w:rFonts w:eastAsia="Times New Roman" w:cstheme="minorHAnsi"/>
          <w:sz w:val="24"/>
          <w:szCs w:val="24"/>
        </w:rPr>
        <w:t>25</w:t>
      </w:r>
      <w:r w:rsidR="00874DAD" w:rsidRPr="00D72064">
        <w:rPr>
          <w:rFonts w:eastAsia="Times New Roman" w:cstheme="minorHAnsi"/>
          <w:sz w:val="24"/>
          <w:szCs w:val="24"/>
        </w:rPr>
        <w:t>%</w:t>
      </w:r>
      <w:r w:rsidR="00D72064">
        <w:rPr>
          <w:rFonts w:eastAsia="Times New Roman" w:cstheme="minorHAnsi"/>
          <w:sz w:val="24"/>
          <w:szCs w:val="24"/>
        </w:rPr>
        <w:t xml:space="preserve"> </w:t>
      </w:r>
      <w:r w:rsidR="0024183E">
        <w:rPr>
          <w:rFonts w:eastAsia="Times New Roman" w:cstheme="minorHAnsi"/>
          <w:sz w:val="24"/>
          <w:szCs w:val="24"/>
        </w:rPr>
        <w:t xml:space="preserve">of the </w:t>
      </w:r>
      <w:r w:rsidR="00D72064">
        <w:rPr>
          <w:rFonts w:eastAsia="Times New Roman" w:cstheme="minorHAnsi"/>
          <w:sz w:val="24"/>
          <w:szCs w:val="24"/>
        </w:rPr>
        <w:t>time</w:t>
      </w:r>
      <w:r w:rsidR="00397F17" w:rsidRPr="00D72064">
        <w:rPr>
          <w:rFonts w:eastAsia="Times New Roman" w:cstheme="minorHAnsi"/>
          <w:sz w:val="24"/>
          <w:szCs w:val="24"/>
        </w:rPr>
        <w:t>.</w:t>
      </w:r>
    </w:p>
    <w:p w14:paraId="799CDD5F" w14:textId="77777777" w:rsidR="0084394B" w:rsidRPr="00397F17" w:rsidRDefault="00F213B8" w:rsidP="00F213B8">
      <w:pPr>
        <w:spacing w:after="0" w:line="240" w:lineRule="auto"/>
        <w:rPr>
          <w:rFonts w:cstheme="minorHAnsi"/>
          <w:sz w:val="24"/>
          <w:szCs w:val="24"/>
        </w:rPr>
      </w:pPr>
      <w:r w:rsidRPr="00397F17">
        <w:rPr>
          <w:rFonts w:cstheme="minorHAnsi"/>
          <w:sz w:val="24"/>
          <w:szCs w:val="24"/>
        </w:rPr>
        <w:tab/>
      </w:r>
      <w:r w:rsidRPr="00397F17">
        <w:rPr>
          <w:rFonts w:cstheme="minorHAnsi"/>
          <w:sz w:val="24"/>
          <w:szCs w:val="24"/>
        </w:rPr>
        <w:tab/>
      </w:r>
    </w:p>
    <w:p w14:paraId="11E58E55" w14:textId="77777777" w:rsidR="0084394B" w:rsidRPr="000C49CE" w:rsidRDefault="000C49CE" w:rsidP="0084394B">
      <w:pPr>
        <w:spacing w:after="0"/>
        <w:rPr>
          <w:b/>
          <w:sz w:val="28"/>
          <w:szCs w:val="28"/>
        </w:rPr>
      </w:pPr>
      <w:r w:rsidRPr="000C49CE">
        <w:rPr>
          <w:b/>
          <w:bCs/>
          <w:sz w:val="28"/>
          <w:szCs w:val="28"/>
        </w:rPr>
        <w:t>Physical Demands</w:t>
      </w:r>
    </w:p>
    <w:p w14:paraId="2E92206E" w14:textId="77777777" w:rsidR="00F213B8" w:rsidRPr="000C49CE" w:rsidRDefault="00F213B8" w:rsidP="0084394B">
      <w:pPr>
        <w:rPr>
          <w:b/>
          <w:sz w:val="24"/>
          <w:szCs w:val="24"/>
        </w:rPr>
      </w:pPr>
      <w:r w:rsidRPr="000C49CE">
        <w:rPr>
          <w:sz w:val="24"/>
          <w:szCs w:val="24"/>
        </w:rPr>
        <w:t>While performing the duties of this job, the employee is regularly required to talk and hear, use hands and fingers to operate a computer and telephone. This position requires sitting for long periods of time. Reasonable accommodations can be made to enable individuals with disabilities to perform the essential functions.</w:t>
      </w:r>
    </w:p>
    <w:p w14:paraId="36F2F5BA" w14:textId="77777777" w:rsidR="009358F7" w:rsidRDefault="009358F7" w:rsidP="00F213B8">
      <w:pPr>
        <w:spacing w:after="0" w:line="240" w:lineRule="auto"/>
        <w:rPr>
          <w:sz w:val="24"/>
          <w:szCs w:val="24"/>
        </w:rPr>
      </w:pPr>
    </w:p>
    <w:p w14:paraId="21C9AB47" w14:textId="77777777" w:rsidR="004C2321" w:rsidRPr="004C2321" w:rsidRDefault="004C2321" w:rsidP="00F213B8">
      <w:pPr>
        <w:spacing w:after="0" w:line="240" w:lineRule="auto"/>
        <w:rPr>
          <w:b/>
          <w:sz w:val="28"/>
          <w:szCs w:val="28"/>
        </w:rPr>
      </w:pPr>
      <w:r w:rsidRPr="004C2321">
        <w:rPr>
          <w:b/>
          <w:sz w:val="28"/>
          <w:szCs w:val="28"/>
        </w:rPr>
        <w:t>Application Process</w:t>
      </w:r>
    </w:p>
    <w:p w14:paraId="5F2D2BDD" w14:textId="55365D2C" w:rsidR="00C91AE3" w:rsidRDefault="00C91AE3" w:rsidP="00C91AE3">
      <w:pPr>
        <w:spacing w:after="0"/>
        <w:rPr>
          <w:b/>
          <w:sz w:val="24"/>
          <w:szCs w:val="24"/>
        </w:rPr>
      </w:pPr>
      <w:proofErr w:type="gramStart"/>
      <w:r w:rsidRPr="00AA7B78">
        <w:rPr>
          <w:b/>
          <w:sz w:val="24"/>
          <w:szCs w:val="24"/>
        </w:rPr>
        <w:t>Application</w:t>
      </w:r>
      <w:r>
        <w:rPr>
          <w:b/>
          <w:sz w:val="24"/>
          <w:szCs w:val="24"/>
        </w:rPr>
        <w:t>,</w:t>
      </w:r>
      <w:proofErr w:type="gramEnd"/>
      <w:r>
        <w:rPr>
          <w:b/>
          <w:sz w:val="24"/>
          <w:szCs w:val="24"/>
        </w:rPr>
        <w:t xml:space="preserve"> </w:t>
      </w:r>
      <w:r w:rsidRPr="00AA7B78">
        <w:rPr>
          <w:b/>
          <w:sz w:val="24"/>
          <w:szCs w:val="24"/>
        </w:rPr>
        <w:t xml:space="preserve">resume and cover letter </w:t>
      </w:r>
      <w:r>
        <w:rPr>
          <w:b/>
          <w:sz w:val="24"/>
          <w:szCs w:val="24"/>
        </w:rPr>
        <w:t xml:space="preserve">should be </w:t>
      </w:r>
      <w:hyperlink r:id="rId12" w:history="1">
        <w:r w:rsidRPr="00EF5CCC">
          <w:rPr>
            <w:rStyle w:val="Hyperlink"/>
            <w:b/>
            <w:sz w:val="24"/>
            <w:szCs w:val="24"/>
          </w:rPr>
          <w:t>submitted through the ELCA job board</w:t>
        </w:r>
      </w:hyperlink>
      <w:r w:rsidR="00EF5CCC">
        <w:rPr>
          <w:b/>
          <w:sz w:val="24"/>
          <w:szCs w:val="24"/>
        </w:rPr>
        <w:t>.</w:t>
      </w:r>
    </w:p>
    <w:p w14:paraId="3EB58830" w14:textId="77777777" w:rsidR="00EF5CCC" w:rsidRDefault="00EF5CCC" w:rsidP="00C91AE3">
      <w:pPr>
        <w:spacing w:after="0"/>
        <w:rPr>
          <w:sz w:val="24"/>
          <w:szCs w:val="24"/>
        </w:rPr>
      </w:pPr>
    </w:p>
    <w:p w14:paraId="62F8ACB4" w14:textId="77777777" w:rsidR="00C91AE3" w:rsidRDefault="00C91AE3" w:rsidP="00C91AE3">
      <w:pPr>
        <w:spacing w:after="0"/>
        <w:rPr>
          <w:sz w:val="24"/>
          <w:szCs w:val="24"/>
        </w:rPr>
      </w:pPr>
      <w:r>
        <w:rPr>
          <w:sz w:val="24"/>
          <w:szCs w:val="24"/>
        </w:rPr>
        <w:t xml:space="preserve">Inquiries </w:t>
      </w:r>
      <w:r w:rsidRPr="00AA7B78">
        <w:rPr>
          <w:sz w:val="24"/>
          <w:szCs w:val="24"/>
        </w:rPr>
        <w:t>about the position may be directed, in confidence, to Gaye Lindfors of Significant Solutions, Inc., the consultant assisting with this search (</w:t>
      </w:r>
      <w:hyperlink r:id="rId13" w:history="1">
        <w:r w:rsidRPr="00E73C33">
          <w:rPr>
            <w:rStyle w:val="Hyperlink"/>
            <w:sz w:val="24"/>
            <w:szCs w:val="24"/>
          </w:rPr>
          <w:t>Gaye@SignificantSolutionsInc.com</w:t>
        </w:r>
      </w:hyperlink>
      <w:r>
        <w:rPr>
          <w:sz w:val="24"/>
          <w:szCs w:val="24"/>
        </w:rPr>
        <w:t xml:space="preserve">; </w:t>
      </w:r>
      <w:r w:rsidRPr="00AA7B78">
        <w:rPr>
          <w:sz w:val="24"/>
          <w:szCs w:val="24"/>
        </w:rPr>
        <w:t xml:space="preserve">651-490-9550).  </w:t>
      </w:r>
      <w:hyperlink r:id="rId14" w:history="1"/>
    </w:p>
    <w:p w14:paraId="7906530C" w14:textId="77777777" w:rsidR="00C91AE3" w:rsidRPr="00AA7B78" w:rsidRDefault="00C91AE3" w:rsidP="00C91AE3">
      <w:pPr>
        <w:spacing w:after="0"/>
        <w:rPr>
          <w:sz w:val="24"/>
          <w:szCs w:val="24"/>
        </w:rPr>
      </w:pPr>
    </w:p>
    <w:p w14:paraId="699EE066" w14:textId="77777777" w:rsidR="00060417" w:rsidRDefault="00060417" w:rsidP="00F213B8">
      <w:pPr>
        <w:spacing w:after="0" w:line="240" w:lineRule="auto"/>
      </w:pPr>
    </w:p>
    <w:sectPr w:rsidR="00060417" w:rsidSect="00C85326">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BC8E" w14:textId="77777777" w:rsidR="0013765C" w:rsidRDefault="0013765C" w:rsidP="0077013D">
      <w:pPr>
        <w:spacing w:after="0" w:line="240" w:lineRule="auto"/>
      </w:pPr>
      <w:r>
        <w:separator/>
      </w:r>
    </w:p>
  </w:endnote>
  <w:endnote w:type="continuationSeparator" w:id="0">
    <w:p w14:paraId="62FC812C" w14:textId="77777777" w:rsidR="0013765C" w:rsidRDefault="0013765C" w:rsidP="007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E0B" w14:textId="6ED4F32A" w:rsidR="007C6367" w:rsidRDefault="007C6367">
    <w:pPr>
      <w:pStyle w:val="Footer"/>
    </w:pPr>
    <w:r>
      <w:t>ELCA</w:t>
    </w:r>
    <w:r w:rsidR="00191BB0">
      <w:t>: Executive Director, Domestic Mission 2018</w:t>
    </w:r>
  </w:p>
  <w:p w14:paraId="419B7E74" w14:textId="77777777" w:rsidR="00D21A25" w:rsidRDefault="00D2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6CFA" w14:textId="77777777" w:rsidR="0013765C" w:rsidRDefault="0013765C" w:rsidP="0077013D">
      <w:pPr>
        <w:spacing w:after="0" w:line="240" w:lineRule="auto"/>
      </w:pPr>
      <w:r>
        <w:separator/>
      </w:r>
    </w:p>
  </w:footnote>
  <w:footnote w:type="continuationSeparator" w:id="0">
    <w:p w14:paraId="39F18E30" w14:textId="77777777" w:rsidR="0013765C" w:rsidRDefault="0013765C" w:rsidP="0077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735"/>
    <w:multiLevelType w:val="hybridMultilevel"/>
    <w:tmpl w:val="AA9C9D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1042FD"/>
    <w:multiLevelType w:val="hybridMultilevel"/>
    <w:tmpl w:val="643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BCB"/>
    <w:multiLevelType w:val="hybridMultilevel"/>
    <w:tmpl w:val="9BA2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F6F"/>
    <w:multiLevelType w:val="hybridMultilevel"/>
    <w:tmpl w:val="A236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27B4"/>
    <w:multiLevelType w:val="hybridMultilevel"/>
    <w:tmpl w:val="1E5E45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EEF5B9A"/>
    <w:multiLevelType w:val="hybridMultilevel"/>
    <w:tmpl w:val="BBAA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C413F"/>
    <w:multiLevelType w:val="hybridMultilevel"/>
    <w:tmpl w:val="C4E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A1A4F"/>
    <w:multiLevelType w:val="hybridMultilevel"/>
    <w:tmpl w:val="F726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063A"/>
    <w:multiLevelType w:val="hybridMultilevel"/>
    <w:tmpl w:val="4104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11CD"/>
    <w:multiLevelType w:val="hybridMultilevel"/>
    <w:tmpl w:val="3764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A0C2F"/>
    <w:multiLevelType w:val="hybridMultilevel"/>
    <w:tmpl w:val="CD8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F5D3B"/>
    <w:multiLevelType w:val="hybridMultilevel"/>
    <w:tmpl w:val="F60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066C8"/>
    <w:multiLevelType w:val="hybridMultilevel"/>
    <w:tmpl w:val="A98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149E4"/>
    <w:multiLevelType w:val="hybridMultilevel"/>
    <w:tmpl w:val="21344AD8"/>
    <w:lvl w:ilvl="0" w:tplc="324280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675BB"/>
    <w:multiLevelType w:val="multilevel"/>
    <w:tmpl w:val="B92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E45D9"/>
    <w:multiLevelType w:val="hybridMultilevel"/>
    <w:tmpl w:val="A2DA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C5583"/>
    <w:multiLevelType w:val="hybridMultilevel"/>
    <w:tmpl w:val="90C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93355"/>
    <w:multiLevelType w:val="hybridMultilevel"/>
    <w:tmpl w:val="F406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A66A4"/>
    <w:multiLevelType w:val="hybridMultilevel"/>
    <w:tmpl w:val="4E7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27FCC"/>
    <w:multiLevelType w:val="hybridMultilevel"/>
    <w:tmpl w:val="363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27D84"/>
    <w:multiLevelType w:val="hybridMultilevel"/>
    <w:tmpl w:val="065A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16E71"/>
    <w:multiLevelType w:val="hybridMultilevel"/>
    <w:tmpl w:val="918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10"/>
  </w:num>
  <w:num w:numId="5">
    <w:abstractNumId w:val="19"/>
  </w:num>
  <w:num w:numId="6">
    <w:abstractNumId w:val="6"/>
  </w:num>
  <w:num w:numId="7">
    <w:abstractNumId w:val="5"/>
  </w:num>
  <w:num w:numId="8">
    <w:abstractNumId w:val="4"/>
  </w:num>
  <w:num w:numId="9">
    <w:abstractNumId w:val="0"/>
  </w:num>
  <w:num w:numId="10">
    <w:abstractNumId w:val="8"/>
  </w:num>
  <w:num w:numId="11">
    <w:abstractNumId w:val="1"/>
  </w:num>
  <w:num w:numId="12">
    <w:abstractNumId w:val="2"/>
  </w:num>
  <w:num w:numId="13">
    <w:abstractNumId w:val="17"/>
  </w:num>
  <w:num w:numId="14">
    <w:abstractNumId w:val="9"/>
  </w:num>
  <w:num w:numId="15">
    <w:abstractNumId w:val="21"/>
  </w:num>
  <w:num w:numId="16">
    <w:abstractNumId w:val="20"/>
  </w:num>
  <w:num w:numId="17">
    <w:abstractNumId w:val="15"/>
  </w:num>
  <w:num w:numId="18">
    <w:abstractNumId w:val="13"/>
  </w:num>
  <w:num w:numId="19">
    <w:abstractNumId w:val="12"/>
  </w:num>
  <w:num w:numId="20">
    <w:abstractNumId w:val="14"/>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40"/>
    <w:rsid w:val="00000909"/>
    <w:rsid w:val="00003FD0"/>
    <w:rsid w:val="0000620A"/>
    <w:rsid w:val="000075B7"/>
    <w:rsid w:val="000164E5"/>
    <w:rsid w:val="00031B26"/>
    <w:rsid w:val="00037890"/>
    <w:rsid w:val="00041B02"/>
    <w:rsid w:val="00045A07"/>
    <w:rsid w:val="00060417"/>
    <w:rsid w:val="00067D69"/>
    <w:rsid w:val="00080937"/>
    <w:rsid w:val="00080D52"/>
    <w:rsid w:val="000831AE"/>
    <w:rsid w:val="00084668"/>
    <w:rsid w:val="000864CF"/>
    <w:rsid w:val="00093D88"/>
    <w:rsid w:val="000A0EC3"/>
    <w:rsid w:val="000B00A4"/>
    <w:rsid w:val="000B018E"/>
    <w:rsid w:val="000C11A4"/>
    <w:rsid w:val="000C49CE"/>
    <w:rsid w:val="000F566A"/>
    <w:rsid w:val="00105483"/>
    <w:rsid w:val="00107126"/>
    <w:rsid w:val="00114647"/>
    <w:rsid w:val="00136F6C"/>
    <w:rsid w:val="0013765C"/>
    <w:rsid w:val="00162D7E"/>
    <w:rsid w:val="0016542D"/>
    <w:rsid w:val="001702BE"/>
    <w:rsid w:val="00181874"/>
    <w:rsid w:val="00184DD4"/>
    <w:rsid w:val="00191BB0"/>
    <w:rsid w:val="001B4AAE"/>
    <w:rsid w:val="001B7345"/>
    <w:rsid w:val="001D21CE"/>
    <w:rsid w:val="001D690B"/>
    <w:rsid w:val="001F4011"/>
    <w:rsid w:val="001F56A0"/>
    <w:rsid w:val="00201715"/>
    <w:rsid w:val="00203160"/>
    <w:rsid w:val="0020678B"/>
    <w:rsid w:val="002220E2"/>
    <w:rsid w:val="00230EF6"/>
    <w:rsid w:val="00232453"/>
    <w:rsid w:val="00236F43"/>
    <w:rsid w:val="0024183E"/>
    <w:rsid w:val="002505AA"/>
    <w:rsid w:val="002545B5"/>
    <w:rsid w:val="00257671"/>
    <w:rsid w:val="00270A4E"/>
    <w:rsid w:val="002728A5"/>
    <w:rsid w:val="002742C7"/>
    <w:rsid w:val="00290C5F"/>
    <w:rsid w:val="002938D3"/>
    <w:rsid w:val="002A1902"/>
    <w:rsid w:val="002C3988"/>
    <w:rsid w:val="002D1743"/>
    <w:rsid w:val="002E22F4"/>
    <w:rsid w:val="002E2EAD"/>
    <w:rsid w:val="002E4153"/>
    <w:rsid w:val="002E7551"/>
    <w:rsid w:val="00300404"/>
    <w:rsid w:val="0030527F"/>
    <w:rsid w:val="003379CD"/>
    <w:rsid w:val="003527D7"/>
    <w:rsid w:val="00361A16"/>
    <w:rsid w:val="00376674"/>
    <w:rsid w:val="003861AC"/>
    <w:rsid w:val="00397F17"/>
    <w:rsid w:val="003D2AF0"/>
    <w:rsid w:val="003E68C9"/>
    <w:rsid w:val="003F089E"/>
    <w:rsid w:val="003F28A8"/>
    <w:rsid w:val="00433441"/>
    <w:rsid w:val="004358E6"/>
    <w:rsid w:val="0043623B"/>
    <w:rsid w:val="00441F37"/>
    <w:rsid w:val="00442409"/>
    <w:rsid w:val="00444FD8"/>
    <w:rsid w:val="00450EE0"/>
    <w:rsid w:val="00452F43"/>
    <w:rsid w:val="00454530"/>
    <w:rsid w:val="004744F2"/>
    <w:rsid w:val="00486A07"/>
    <w:rsid w:val="004873DB"/>
    <w:rsid w:val="004A067D"/>
    <w:rsid w:val="004B5D59"/>
    <w:rsid w:val="004C1E0F"/>
    <w:rsid w:val="004C2321"/>
    <w:rsid w:val="004D27A1"/>
    <w:rsid w:val="004E1456"/>
    <w:rsid w:val="004E14E0"/>
    <w:rsid w:val="004E2076"/>
    <w:rsid w:val="004E752F"/>
    <w:rsid w:val="004F214D"/>
    <w:rsid w:val="005074CB"/>
    <w:rsid w:val="00510410"/>
    <w:rsid w:val="00510838"/>
    <w:rsid w:val="0051243A"/>
    <w:rsid w:val="00516FDB"/>
    <w:rsid w:val="00522E61"/>
    <w:rsid w:val="00527F20"/>
    <w:rsid w:val="0055250B"/>
    <w:rsid w:val="0055635C"/>
    <w:rsid w:val="0056591C"/>
    <w:rsid w:val="005701F0"/>
    <w:rsid w:val="00575ADD"/>
    <w:rsid w:val="00586380"/>
    <w:rsid w:val="005A6536"/>
    <w:rsid w:val="005D2DFE"/>
    <w:rsid w:val="005D4624"/>
    <w:rsid w:val="005E0661"/>
    <w:rsid w:val="005E1508"/>
    <w:rsid w:val="005E2783"/>
    <w:rsid w:val="005E3E11"/>
    <w:rsid w:val="005F4E67"/>
    <w:rsid w:val="00610A6C"/>
    <w:rsid w:val="006219CF"/>
    <w:rsid w:val="00623DD3"/>
    <w:rsid w:val="00656794"/>
    <w:rsid w:val="00666B57"/>
    <w:rsid w:val="00677061"/>
    <w:rsid w:val="00677EA4"/>
    <w:rsid w:val="00692900"/>
    <w:rsid w:val="006B2ED6"/>
    <w:rsid w:val="006B7689"/>
    <w:rsid w:val="006C681E"/>
    <w:rsid w:val="006C6D77"/>
    <w:rsid w:val="006D0A2E"/>
    <w:rsid w:val="006E1BE7"/>
    <w:rsid w:val="006E4F14"/>
    <w:rsid w:val="00716F3F"/>
    <w:rsid w:val="00726573"/>
    <w:rsid w:val="00733F6F"/>
    <w:rsid w:val="00746D72"/>
    <w:rsid w:val="00747A3B"/>
    <w:rsid w:val="00756AB5"/>
    <w:rsid w:val="007619BA"/>
    <w:rsid w:val="00767662"/>
    <w:rsid w:val="0077013D"/>
    <w:rsid w:val="00771B1E"/>
    <w:rsid w:val="00786BE8"/>
    <w:rsid w:val="00786E9E"/>
    <w:rsid w:val="007A23A5"/>
    <w:rsid w:val="007A50BB"/>
    <w:rsid w:val="007C112F"/>
    <w:rsid w:val="007C6367"/>
    <w:rsid w:val="007C64B0"/>
    <w:rsid w:val="007D3484"/>
    <w:rsid w:val="007D4AF4"/>
    <w:rsid w:val="007E2A79"/>
    <w:rsid w:val="007E60DD"/>
    <w:rsid w:val="007E73E9"/>
    <w:rsid w:val="00804CDA"/>
    <w:rsid w:val="008126BF"/>
    <w:rsid w:val="00814A32"/>
    <w:rsid w:val="00816B75"/>
    <w:rsid w:val="0082471A"/>
    <w:rsid w:val="00835DF9"/>
    <w:rsid w:val="0084394B"/>
    <w:rsid w:val="008538E2"/>
    <w:rsid w:val="0086671D"/>
    <w:rsid w:val="00874DAD"/>
    <w:rsid w:val="00880134"/>
    <w:rsid w:val="0088054E"/>
    <w:rsid w:val="008807A8"/>
    <w:rsid w:val="00890EED"/>
    <w:rsid w:val="0089734F"/>
    <w:rsid w:val="008B13AC"/>
    <w:rsid w:val="008B79E2"/>
    <w:rsid w:val="008C298D"/>
    <w:rsid w:val="008D0124"/>
    <w:rsid w:val="008D5FC4"/>
    <w:rsid w:val="008D6159"/>
    <w:rsid w:val="008D6C60"/>
    <w:rsid w:val="008D71FD"/>
    <w:rsid w:val="008E23DC"/>
    <w:rsid w:val="008F5279"/>
    <w:rsid w:val="00914C8A"/>
    <w:rsid w:val="00920C82"/>
    <w:rsid w:val="00934568"/>
    <w:rsid w:val="009358F7"/>
    <w:rsid w:val="0094499A"/>
    <w:rsid w:val="009460E2"/>
    <w:rsid w:val="00952339"/>
    <w:rsid w:val="00956EE6"/>
    <w:rsid w:val="00962DF6"/>
    <w:rsid w:val="00963C05"/>
    <w:rsid w:val="00983897"/>
    <w:rsid w:val="009C3936"/>
    <w:rsid w:val="009E47A7"/>
    <w:rsid w:val="00A0608E"/>
    <w:rsid w:val="00A07CD4"/>
    <w:rsid w:val="00A119E0"/>
    <w:rsid w:val="00A1237E"/>
    <w:rsid w:val="00A270C1"/>
    <w:rsid w:val="00A31C97"/>
    <w:rsid w:val="00A406BB"/>
    <w:rsid w:val="00A53DB1"/>
    <w:rsid w:val="00A54D27"/>
    <w:rsid w:val="00A54ED8"/>
    <w:rsid w:val="00A60CBB"/>
    <w:rsid w:val="00A76BF5"/>
    <w:rsid w:val="00AA1BE8"/>
    <w:rsid w:val="00AA2D60"/>
    <w:rsid w:val="00AA53A9"/>
    <w:rsid w:val="00AA76FA"/>
    <w:rsid w:val="00AA7B78"/>
    <w:rsid w:val="00AC3003"/>
    <w:rsid w:val="00AD269E"/>
    <w:rsid w:val="00AE0E0D"/>
    <w:rsid w:val="00AE6509"/>
    <w:rsid w:val="00AF33C2"/>
    <w:rsid w:val="00B25A68"/>
    <w:rsid w:val="00B4793C"/>
    <w:rsid w:val="00B548CA"/>
    <w:rsid w:val="00B607DB"/>
    <w:rsid w:val="00B61F81"/>
    <w:rsid w:val="00B63F98"/>
    <w:rsid w:val="00B64771"/>
    <w:rsid w:val="00B71110"/>
    <w:rsid w:val="00B82650"/>
    <w:rsid w:val="00B86B4C"/>
    <w:rsid w:val="00B95825"/>
    <w:rsid w:val="00B96562"/>
    <w:rsid w:val="00BA21FE"/>
    <w:rsid w:val="00BC0F0D"/>
    <w:rsid w:val="00BC4185"/>
    <w:rsid w:val="00BC73F3"/>
    <w:rsid w:val="00BD360C"/>
    <w:rsid w:val="00BD47CD"/>
    <w:rsid w:val="00BE50FA"/>
    <w:rsid w:val="00BF65DF"/>
    <w:rsid w:val="00C02D6A"/>
    <w:rsid w:val="00C05611"/>
    <w:rsid w:val="00C075E3"/>
    <w:rsid w:val="00C142CF"/>
    <w:rsid w:val="00C24625"/>
    <w:rsid w:val="00C25C46"/>
    <w:rsid w:val="00C33976"/>
    <w:rsid w:val="00C349E1"/>
    <w:rsid w:val="00C36411"/>
    <w:rsid w:val="00C36B63"/>
    <w:rsid w:val="00C40549"/>
    <w:rsid w:val="00C50A08"/>
    <w:rsid w:val="00C6011B"/>
    <w:rsid w:val="00C62259"/>
    <w:rsid w:val="00C6319A"/>
    <w:rsid w:val="00C7199F"/>
    <w:rsid w:val="00C85326"/>
    <w:rsid w:val="00C91AE3"/>
    <w:rsid w:val="00CB5FD6"/>
    <w:rsid w:val="00CC1FB0"/>
    <w:rsid w:val="00CD626A"/>
    <w:rsid w:val="00CE12CE"/>
    <w:rsid w:val="00CE14FA"/>
    <w:rsid w:val="00CF735A"/>
    <w:rsid w:val="00D21A25"/>
    <w:rsid w:val="00D26779"/>
    <w:rsid w:val="00D347FA"/>
    <w:rsid w:val="00D56FB4"/>
    <w:rsid w:val="00D65B9F"/>
    <w:rsid w:val="00D72064"/>
    <w:rsid w:val="00D850F0"/>
    <w:rsid w:val="00D86738"/>
    <w:rsid w:val="00DA0605"/>
    <w:rsid w:val="00DA3C71"/>
    <w:rsid w:val="00DA7088"/>
    <w:rsid w:val="00DD1A59"/>
    <w:rsid w:val="00DF3FF8"/>
    <w:rsid w:val="00DF464E"/>
    <w:rsid w:val="00DF73E8"/>
    <w:rsid w:val="00E015F3"/>
    <w:rsid w:val="00E02F4D"/>
    <w:rsid w:val="00E12CD9"/>
    <w:rsid w:val="00E13034"/>
    <w:rsid w:val="00E1550F"/>
    <w:rsid w:val="00E23669"/>
    <w:rsid w:val="00E301D8"/>
    <w:rsid w:val="00E37EAC"/>
    <w:rsid w:val="00E45439"/>
    <w:rsid w:val="00E46EA1"/>
    <w:rsid w:val="00E473F0"/>
    <w:rsid w:val="00E53482"/>
    <w:rsid w:val="00E6569A"/>
    <w:rsid w:val="00E91B28"/>
    <w:rsid w:val="00EA42D9"/>
    <w:rsid w:val="00EC643E"/>
    <w:rsid w:val="00ED062D"/>
    <w:rsid w:val="00ED4902"/>
    <w:rsid w:val="00EF13F1"/>
    <w:rsid w:val="00EF5CCC"/>
    <w:rsid w:val="00F14C0C"/>
    <w:rsid w:val="00F213B8"/>
    <w:rsid w:val="00F27A19"/>
    <w:rsid w:val="00F53324"/>
    <w:rsid w:val="00F631E9"/>
    <w:rsid w:val="00F64241"/>
    <w:rsid w:val="00F71640"/>
    <w:rsid w:val="00F94214"/>
    <w:rsid w:val="00FA20AE"/>
    <w:rsid w:val="00FA27AA"/>
    <w:rsid w:val="00FA2BD3"/>
    <w:rsid w:val="00FA6660"/>
    <w:rsid w:val="00FC5A0A"/>
    <w:rsid w:val="00FC7F66"/>
    <w:rsid w:val="00FD40D7"/>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BD7"/>
  <w15:docId w15:val="{809D2D9F-4FAE-4591-961C-9986A99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C05611"/>
    <w:pPr>
      <w:keepNext/>
      <w:spacing w:after="0" w:line="240" w:lineRule="auto"/>
      <w:outlineLvl w:val="5"/>
    </w:pPr>
    <w:rPr>
      <w:rFonts w:ascii="Univers (W1)" w:eastAsia="Times New Roman" w:hAnsi="Univers (W1)"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640"/>
    <w:rPr>
      <w:color w:val="0000FF" w:themeColor="hyperlink"/>
      <w:u w:val="single"/>
    </w:rPr>
  </w:style>
  <w:style w:type="paragraph" w:styleId="ListParagraph">
    <w:name w:val="List Paragraph"/>
    <w:basedOn w:val="Normal"/>
    <w:uiPriority w:val="34"/>
    <w:qFormat/>
    <w:rsid w:val="00E02F4D"/>
    <w:pPr>
      <w:ind w:left="720"/>
      <w:contextualSpacing/>
    </w:pPr>
  </w:style>
  <w:style w:type="paragraph" w:styleId="BalloonText">
    <w:name w:val="Balloon Text"/>
    <w:basedOn w:val="Normal"/>
    <w:link w:val="BalloonTextChar"/>
    <w:uiPriority w:val="99"/>
    <w:semiHidden/>
    <w:unhideWhenUsed/>
    <w:rsid w:val="005A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36"/>
    <w:rPr>
      <w:rFonts w:ascii="Tahoma" w:hAnsi="Tahoma" w:cs="Tahoma"/>
      <w:sz w:val="16"/>
      <w:szCs w:val="16"/>
    </w:rPr>
  </w:style>
  <w:style w:type="character" w:customStyle="1" w:styleId="Heading6Char">
    <w:name w:val="Heading 6 Char"/>
    <w:basedOn w:val="DefaultParagraphFont"/>
    <w:link w:val="Heading6"/>
    <w:rsid w:val="00C05611"/>
    <w:rPr>
      <w:rFonts w:ascii="Univers (W1)" w:eastAsia="Times New Roman" w:hAnsi="Univers (W1)" w:cs="Times New Roman"/>
      <w:b/>
      <w:sz w:val="44"/>
      <w:szCs w:val="20"/>
    </w:rPr>
  </w:style>
  <w:style w:type="paragraph" w:styleId="BodyText3">
    <w:name w:val="Body Text 3"/>
    <w:basedOn w:val="Normal"/>
    <w:link w:val="BodyText3Char"/>
    <w:rsid w:val="00BD47CD"/>
    <w:pPr>
      <w:tabs>
        <w:tab w:val="left" w:pos="-1440"/>
        <w:tab w:val="left" w:pos="-720"/>
        <w:tab w:val="left" w:pos="0"/>
        <w:tab w:val="left" w:pos="360"/>
        <w:tab w:val="left" w:pos="720"/>
        <w:tab w:val="left" w:pos="1080"/>
        <w:tab w:val="left" w:pos="1440"/>
        <w:tab w:val="left" w:pos="1800"/>
        <w:tab w:val="left" w:pos="2160"/>
        <w:tab w:val="left" w:pos="2700"/>
        <w:tab w:val="center" w:pos="4590"/>
        <w:tab w:val="right" w:pos="6480"/>
        <w:tab w:val="left" w:pos="6840"/>
        <w:tab w:val="left" w:pos="7560"/>
        <w:tab w:val="center" w:pos="8370"/>
        <w:tab w:val="right" w:pos="9180"/>
        <w:tab w:val="right" w:pos="9360"/>
        <w:tab w:val="left" w:pos="10080"/>
        <w:tab w:val="left" w:pos="10800"/>
      </w:tabs>
      <w:suppressAutoHyphens/>
      <w:spacing w:after="0" w:line="240" w:lineRule="auto"/>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BD47CD"/>
    <w:rPr>
      <w:rFonts w:ascii="Times New Roman" w:eastAsia="Times New Roman" w:hAnsi="Times New Roman" w:cs="Times New Roman"/>
      <w:b/>
      <w:i/>
      <w:sz w:val="20"/>
      <w:szCs w:val="20"/>
    </w:rPr>
  </w:style>
  <w:style w:type="character" w:customStyle="1" w:styleId="r11-info-fancy">
    <w:name w:val="r11-info-fancy"/>
    <w:basedOn w:val="DefaultParagraphFont"/>
    <w:rsid w:val="00452F43"/>
  </w:style>
  <w:style w:type="character" w:styleId="Strong">
    <w:name w:val="Strong"/>
    <w:basedOn w:val="DefaultParagraphFont"/>
    <w:uiPriority w:val="22"/>
    <w:qFormat/>
    <w:rsid w:val="00361A16"/>
    <w:rPr>
      <w:b/>
      <w:bCs/>
    </w:rPr>
  </w:style>
  <w:style w:type="character" w:styleId="Emphasis">
    <w:name w:val="Emphasis"/>
    <w:basedOn w:val="DefaultParagraphFont"/>
    <w:uiPriority w:val="20"/>
    <w:qFormat/>
    <w:rsid w:val="00361A16"/>
    <w:rPr>
      <w:i/>
      <w:iCs/>
    </w:rPr>
  </w:style>
  <w:style w:type="paragraph" w:styleId="Header">
    <w:name w:val="header"/>
    <w:basedOn w:val="Normal"/>
    <w:link w:val="HeaderChar"/>
    <w:uiPriority w:val="99"/>
    <w:unhideWhenUsed/>
    <w:rsid w:val="007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3D"/>
  </w:style>
  <w:style w:type="paragraph" w:styleId="Footer">
    <w:name w:val="footer"/>
    <w:basedOn w:val="Normal"/>
    <w:link w:val="FooterChar"/>
    <w:uiPriority w:val="99"/>
    <w:unhideWhenUsed/>
    <w:rsid w:val="007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3D"/>
  </w:style>
  <w:style w:type="character" w:customStyle="1" w:styleId="Heading2Char">
    <w:name w:val="Heading 2 Char"/>
    <w:basedOn w:val="DefaultParagraphFont"/>
    <w:link w:val="Heading2"/>
    <w:uiPriority w:val="9"/>
    <w:semiHidden/>
    <w:rsid w:val="00290C5F"/>
    <w:rPr>
      <w:rFonts w:asciiTheme="majorHAnsi" w:eastAsiaTheme="majorEastAsia" w:hAnsiTheme="majorHAnsi" w:cstheme="majorBidi"/>
      <w:color w:val="365F91" w:themeColor="accent1" w:themeShade="BF"/>
      <w:sz w:val="26"/>
      <w:szCs w:val="26"/>
    </w:rPr>
  </w:style>
  <w:style w:type="paragraph" w:customStyle="1" w:styleId="Default">
    <w:name w:val="Default"/>
    <w:rsid w:val="00A76BF5"/>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51243A"/>
    <w:rPr>
      <w:color w:val="800080" w:themeColor="followedHyperlink"/>
      <w:u w:val="single"/>
    </w:rPr>
  </w:style>
  <w:style w:type="paragraph" w:styleId="NormalWeb">
    <w:name w:val="Normal (Web)"/>
    <w:basedOn w:val="Normal"/>
    <w:uiPriority w:val="99"/>
    <w:unhideWhenUsed/>
    <w:rsid w:val="005D46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4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4603">
      <w:bodyDiv w:val="1"/>
      <w:marLeft w:val="0"/>
      <w:marRight w:val="0"/>
      <w:marTop w:val="0"/>
      <w:marBottom w:val="0"/>
      <w:divBdr>
        <w:top w:val="none" w:sz="0" w:space="0" w:color="auto"/>
        <w:left w:val="none" w:sz="0" w:space="0" w:color="auto"/>
        <w:bottom w:val="none" w:sz="0" w:space="0" w:color="auto"/>
        <w:right w:val="none" w:sz="0" w:space="0" w:color="auto"/>
      </w:divBdr>
    </w:div>
    <w:div w:id="715005533">
      <w:bodyDiv w:val="1"/>
      <w:marLeft w:val="0"/>
      <w:marRight w:val="0"/>
      <w:marTop w:val="0"/>
      <w:marBottom w:val="0"/>
      <w:divBdr>
        <w:top w:val="none" w:sz="0" w:space="0" w:color="auto"/>
        <w:left w:val="none" w:sz="0" w:space="0" w:color="auto"/>
        <w:bottom w:val="none" w:sz="0" w:space="0" w:color="auto"/>
        <w:right w:val="none" w:sz="0" w:space="0" w:color="auto"/>
      </w:divBdr>
      <w:divsChild>
        <w:div w:id="1266620028">
          <w:marLeft w:val="0"/>
          <w:marRight w:val="0"/>
          <w:marTop w:val="0"/>
          <w:marBottom w:val="0"/>
          <w:divBdr>
            <w:top w:val="none" w:sz="0" w:space="0" w:color="auto"/>
            <w:left w:val="none" w:sz="0" w:space="0" w:color="auto"/>
            <w:bottom w:val="none" w:sz="0" w:space="0" w:color="auto"/>
            <w:right w:val="none" w:sz="0" w:space="0" w:color="auto"/>
          </w:divBdr>
          <w:divsChild>
            <w:div w:id="1006834144">
              <w:marLeft w:val="0"/>
              <w:marRight w:val="0"/>
              <w:marTop w:val="0"/>
              <w:marBottom w:val="0"/>
              <w:divBdr>
                <w:top w:val="none" w:sz="0" w:space="0" w:color="auto"/>
                <w:left w:val="none" w:sz="0" w:space="0" w:color="auto"/>
                <w:bottom w:val="none" w:sz="0" w:space="0" w:color="auto"/>
                <w:right w:val="none" w:sz="0" w:space="0" w:color="auto"/>
              </w:divBdr>
              <w:divsChild>
                <w:div w:id="1811630657">
                  <w:marLeft w:val="0"/>
                  <w:marRight w:val="0"/>
                  <w:marTop w:val="0"/>
                  <w:marBottom w:val="0"/>
                  <w:divBdr>
                    <w:top w:val="none" w:sz="0" w:space="0" w:color="auto"/>
                    <w:left w:val="none" w:sz="0" w:space="0" w:color="auto"/>
                    <w:bottom w:val="none" w:sz="0" w:space="0" w:color="auto"/>
                    <w:right w:val="none" w:sz="0" w:space="0" w:color="auto"/>
                  </w:divBdr>
                  <w:divsChild>
                    <w:div w:id="490685087">
                      <w:marLeft w:val="0"/>
                      <w:marRight w:val="0"/>
                      <w:marTop w:val="0"/>
                      <w:marBottom w:val="0"/>
                      <w:divBdr>
                        <w:top w:val="none" w:sz="0" w:space="0" w:color="auto"/>
                        <w:left w:val="none" w:sz="0" w:space="0" w:color="auto"/>
                        <w:bottom w:val="none" w:sz="0" w:space="0" w:color="auto"/>
                        <w:right w:val="none" w:sz="0" w:space="0" w:color="auto"/>
                      </w:divBdr>
                      <w:divsChild>
                        <w:div w:id="495535623">
                          <w:marLeft w:val="0"/>
                          <w:marRight w:val="0"/>
                          <w:marTop w:val="0"/>
                          <w:marBottom w:val="0"/>
                          <w:divBdr>
                            <w:top w:val="none" w:sz="0" w:space="0" w:color="auto"/>
                            <w:left w:val="none" w:sz="0" w:space="0" w:color="auto"/>
                            <w:bottom w:val="none" w:sz="0" w:space="0" w:color="auto"/>
                            <w:right w:val="none" w:sz="0" w:space="0" w:color="auto"/>
                          </w:divBdr>
                          <w:divsChild>
                            <w:div w:id="386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93800">
      <w:bodyDiv w:val="1"/>
      <w:marLeft w:val="0"/>
      <w:marRight w:val="0"/>
      <w:marTop w:val="0"/>
      <w:marBottom w:val="0"/>
      <w:divBdr>
        <w:top w:val="none" w:sz="0" w:space="0" w:color="auto"/>
        <w:left w:val="none" w:sz="0" w:space="0" w:color="auto"/>
        <w:bottom w:val="none" w:sz="0" w:space="0" w:color="auto"/>
        <w:right w:val="none" w:sz="0" w:space="0" w:color="auto"/>
      </w:divBdr>
    </w:div>
    <w:div w:id="2138991054">
      <w:bodyDiv w:val="1"/>
      <w:marLeft w:val="0"/>
      <w:marRight w:val="0"/>
      <w:marTop w:val="0"/>
      <w:marBottom w:val="0"/>
      <w:divBdr>
        <w:top w:val="none" w:sz="0" w:space="0" w:color="auto"/>
        <w:left w:val="none" w:sz="0" w:space="0" w:color="auto"/>
        <w:bottom w:val="none" w:sz="0" w:space="0" w:color="auto"/>
        <w:right w:val="none" w:sz="0" w:space="0" w:color="auto"/>
      </w:divBdr>
      <w:divsChild>
        <w:div w:id="1712070735">
          <w:marLeft w:val="0"/>
          <w:marRight w:val="0"/>
          <w:marTop w:val="0"/>
          <w:marBottom w:val="0"/>
          <w:divBdr>
            <w:top w:val="none" w:sz="0" w:space="0" w:color="auto"/>
            <w:left w:val="none" w:sz="0" w:space="0" w:color="auto"/>
            <w:bottom w:val="none" w:sz="0" w:space="0" w:color="auto"/>
            <w:right w:val="none" w:sz="0" w:space="0" w:color="auto"/>
          </w:divBdr>
          <w:divsChild>
            <w:div w:id="1700859010">
              <w:marLeft w:val="0"/>
              <w:marRight w:val="0"/>
              <w:marTop w:val="0"/>
              <w:marBottom w:val="0"/>
              <w:divBdr>
                <w:top w:val="none" w:sz="0" w:space="0" w:color="auto"/>
                <w:left w:val="none" w:sz="0" w:space="0" w:color="auto"/>
                <w:bottom w:val="none" w:sz="0" w:space="0" w:color="auto"/>
                <w:right w:val="none" w:sz="0" w:space="0" w:color="auto"/>
              </w:divBdr>
              <w:divsChild>
                <w:div w:id="131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ye@SignificantSolutions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sod.com/j/s.cfm/L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ca.atsondemand.com/index.cfm?fuseaction=512830.viewjobdetail&amp;CID=512830&amp;JID=6005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ye@SignificantSolutionsInc.com" TargetMode="External"/><Relationship Id="rId4" Type="http://schemas.openxmlformats.org/officeDocument/2006/relationships/settings" Target="settings.xml"/><Relationship Id="rId9" Type="http://schemas.openxmlformats.org/officeDocument/2006/relationships/hyperlink" Target="http://atsod.com/j/s.cfm/L97" TargetMode="External"/><Relationship Id="rId14" Type="http://schemas.openxmlformats.org/officeDocument/2006/relationships/hyperlink" Target="http://elca.atsondemand.com/index.cfm?fuseaction=512830.viewjobdetail&amp;CID=512830&amp;JID=60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5A7E-D267-413C-B29D-7926ADED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Elca.org</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Thompson</dc:creator>
  <cp:lastModifiedBy>Gaye Lindfors</cp:lastModifiedBy>
  <cp:revision>3</cp:revision>
  <cp:lastPrinted>2018-07-26T18:03:00Z</cp:lastPrinted>
  <dcterms:created xsi:type="dcterms:W3CDTF">2018-08-02T21:59:00Z</dcterms:created>
  <dcterms:modified xsi:type="dcterms:W3CDTF">2018-08-03T19:33:00Z</dcterms:modified>
</cp:coreProperties>
</file>