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6731" w14:textId="77777777" w:rsidR="0037267A" w:rsidRDefault="009D08E1">
      <w:pPr>
        <w:pStyle w:val="Default"/>
        <w:jc w:val="center"/>
        <w:rPr>
          <w:rFonts w:ascii="Arial" w:eastAsia="Arial" w:hAnsi="Arial" w:cs="Arial"/>
          <w:b/>
          <w:bCs/>
          <w:color w:val="22211F"/>
          <w:sz w:val="28"/>
          <w:szCs w:val="28"/>
          <w:u w:color="22211F"/>
          <w:shd w:val="clear" w:color="auto" w:fill="FFFFFF"/>
        </w:rPr>
      </w:pPr>
      <w:r>
        <w:rPr>
          <w:rFonts w:ascii="Arial" w:hAnsi="Arial"/>
          <w:b/>
          <w:bCs/>
          <w:color w:val="22211F"/>
          <w:sz w:val="28"/>
          <w:szCs w:val="28"/>
          <w:u w:color="22211F"/>
          <w:shd w:val="clear" w:color="auto" w:fill="FFFFFF"/>
        </w:rPr>
        <w:t>What Happens When Short-Term Teams Partner-Up</w:t>
      </w:r>
      <w:r>
        <w:rPr>
          <w:rFonts w:ascii="Arial" w:eastAsia="Arial" w:hAnsi="Arial" w:cs="Arial"/>
          <w:b/>
          <w:bCs/>
          <w:noProof/>
          <w:color w:val="22211F"/>
          <w:sz w:val="28"/>
          <w:szCs w:val="28"/>
          <w:u w:color="22211F"/>
          <w:shd w:val="clear" w:color="auto" w:fill="FFFFFF"/>
        </w:rPr>
        <w:drawing>
          <wp:anchor distT="152400" distB="152400" distL="152400" distR="152400" simplePos="0" relativeHeight="251663360" behindDoc="0" locked="0" layoutInCell="1" allowOverlap="1" wp14:anchorId="61028EC1" wp14:editId="3A2B79C6">
            <wp:simplePos x="0" y="0"/>
            <wp:positionH relativeFrom="margin">
              <wp:posOffset>107949</wp:posOffset>
            </wp:positionH>
            <wp:positionV relativeFrom="line">
              <wp:posOffset>218440</wp:posOffset>
            </wp:positionV>
            <wp:extent cx="2857500" cy="2120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9-04-10 at 11.23.33 AM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20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96C121" w14:textId="77777777" w:rsidR="0037267A" w:rsidRDefault="0037267A">
      <w:pPr>
        <w:pStyle w:val="Default"/>
        <w:jc w:val="center"/>
        <w:rPr>
          <w:rFonts w:ascii="Arial" w:eastAsia="Arial" w:hAnsi="Arial" w:cs="Arial"/>
          <w:color w:val="22211F"/>
          <w:sz w:val="24"/>
          <w:szCs w:val="24"/>
          <w:u w:color="22211F"/>
          <w:shd w:val="clear" w:color="auto" w:fill="FFFFFF"/>
        </w:rPr>
      </w:pPr>
    </w:p>
    <w:p w14:paraId="087BF26C" w14:textId="77777777" w:rsidR="0037267A" w:rsidRDefault="009D08E1">
      <w:pPr>
        <w:pStyle w:val="Default"/>
        <w:jc w:val="center"/>
        <w:rPr>
          <w:rFonts w:ascii="Arial" w:eastAsia="Arial" w:hAnsi="Arial" w:cs="Arial"/>
          <w:color w:val="22211F"/>
          <w:sz w:val="24"/>
          <w:szCs w:val="24"/>
          <w:u w:color="22211F"/>
          <w:shd w:val="clear" w:color="auto" w:fill="FFFFFF"/>
        </w:rPr>
      </w:pPr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 xml:space="preserve">Waking up at 5:00 AM </w:t>
      </w:r>
      <w:proofErr w:type="spellStart"/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>everyday</w:t>
      </w:r>
      <w:proofErr w:type="spellEnd"/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 xml:space="preserve"> during your college spring break does not meet the norm for any college student whose </w:t>
      </w:r>
      <w:bookmarkStart w:id="0" w:name="_GoBack"/>
      <w:bookmarkEnd w:id="0"/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 xml:space="preserve">normal purpose for spring break is to sleep in, party perhaps, and take a break from responsibility for a week.  That is of course unless you’re giving all of that up willingly to serve with RTN in sharing the gospel through a hot chocolate ministry to students and parents waiting for the school buses in Clarkston.  </w:t>
      </w:r>
    </w:p>
    <w:p w14:paraId="160FCE23" w14:textId="77777777" w:rsidR="0037267A" w:rsidRDefault="0037267A">
      <w:pPr>
        <w:pStyle w:val="Default"/>
        <w:jc w:val="center"/>
        <w:rPr>
          <w:rFonts w:ascii="Arial" w:eastAsia="Arial" w:hAnsi="Arial" w:cs="Arial"/>
          <w:color w:val="22211F"/>
          <w:sz w:val="24"/>
          <w:szCs w:val="24"/>
          <w:u w:color="22211F"/>
          <w:shd w:val="clear" w:color="auto" w:fill="FFFFFF"/>
        </w:rPr>
      </w:pPr>
    </w:p>
    <w:p w14:paraId="7763D154" w14:textId="6CC7BDEB" w:rsidR="0037267A" w:rsidRDefault="009D08E1">
      <w:pPr>
        <w:pStyle w:val="Default"/>
        <w:jc w:val="center"/>
        <w:rPr>
          <w:rFonts w:ascii="Arial" w:eastAsia="Arial" w:hAnsi="Arial" w:cs="Arial"/>
          <w:color w:val="22211F"/>
          <w:sz w:val="24"/>
          <w:szCs w:val="24"/>
          <w:u w:color="22211F"/>
          <w:shd w:val="clear" w:color="auto" w:fill="FFFFFF"/>
        </w:rPr>
      </w:pPr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 xml:space="preserve">But is it worth it?  Ask </w:t>
      </w:r>
      <w:proofErr w:type="spellStart"/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>Riziki</w:t>
      </w:r>
      <w:proofErr w:type="spellEnd"/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>, a young girl who in our community who prayed to receive Christ through this spring break ministry.  Were it not for these college students sacrifice and service to Jesus</w:t>
      </w:r>
      <w:r w:rsidR="00340586"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>,</w:t>
      </w:r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>Riziki</w:t>
      </w:r>
      <w:proofErr w:type="spellEnd"/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 xml:space="preserve"> may never have heard the </w:t>
      </w:r>
      <w:proofErr w:type="gramStart"/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>gospel.</w:t>
      </w:r>
      <w:proofErr w:type="gramEnd"/>
    </w:p>
    <w:p w14:paraId="4B6281B2" w14:textId="77777777" w:rsidR="0037267A" w:rsidRDefault="0037267A">
      <w:pPr>
        <w:pStyle w:val="Default"/>
        <w:jc w:val="center"/>
        <w:rPr>
          <w:rFonts w:ascii="Arial" w:eastAsia="Arial" w:hAnsi="Arial" w:cs="Arial"/>
          <w:color w:val="22211F"/>
          <w:sz w:val="24"/>
          <w:szCs w:val="24"/>
          <w:u w:color="22211F"/>
          <w:shd w:val="clear" w:color="auto" w:fill="FFFFFF"/>
        </w:rPr>
      </w:pPr>
    </w:p>
    <w:p w14:paraId="1D165F03" w14:textId="77777777" w:rsidR="0037267A" w:rsidRDefault="009D08E1">
      <w:pPr>
        <w:pStyle w:val="Default"/>
        <w:jc w:val="center"/>
        <w:rPr>
          <w:rFonts w:ascii="Arial" w:eastAsia="Arial" w:hAnsi="Arial" w:cs="Arial"/>
          <w:color w:val="22211F"/>
          <w:sz w:val="24"/>
          <w:szCs w:val="24"/>
          <w:u w:color="22211F"/>
          <w:shd w:val="clear" w:color="auto" w:fill="FFFFFF"/>
        </w:rPr>
      </w:pPr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 xml:space="preserve">Hosting Short term teams has been an experience RTN has sought to capitalize on throughout </w:t>
      </w:r>
      <w:proofErr w:type="spellStart"/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>it’s</w:t>
      </w:r>
      <w:proofErr w:type="spellEnd"/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 xml:space="preserve"> existence.  No doubt they require work on our part but there is no price tag on the co-labor a short-term team can provide for the present and the future when</w:t>
      </w:r>
      <w:r>
        <w:rPr>
          <w:rFonts w:ascii="Arial" w:eastAsia="Arial" w:hAnsi="Arial" w:cs="Arial"/>
          <w:noProof/>
          <w:color w:val="22211F"/>
          <w:sz w:val="24"/>
          <w:szCs w:val="24"/>
          <w:u w:color="22211F"/>
          <w:shd w:val="clear" w:color="auto" w:fill="FFFFFF"/>
        </w:rPr>
        <w:drawing>
          <wp:anchor distT="152400" distB="152400" distL="152400" distR="152400" simplePos="0" relativeHeight="251662336" behindDoc="0" locked="0" layoutInCell="1" allowOverlap="1" wp14:anchorId="30EB7DD8" wp14:editId="554783EF">
            <wp:simplePos x="0" y="0"/>
            <wp:positionH relativeFrom="margin">
              <wp:posOffset>3745230</wp:posOffset>
            </wp:positionH>
            <wp:positionV relativeFrom="line">
              <wp:posOffset>200659</wp:posOffset>
            </wp:positionV>
            <wp:extent cx="2070100" cy="2768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 Shot 2019-04-10 at 11.24.03 A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76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 xml:space="preserve"> partnered correctly opposed to a shotgun style approach of some groups spending a week doing things solo.  Both can have their purposes I suppose but for long lasting ministry partnership with local entities has always been the way to go.  This is also true of groups serving internationally.</w:t>
      </w:r>
    </w:p>
    <w:p w14:paraId="7E47A54B" w14:textId="77777777" w:rsidR="0037267A" w:rsidRDefault="0037267A">
      <w:pPr>
        <w:pStyle w:val="Default"/>
        <w:jc w:val="center"/>
        <w:rPr>
          <w:rFonts w:ascii="Arial" w:eastAsia="Arial" w:hAnsi="Arial" w:cs="Arial"/>
          <w:color w:val="22211F"/>
          <w:sz w:val="24"/>
          <w:szCs w:val="24"/>
          <w:u w:color="22211F"/>
          <w:shd w:val="clear" w:color="auto" w:fill="FFFFFF"/>
        </w:rPr>
      </w:pPr>
    </w:p>
    <w:p w14:paraId="1D9D18B9" w14:textId="77777777" w:rsidR="0037267A" w:rsidRDefault="009D08E1">
      <w:pPr>
        <w:pStyle w:val="Default"/>
        <w:jc w:val="center"/>
        <w:rPr>
          <w:rFonts w:ascii="Arial" w:eastAsia="Arial" w:hAnsi="Arial" w:cs="Arial"/>
          <w:color w:val="22211F"/>
          <w:sz w:val="24"/>
          <w:szCs w:val="24"/>
          <w:u w:color="22211F"/>
          <w:shd w:val="clear" w:color="auto" w:fill="FFFFFF"/>
        </w:rPr>
      </w:pPr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 xml:space="preserve">Because of their partnership, and I emphasize PARTNERSHIP, RTN was able to follow up and sign her up for </w:t>
      </w:r>
      <w:proofErr w:type="spellStart"/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>it’s</w:t>
      </w:r>
      <w:proofErr w:type="spellEnd"/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 xml:space="preserve"> first youth discipleship weekend, which she attended!  Other youth in the church have accepted her and ministered to her as she begins her new walk of faith.  </w:t>
      </w:r>
    </w:p>
    <w:p w14:paraId="2ECA2908" w14:textId="77777777" w:rsidR="0037267A" w:rsidRDefault="0037267A">
      <w:pPr>
        <w:pStyle w:val="Default"/>
        <w:jc w:val="center"/>
        <w:rPr>
          <w:rFonts w:ascii="Arial" w:eastAsia="Arial" w:hAnsi="Arial" w:cs="Arial"/>
          <w:color w:val="22211F"/>
          <w:sz w:val="24"/>
          <w:szCs w:val="24"/>
          <w:u w:color="22211F"/>
          <w:shd w:val="clear" w:color="auto" w:fill="FFFFFF"/>
        </w:rPr>
      </w:pPr>
    </w:p>
    <w:p w14:paraId="1C94D7BF" w14:textId="77777777" w:rsidR="0037267A" w:rsidRDefault="009D08E1">
      <w:pPr>
        <w:pStyle w:val="Default"/>
        <w:jc w:val="center"/>
        <w:rPr>
          <w:rFonts w:ascii="Arial" w:eastAsia="Arial" w:hAnsi="Arial" w:cs="Arial"/>
          <w:color w:val="22211F"/>
          <w:sz w:val="24"/>
          <w:szCs w:val="24"/>
          <w:u w:color="22211F"/>
          <w:shd w:val="clear" w:color="auto" w:fill="FFFFFF"/>
        </w:rPr>
      </w:pPr>
      <w:r>
        <w:rPr>
          <w:rFonts w:ascii="Arial" w:hAnsi="Arial"/>
          <w:color w:val="22211F"/>
          <w:sz w:val="24"/>
          <w:szCs w:val="24"/>
          <w:u w:color="22211F"/>
          <w:shd w:val="clear" w:color="auto" w:fill="FFFFFF"/>
        </w:rPr>
        <w:t>We are grateful for all laborers who come a serve in Clarkston but pray for partners so our fruitfulness can be sustained.</w:t>
      </w:r>
    </w:p>
    <w:sectPr w:rsidR="0037267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C34EC" w14:textId="77777777" w:rsidR="00455AAB" w:rsidRDefault="00455AAB">
      <w:r>
        <w:separator/>
      </w:r>
    </w:p>
  </w:endnote>
  <w:endnote w:type="continuationSeparator" w:id="0">
    <w:p w14:paraId="781E2897" w14:textId="77777777" w:rsidR="00455AAB" w:rsidRDefault="0045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8C7A" w14:textId="77777777" w:rsidR="0037267A" w:rsidRDefault="0037267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C61D" w14:textId="77777777" w:rsidR="00455AAB" w:rsidRDefault="00455AAB">
      <w:r>
        <w:separator/>
      </w:r>
    </w:p>
  </w:footnote>
  <w:footnote w:type="continuationSeparator" w:id="0">
    <w:p w14:paraId="3989EE6A" w14:textId="77777777" w:rsidR="00455AAB" w:rsidRDefault="0045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E5E3" w14:textId="77777777" w:rsidR="0037267A" w:rsidRDefault="0037267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A"/>
    <w:rsid w:val="00340586"/>
    <w:rsid w:val="0037267A"/>
    <w:rsid w:val="00455AAB"/>
    <w:rsid w:val="004B6EA1"/>
    <w:rsid w:val="005565B8"/>
    <w:rsid w:val="009D08E1"/>
    <w:rsid w:val="00A5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5036"/>
  <w15:docId w15:val="{0D070D5E-8500-43EA-9D69-9102C423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Selina Nichols</cp:lastModifiedBy>
  <cp:revision>2</cp:revision>
  <dcterms:created xsi:type="dcterms:W3CDTF">2019-04-11T13:55:00Z</dcterms:created>
  <dcterms:modified xsi:type="dcterms:W3CDTF">2019-04-11T13:55:00Z</dcterms:modified>
</cp:coreProperties>
</file>