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844D6" w14:textId="77777777" w:rsidR="002F1271" w:rsidRPr="001F3AD8" w:rsidRDefault="001F3AD8" w:rsidP="00251BB5">
      <w:pPr>
        <w:rPr>
          <w:rFonts w:cs="Arial"/>
          <w:b/>
        </w:rPr>
        <w:sectPr w:rsidR="002F1271" w:rsidRPr="001F3AD8" w:rsidSect="00CC06D8">
          <w:headerReference w:type="default" r:id="rId11"/>
          <w:headerReference w:type="first" r:id="rId12"/>
          <w:pgSz w:w="12240" w:h="15840"/>
          <w:pgMar w:top="1440" w:right="1440" w:bottom="1440" w:left="1440" w:header="720" w:footer="720" w:gutter="0"/>
          <w:cols w:space="720"/>
          <w:docGrid w:linePitch="360"/>
        </w:sectPr>
      </w:pPr>
      <w:r>
        <w:t xml:space="preserve"> </w:t>
      </w:r>
      <w:r w:rsidR="00251BB5">
        <w:rPr>
          <w:noProof/>
          <w:lang w:val="en-CA" w:eastAsia="en-CA"/>
        </w:rPr>
        <mc:AlternateContent>
          <mc:Choice Requires="wps">
            <w:drawing>
              <wp:anchor distT="0" distB="0" distL="114300" distR="114300" simplePos="0" relativeHeight="251661312" behindDoc="0" locked="0" layoutInCell="1" allowOverlap="1" wp14:anchorId="1692A62A" wp14:editId="12FD502F">
                <wp:simplePos x="0" y="0"/>
                <wp:positionH relativeFrom="column">
                  <wp:posOffset>0</wp:posOffset>
                </wp:positionH>
                <wp:positionV relativeFrom="paragraph">
                  <wp:posOffset>-635</wp:posOffset>
                </wp:positionV>
                <wp:extent cx="6018530" cy="45719"/>
                <wp:effectExtent l="0" t="0" r="1270" b="0"/>
                <wp:wrapNone/>
                <wp:docPr id="1" name="Rectangle 1"/>
                <wp:cNvGraphicFramePr/>
                <a:graphic xmlns:a="http://schemas.openxmlformats.org/drawingml/2006/main">
                  <a:graphicData uri="http://schemas.microsoft.com/office/word/2010/wordprocessingShape">
                    <wps:wsp>
                      <wps:cNvSpPr/>
                      <wps:spPr>
                        <a:xfrm>
                          <a:off x="0" y="0"/>
                          <a:ext cx="6018530" cy="45719"/>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lin ang="162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CDCB27" id="Rectangle 1" o:spid="_x0000_s1026" style="position:absolute;margin-left:0;margin-top:-.05pt;width:473.9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" fillcolor="#575757 [2141]" stroked="f" strokeweight="1pt">
                <v:fill color2="#c5c5c5 [765]" rotate="t" angle="180" colors="0 #9e9e9e;.5 #c4c4c4;1 #e3e3e3" focus="100%" type="gradient"/>
              </v:rect>
            </w:pict>
          </mc:Fallback>
        </mc:AlternateContent>
      </w:r>
    </w:p>
    <w:p w14:paraId="228597B7" w14:textId="18F03B85" w:rsidR="001F3AD8" w:rsidRPr="00AF3809" w:rsidRDefault="00FC585C" w:rsidP="00AF3809">
      <w:pPr>
        <w:tabs>
          <w:tab w:val="left" w:pos="0"/>
          <w:tab w:val="left" w:pos="1440"/>
          <w:tab w:val="left" w:pos="5670"/>
        </w:tabs>
        <w:spacing w:line="236" w:lineRule="auto"/>
        <w:rPr>
          <w:rFonts w:asciiTheme="minorHAnsi" w:hAnsiTheme="minorHAnsi" w:cs="Arial"/>
          <w:lang w:val="en-GB"/>
        </w:rPr>
      </w:pPr>
      <w:r w:rsidRPr="00AF3809">
        <w:rPr>
          <w:rFonts w:asciiTheme="minorHAnsi" w:hAnsiTheme="minorHAnsi" w:cs="Arial"/>
          <w:b/>
          <w:lang w:val="en-GB"/>
        </w:rPr>
        <w:t xml:space="preserve"> </w:t>
      </w:r>
      <w:r w:rsidR="001F3AD8" w:rsidRPr="00AF3809">
        <w:rPr>
          <w:rFonts w:asciiTheme="minorHAnsi" w:hAnsiTheme="minorHAnsi" w:cs="Arial"/>
          <w:b/>
          <w:lang w:val="en-GB"/>
        </w:rPr>
        <w:t>TO:</w:t>
      </w:r>
      <w:r w:rsidR="00AF3809">
        <w:rPr>
          <w:rFonts w:asciiTheme="minorHAnsi" w:hAnsiTheme="minorHAnsi" w:cs="Arial"/>
          <w:b/>
          <w:lang w:val="en-GB"/>
        </w:rPr>
        <w:tab/>
      </w:r>
      <w:r w:rsidR="00003E60">
        <w:rPr>
          <w:rFonts w:asciiTheme="minorHAnsi" w:hAnsiTheme="minorHAnsi" w:cs="Arial"/>
          <w:lang w:val="en-GB"/>
        </w:rPr>
        <w:t>Board of Education</w:t>
      </w:r>
      <w:r w:rsidR="001F3AD8" w:rsidRPr="00AF3809">
        <w:rPr>
          <w:rFonts w:asciiTheme="minorHAnsi" w:hAnsiTheme="minorHAnsi" w:cs="Arial"/>
          <w:b/>
          <w:lang w:val="en-GB"/>
        </w:rPr>
        <w:tab/>
      </w:r>
      <w:r w:rsidR="002F3DD2" w:rsidRPr="00AF3809">
        <w:rPr>
          <w:rFonts w:asciiTheme="minorHAnsi" w:hAnsiTheme="minorHAnsi" w:cs="Arial"/>
          <w:b/>
          <w:lang w:val="en-GB"/>
        </w:rPr>
        <w:tab/>
      </w:r>
      <w:r w:rsidR="00AF3809" w:rsidRPr="00AF3809">
        <w:rPr>
          <w:rFonts w:asciiTheme="minorHAnsi" w:hAnsiTheme="minorHAnsi" w:cs="Arial"/>
          <w:b/>
          <w:lang w:val="en-GB"/>
        </w:rPr>
        <w:tab/>
        <w:t xml:space="preserve">DATE:   </w:t>
      </w:r>
      <w:r w:rsidR="00EA76BA">
        <w:rPr>
          <w:rFonts w:asciiTheme="minorHAnsi" w:hAnsiTheme="minorHAnsi" w:cs="Arial"/>
          <w:lang w:val="en-GB"/>
        </w:rPr>
        <w:fldChar w:fldCharType="begin"/>
      </w:r>
      <w:r w:rsidR="00EA76BA">
        <w:rPr>
          <w:rFonts w:asciiTheme="minorHAnsi" w:hAnsiTheme="minorHAnsi" w:cs="Arial"/>
          <w:lang w:val="en-GB"/>
        </w:rPr>
        <w:instrText xml:space="preserve"> DATE  \@ "d MMMM yyyy"  \* MERGEFORMAT </w:instrText>
      </w:r>
      <w:r w:rsidR="00EA76BA">
        <w:rPr>
          <w:rFonts w:asciiTheme="minorHAnsi" w:hAnsiTheme="minorHAnsi" w:cs="Arial"/>
          <w:lang w:val="en-GB"/>
        </w:rPr>
        <w:fldChar w:fldCharType="separate"/>
      </w:r>
      <w:r w:rsidR="00051C6D">
        <w:rPr>
          <w:rFonts w:asciiTheme="minorHAnsi" w:hAnsiTheme="minorHAnsi" w:cs="Arial"/>
          <w:noProof/>
          <w:lang w:val="en-GB"/>
        </w:rPr>
        <w:t>13 January 2021</w:t>
      </w:r>
      <w:r w:rsidR="00EA76BA">
        <w:rPr>
          <w:rFonts w:asciiTheme="minorHAnsi" w:hAnsiTheme="minorHAnsi" w:cs="Arial"/>
          <w:lang w:val="en-GB"/>
        </w:rPr>
        <w:fldChar w:fldCharType="end"/>
      </w:r>
    </w:p>
    <w:p w14:paraId="7A1A1660" w14:textId="77777777" w:rsidR="001F3AD8" w:rsidRPr="00AF3809" w:rsidRDefault="001F3AD8" w:rsidP="00251BB5">
      <w:pPr>
        <w:tabs>
          <w:tab w:val="left" w:pos="-720"/>
        </w:tabs>
        <w:spacing w:line="236" w:lineRule="auto"/>
        <w:ind w:left="9360" w:right="720" w:hanging="8640"/>
        <w:rPr>
          <w:rFonts w:asciiTheme="minorHAnsi" w:hAnsiTheme="minorHAnsi" w:cs="Arial"/>
          <w:b/>
          <w:sz w:val="8"/>
          <w:lang w:val="en-GB"/>
        </w:rPr>
      </w:pPr>
    </w:p>
    <w:p w14:paraId="55D96B57" w14:textId="15A7F59E" w:rsidR="001F3AD8" w:rsidRPr="002230D3" w:rsidRDefault="001F3AD8" w:rsidP="007A20C3">
      <w:pPr>
        <w:spacing w:line="236" w:lineRule="auto"/>
        <w:ind w:left="1440" w:right="720" w:hanging="1395"/>
        <w:rPr>
          <w:rFonts w:asciiTheme="minorHAnsi" w:hAnsiTheme="minorHAnsi" w:cs="Arial"/>
          <w:lang w:val="en-GB"/>
        </w:rPr>
      </w:pPr>
      <w:r w:rsidRPr="00AF3809">
        <w:rPr>
          <w:rFonts w:asciiTheme="minorHAnsi" w:hAnsiTheme="minorHAnsi" w:cs="Arial"/>
          <w:b/>
          <w:lang w:val="en-GB"/>
        </w:rPr>
        <w:t>FROM:</w:t>
      </w:r>
      <w:r w:rsidR="00DC46AF" w:rsidRPr="00AF3809">
        <w:rPr>
          <w:rFonts w:asciiTheme="minorHAnsi" w:hAnsiTheme="minorHAnsi" w:cs="Arial"/>
          <w:b/>
          <w:lang w:val="en-GB"/>
        </w:rPr>
        <w:tab/>
      </w:r>
      <w:r w:rsidR="00D07FBA">
        <w:rPr>
          <w:rFonts w:asciiTheme="minorHAnsi" w:hAnsiTheme="minorHAnsi" w:cs="Arial"/>
          <w:lang w:val="en-GB"/>
        </w:rPr>
        <w:t>Ryan Brennan</w:t>
      </w:r>
      <w:r w:rsidR="002230D3">
        <w:rPr>
          <w:rFonts w:asciiTheme="minorHAnsi" w:hAnsiTheme="minorHAnsi" w:cs="Arial"/>
          <w:lang w:val="en-GB"/>
        </w:rPr>
        <w:t xml:space="preserve">, </w:t>
      </w:r>
      <w:r w:rsidR="00D07FBA">
        <w:rPr>
          <w:rFonts w:asciiTheme="minorHAnsi" w:hAnsiTheme="minorHAnsi" w:cs="Arial"/>
          <w:lang w:val="en-GB"/>
        </w:rPr>
        <w:t>Assistant Superintendent, Human Resources</w:t>
      </w:r>
      <w:r w:rsidR="00FA0DC0">
        <w:rPr>
          <w:rFonts w:asciiTheme="minorHAnsi" w:hAnsiTheme="minorHAnsi" w:cs="Arial"/>
          <w:lang w:val="en-GB"/>
        </w:rPr>
        <w:t xml:space="preserve"> </w:t>
      </w:r>
    </w:p>
    <w:p w14:paraId="10F7DC39" w14:textId="77777777" w:rsidR="001F3AD8" w:rsidRPr="00AF3809" w:rsidRDefault="001F3AD8" w:rsidP="00251BB5">
      <w:pPr>
        <w:spacing w:line="236" w:lineRule="auto"/>
        <w:ind w:left="720" w:right="720"/>
        <w:rPr>
          <w:rFonts w:asciiTheme="minorHAnsi" w:hAnsiTheme="minorHAnsi" w:cs="Arial"/>
          <w:b/>
          <w:sz w:val="10"/>
          <w:lang w:val="en-GB"/>
        </w:rPr>
      </w:pPr>
    </w:p>
    <w:p w14:paraId="0FC8349A" w14:textId="3618F2F7" w:rsidR="00815C61" w:rsidRDefault="00251BB5" w:rsidP="00AF3809">
      <w:pPr>
        <w:spacing w:line="236" w:lineRule="auto"/>
        <w:ind w:right="720"/>
        <w:rPr>
          <w:rFonts w:asciiTheme="minorHAnsi" w:hAnsiTheme="minorHAnsi" w:cs="Arial"/>
          <w:b/>
          <w:lang w:val="en-GB"/>
        </w:rPr>
      </w:pPr>
      <w:r w:rsidRPr="00AF3809">
        <w:rPr>
          <w:rFonts w:asciiTheme="minorHAnsi" w:hAnsiTheme="minorHAnsi" w:cs="Arial"/>
          <w:b/>
          <w:lang w:val="en-GB"/>
        </w:rPr>
        <w:t xml:space="preserve"> </w:t>
      </w:r>
      <w:r w:rsidR="001F3AD8" w:rsidRPr="00AF3809">
        <w:rPr>
          <w:rFonts w:asciiTheme="minorHAnsi" w:hAnsiTheme="minorHAnsi" w:cs="Arial"/>
          <w:b/>
          <w:lang w:val="en-GB"/>
        </w:rPr>
        <w:t>RE:</w:t>
      </w:r>
      <w:r w:rsidR="001F3AD8" w:rsidRPr="00AF3809">
        <w:rPr>
          <w:rFonts w:asciiTheme="minorHAnsi" w:hAnsiTheme="minorHAnsi" w:cs="Arial"/>
          <w:b/>
          <w:lang w:val="en-GB"/>
        </w:rPr>
        <w:tab/>
      </w:r>
      <w:r w:rsidR="00AF3809">
        <w:rPr>
          <w:rFonts w:asciiTheme="minorHAnsi" w:hAnsiTheme="minorHAnsi" w:cs="Arial"/>
          <w:b/>
          <w:lang w:val="en-GB"/>
        </w:rPr>
        <w:tab/>
      </w:r>
      <w:r w:rsidR="00147941">
        <w:rPr>
          <w:rFonts w:asciiTheme="minorHAnsi" w:hAnsiTheme="minorHAnsi" w:cs="Arial"/>
          <w:b/>
          <w:lang w:val="en-GB"/>
        </w:rPr>
        <w:t>District Athletics Update</w:t>
      </w:r>
      <w:r w:rsidR="002230D3">
        <w:rPr>
          <w:rFonts w:asciiTheme="minorHAnsi" w:hAnsiTheme="minorHAnsi" w:cs="Arial"/>
          <w:b/>
          <w:lang w:val="en-GB"/>
        </w:rPr>
        <w:t xml:space="preserve"> </w:t>
      </w:r>
    </w:p>
    <w:p w14:paraId="0E96ACC6" w14:textId="77777777" w:rsidR="00AF3809" w:rsidRPr="00AF3809" w:rsidRDefault="00AF3809" w:rsidP="00AF3809">
      <w:pPr>
        <w:spacing w:line="236" w:lineRule="auto"/>
        <w:ind w:right="720"/>
        <w:rPr>
          <w:rFonts w:asciiTheme="minorHAnsi" w:hAnsiTheme="minorHAnsi" w:cs="Arial"/>
          <w:b/>
          <w:lang w:val="en-GB"/>
        </w:rPr>
      </w:pPr>
      <w:r>
        <w:tab/>
      </w:r>
      <w:r>
        <w:tab/>
      </w:r>
      <w:r>
        <w:tab/>
      </w:r>
      <w:r>
        <w:tab/>
      </w:r>
      <w:r>
        <w:tab/>
      </w:r>
      <w:r>
        <w:tab/>
      </w:r>
      <w:r>
        <w:tab/>
      </w:r>
      <w:r>
        <w:tab/>
      </w:r>
      <w:r>
        <w:tab/>
      </w:r>
      <w:r>
        <w:tab/>
      </w:r>
      <w:r>
        <w:tab/>
      </w:r>
      <w:r w:rsidR="001F3AD8">
        <w:rPr>
          <w:noProof/>
          <w:lang w:val="en-CA" w:eastAsia="en-CA"/>
        </w:rPr>
        <mc:AlternateContent>
          <mc:Choice Requires="wps">
            <w:drawing>
              <wp:anchor distT="0" distB="0" distL="114300" distR="114300" simplePos="0" relativeHeight="251659264" behindDoc="0" locked="0" layoutInCell="1" allowOverlap="1" wp14:anchorId="427DAC4C" wp14:editId="6A47A4EA">
                <wp:simplePos x="0" y="0"/>
                <wp:positionH relativeFrom="column">
                  <wp:posOffset>0</wp:posOffset>
                </wp:positionH>
                <wp:positionV relativeFrom="paragraph">
                  <wp:posOffset>155575</wp:posOffset>
                </wp:positionV>
                <wp:extent cx="6018530" cy="45719"/>
                <wp:effectExtent l="0" t="0" r="1270" b="0"/>
                <wp:wrapNone/>
                <wp:docPr id="2" name="Rectangle 2"/>
                <wp:cNvGraphicFramePr/>
                <a:graphic xmlns:a="http://schemas.openxmlformats.org/drawingml/2006/main">
                  <a:graphicData uri="http://schemas.microsoft.com/office/word/2010/wordprocessingShape">
                    <wps:wsp>
                      <wps:cNvSpPr/>
                      <wps:spPr>
                        <a:xfrm>
                          <a:off x="0" y="0"/>
                          <a:ext cx="6018530" cy="45719"/>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lin ang="162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BBF22" id="Rectangle 2" o:spid="_x0000_s1026" style="position:absolute;margin-left:0;margin-top:12.25pt;width:473.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" fillcolor="#575757 [2141]" stroked="f" strokeweight="1pt">
                <v:fill color2="#c5c5c5 [765]" rotate="t" angle="180" colors="0 #9e9e9e;.5 #c4c4c4;1 #e3e3e3" focus="100%" type="gradient"/>
              </v:rect>
            </w:pict>
          </mc:Fallback>
        </mc:AlternateContent>
      </w:r>
      <w:r>
        <w:tab/>
      </w:r>
      <w:r>
        <w:tab/>
      </w:r>
      <w:r>
        <w:tab/>
      </w:r>
      <w:r>
        <w:tab/>
      </w:r>
      <w:r>
        <w:tab/>
      </w:r>
      <w:r>
        <w:tab/>
      </w:r>
      <w:r>
        <w:tab/>
      </w:r>
      <w:r>
        <w:tab/>
      </w:r>
      <w:r>
        <w:tab/>
      </w:r>
      <w:r>
        <w:tab/>
      </w:r>
      <w:r>
        <w:tab/>
      </w:r>
    </w:p>
    <w:p w14:paraId="456EDD94" w14:textId="77777777" w:rsidR="00815C61" w:rsidRDefault="002230D3" w:rsidP="00AF3809">
      <w:pPr>
        <w:rPr>
          <w:rFonts w:ascii="Calibri" w:hAnsi="Calibri"/>
          <w:b/>
          <w:u w:val="single"/>
        </w:rPr>
      </w:pPr>
      <w:r>
        <w:rPr>
          <w:rFonts w:ascii="Calibri" w:hAnsi="Calibri"/>
          <w:b/>
          <w:u w:val="single"/>
        </w:rPr>
        <w:t>Purpose</w:t>
      </w:r>
    </w:p>
    <w:p w14:paraId="493752B4" w14:textId="77777777" w:rsidR="002230D3" w:rsidRDefault="002230D3" w:rsidP="00AF3809">
      <w:pPr>
        <w:rPr>
          <w:rFonts w:ascii="Calibri" w:hAnsi="Calibri"/>
          <w:b/>
          <w:u w:val="single"/>
        </w:rPr>
      </w:pPr>
    </w:p>
    <w:p w14:paraId="6A6C985B" w14:textId="232DB8AF" w:rsidR="002230D3" w:rsidRPr="00D07FBA" w:rsidRDefault="002230D3" w:rsidP="00AF3809">
      <w:pPr>
        <w:rPr>
          <w:rFonts w:ascii="Calibri" w:hAnsi="Calibri"/>
        </w:rPr>
      </w:pPr>
      <w:r w:rsidRPr="00D07FBA">
        <w:rPr>
          <w:rFonts w:ascii="Calibri" w:hAnsi="Calibri"/>
        </w:rPr>
        <w:t xml:space="preserve">The purpose of this briefing note is </w:t>
      </w:r>
      <w:r w:rsidR="00147941">
        <w:rPr>
          <w:rFonts w:ascii="Calibri" w:hAnsi="Calibri"/>
        </w:rPr>
        <w:t>to provide the Board of Trustees with an update as it pertains to the school athletic programs across the District</w:t>
      </w:r>
      <w:r w:rsidR="00FA0DC0">
        <w:rPr>
          <w:rFonts w:ascii="Calibri" w:hAnsi="Calibri"/>
        </w:rPr>
        <w:t>.</w:t>
      </w:r>
      <w:r w:rsidR="008C40E9">
        <w:rPr>
          <w:rFonts w:ascii="Calibri" w:hAnsi="Calibri"/>
        </w:rPr>
        <w:t xml:space="preserve"> </w:t>
      </w:r>
    </w:p>
    <w:p w14:paraId="631DDA83" w14:textId="77777777" w:rsidR="00815C61" w:rsidRPr="00D07FBA" w:rsidRDefault="00815C61" w:rsidP="00AF3809"/>
    <w:p w14:paraId="0B54AC4F" w14:textId="77777777" w:rsidR="007E687C" w:rsidRPr="00D07FBA" w:rsidRDefault="007E687C" w:rsidP="007E687C">
      <w:pPr>
        <w:rPr>
          <w:rFonts w:ascii="Calibri" w:hAnsi="Calibri"/>
          <w:color w:val="000000"/>
          <w:lang w:val="en-CA"/>
        </w:rPr>
      </w:pPr>
      <w:r w:rsidRPr="00D07FBA">
        <w:rPr>
          <w:rFonts w:ascii="Calibri" w:hAnsi="Calibri"/>
          <w:b/>
          <w:u w:val="single"/>
        </w:rPr>
        <w:t>Background</w:t>
      </w:r>
    </w:p>
    <w:p w14:paraId="27F1C7A4" w14:textId="4BF8C2E3" w:rsidR="008C40E9" w:rsidRDefault="008C40E9" w:rsidP="00E35A03">
      <w:pPr>
        <w:pStyle w:val="NormalWeb"/>
        <w:rPr>
          <w:rFonts w:ascii="Calibri" w:hAnsi="Calibri"/>
        </w:rPr>
      </w:pPr>
      <w:r>
        <w:rPr>
          <w:rFonts w:asciiTheme="minorHAnsi" w:hAnsiTheme="minorHAnsi" w:cstheme="minorHAnsi"/>
          <w:color w:val="000000"/>
          <w:sz w:val="22"/>
          <w:szCs w:val="22"/>
        </w:rPr>
        <w:t xml:space="preserve">School District No. 83 has a rich history of both individual and team successes at the local and provincial levels. Our grade 8-12 school athletic teams participate and compete under the banner of BC School Sports. </w:t>
      </w:r>
      <w:r>
        <w:rPr>
          <w:rFonts w:ascii="Calibri" w:hAnsi="Calibri"/>
        </w:rPr>
        <w:t>BC School Sports is a self-governing organization which approves the operating and competitive policies for school sports in the province. Regionally our teams compete in the Okanagan Valley School Athletic Association, which is divided into four zones. SD83 schools compete in the North Zone consisting of schools from SD83, SD22, SD19 and two independent schools. Our middle and secondary teams and athletes compete in tournaments in our region and at times outside our region, and of course compete in zone and regional competitions for the chance to participate in provincial events. Our elementary schools compete in leagues and competitions within our District.</w:t>
      </w:r>
    </w:p>
    <w:p w14:paraId="50E8C941" w14:textId="26B7EA76" w:rsidR="008C40E9" w:rsidRDefault="00A45D51" w:rsidP="00E35A0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In a </w:t>
      </w:r>
      <w:r w:rsidR="00F7574E">
        <w:rPr>
          <w:rFonts w:asciiTheme="minorHAnsi" w:hAnsiTheme="minorHAnsi" w:cstheme="minorHAnsi"/>
          <w:color w:val="000000"/>
          <w:sz w:val="22"/>
          <w:szCs w:val="22"/>
        </w:rPr>
        <w:t>typical school year</w:t>
      </w:r>
      <w:r>
        <w:rPr>
          <w:rFonts w:asciiTheme="minorHAnsi" w:hAnsiTheme="minorHAnsi" w:cstheme="minorHAnsi"/>
          <w:color w:val="000000"/>
          <w:sz w:val="22"/>
          <w:szCs w:val="22"/>
        </w:rPr>
        <w:t>, SD83 students compete in the following sports across the District:</w:t>
      </w:r>
    </w:p>
    <w:p w14:paraId="1AA1C228" w14:textId="0FA76FD9" w:rsidR="00A45D51" w:rsidRDefault="00A45D51" w:rsidP="00A45D51">
      <w:pPr>
        <w:pStyle w:val="NormalWeb"/>
        <w:numPr>
          <w:ilvl w:val="0"/>
          <w:numId w:val="22"/>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Fall Sports – Volleyball, </w:t>
      </w:r>
      <w:r w:rsidR="00F7574E">
        <w:rPr>
          <w:rFonts w:asciiTheme="minorHAnsi" w:hAnsiTheme="minorHAnsi" w:cstheme="minorHAnsi"/>
          <w:color w:val="000000"/>
          <w:sz w:val="22"/>
          <w:szCs w:val="22"/>
        </w:rPr>
        <w:t>Football, Cross Country Running, Soccer, Rugby, Aquatics</w:t>
      </w:r>
    </w:p>
    <w:p w14:paraId="257A85B1" w14:textId="1ED401B6" w:rsidR="00F7574E" w:rsidRDefault="00F7574E" w:rsidP="00A45D51">
      <w:pPr>
        <w:pStyle w:val="NormalWeb"/>
        <w:numPr>
          <w:ilvl w:val="0"/>
          <w:numId w:val="22"/>
        </w:numPr>
        <w:rPr>
          <w:rFonts w:asciiTheme="minorHAnsi" w:hAnsiTheme="minorHAnsi" w:cstheme="minorHAnsi"/>
          <w:color w:val="000000"/>
          <w:sz w:val="22"/>
          <w:szCs w:val="22"/>
        </w:rPr>
      </w:pPr>
      <w:r>
        <w:rPr>
          <w:rFonts w:asciiTheme="minorHAnsi" w:hAnsiTheme="minorHAnsi" w:cstheme="minorHAnsi"/>
          <w:color w:val="000000"/>
          <w:sz w:val="22"/>
          <w:szCs w:val="22"/>
        </w:rPr>
        <w:t>Winter Sports – Basketball, Wrestling, Ski/Snowboard, Curling, Gymnastics</w:t>
      </w:r>
    </w:p>
    <w:p w14:paraId="465272B1" w14:textId="53519162" w:rsidR="00F7574E" w:rsidRDefault="00F7574E" w:rsidP="00A45D51">
      <w:pPr>
        <w:pStyle w:val="NormalWeb"/>
        <w:numPr>
          <w:ilvl w:val="0"/>
          <w:numId w:val="22"/>
        </w:numPr>
        <w:rPr>
          <w:rFonts w:asciiTheme="minorHAnsi" w:hAnsiTheme="minorHAnsi" w:cstheme="minorHAnsi"/>
          <w:color w:val="000000"/>
          <w:sz w:val="22"/>
          <w:szCs w:val="22"/>
        </w:rPr>
      </w:pPr>
      <w:r>
        <w:rPr>
          <w:rFonts w:asciiTheme="minorHAnsi" w:hAnsiTheme="minorHAnsi" w:cstheme="minorHAnsi"/>
          <w:color w:val="000000"/>
          <w:sz w:val="22"/>
          <w:szCs w:val="22"/>
        </w:rPr>
        <w:t>Spring Sports – Ultimate, Rugby, Track &amp; Field, Golf, Mountain Biking, Tennis</w:t>
      </w:r>
    </w:p>
    <w:p w14:paraId="5528F867" w14:textId="58C8BC6F" w:rsidR="006B45F8" w:rsidRDefault="00147941" w:rsidP="00E35A0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Similar to so many aspects of school life, school athletic programs have been heavily impacted by the COVID-19 pandemic and the subsequent PHO orders</w:t>
      </w:r>
      <w:r w:rsidR="006B45F8">
        <w:rPr>
          <w:rFonts w:asciiTheme="minorHAnsi" w:hAnsiTheme="minorHAnsi" w:cstheme="minorHAnsi"/>
          <w:color w:val="000000"/>
          <w:sz w:val="22"/>
          <w:szCs w:val="22"/>
        </w:rPr>
        <w:t>, BC School Sports directions,</w:t>
      </w:r>
      <w:r>
        <w:rPr>
          <w:rFonts w:asciiTheme="minorHAnsi" w:hAnsiTheme="minorHAnsi" w:cstheme="minorHAnsi"/>
          <w:color w:val="000000"/>
          <w:sz w:val="22"/>
          <w:szCs w:val="22"/>
        </w:rPr>
        <w:t xml:space="preserve"> and </w:t>
      </w:r>
      <w:r w:rsidR="006B45F8">
        <w:rPr>
          <w:rFonts w:asciiTheme="minorHAnsi" w:hAnsiTheme="minorHAnsi" w:cstheme="minorHAnsi"/>
          <w:color w:val="000000"/>
          <w:sz w:val="22"/>
          <w:szCs w:val="22"/>
        </w:rPr>
        <w:t>District and school safety plans. All schools in the District were surveyed to collect data as to what school athletics looked like this Fall and what the plan is for Winter sports at this time.</w:t>
      </w:r>
    </w:p>
    <w:p w14:paraId="1DBD6B0C" w14:textId="423CA8A3" w:rsidR="006B45F8" w:rsidRDefault="006B45F8" w:rsidP="00E35A0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In our Middle and Secondary schools</w:t>
      </w:r>
      <w:r w:rsidR="00170394">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B96592">
        <w:rPr>
          <w:rFonts w:asciiTheme="minorHAnsi" w:hAnsiTheme="minorHAnsi" w:cstheme="minorHAnsi"/>
          <w:color w:val="000000"/>
          <w:sz w:val="22"/>
          <w:szCs w:val="22"/>
        </w:rPr>
        <w:t>athletic</w:t>
      </w:r>
      <w:r>
        <w:rPr>
          <w:rFonts w:asciiTheme="minorHAnsi" w:hAnsiTheme="minorHAnsi" w:cstheme="minorHAnsi"/>
          <w:color w:val="000000"/>
          <w:sz w:val="22"/>
          <w:szCs w:val="22"/>
        </w:rPr>
        <w:t xml:space="preserve"> opportunities offered </w:t>
      </w:r>
      <w:r w:rsidR="00F7574E">
        <w:rPr>
          <w:rFonts w:asciiTheme="minorHAnsi" w:hAnsiTheme="minorHAnsi" w:cstheme="minorHAnsi"/>
          <w:color w:val="000000"/>
          <w:sz w:val="22"/>
          <w:szCs w:val="22"/>
        </w:rPr>
        <w:t>this</w:t>
      </w:r>
      <w:r>
        <w:rPr>
          <w:rFonts w:asciiTheme="minorHAnsi" w:hAnsiTheme="minorHAnsi" w:cstheme="minorHAnsi"/>
          <w:color w:val="000000"/>
          <w:sz w:val="22"/>
          <w:szCs w:val="22"/>
        </w:rPr>
        <w:t xml:space="preserve"> fall varied. Ministry and BC School Sports guidelines mandated that teams that did practice keep to cohort-based training which impacted the traditional idea of school-wide teams, particularly in our larger schools where there are many cohorts. No intra-school competition took place</w:t>
      </w:r>
      <w:r w:rsidR="006771F0">
        <w:rPr>
          <w:rFonts w:asciiTheme="minorHAnsi" w:hAnsiTheme="minorHAnsi" w:cstheme="minorHAnsi"/>
          <w:color w:val="000000"/>
          <w:sz w:val="22"/>
          <w:szCs w:val="22"/>
        </w:rPr>
        <w:t>, with the exception of some virtual competitions in sports such as cross country running</w:t>
      </w:r>
      <w:r>
        <w:rPr>
          <w:rFonts w:asciiTheme="minorHAnsi" w:hAnsiTheme="minorHAnsi" w:cstheme="minorHAnsi"/>
          <w:color w:val="000000"/>
          <w:sz w:val="22"/>
          <w:szCs w:val="22"/>
        </w:rPr>
        <w:t xml:space="preserve">. Teams that did organize and practice focused primarily on individual skill development. Many sports and teams were not able to </w:t>
      </w:r>
      <w:r w:rsidR="006771F0">
        <w:rPr>
          <w:rFonts w:asciiTheme="minorHAnsi" w:hAnsiTheme="minorHAnsi" w:cstheme="minorHAnsi"/>
          <w:color w:val="000000"/>
          <w:sz w:val="22"/>
          <w:szCs w:val="22"/>
        </w:rPr>
        <w:t>organize and practice</w:t>
      </w:r>
      <w:r>
        <w:rPr>
          <w:rFonts w:asciiTheme="minorHAnsi" w:hAnsiTheme="minorHAnsi" w:cstheme="minorHAnsi"/>
          <w:color w:val="000000"/>
          <w:sz w:val="22"/>
          <w:szCs w:val="22"/>
        </w:rPr>
        <w:t xml:space="preserve"> due to the </w:t>
      </w:r>
      <w:r w:rsidR="006771F0">
        <w:rPr>
          <w:rFonts w:asciiTheme="minorHAnsi" w:hAnsiTheme="minorHAnsi" w:cstheme="minorHAnsi"/>
          <w:color w:val="000000"/>
          <w:sz w:val="22"/>
          <w:szCs w:val="22"/>
        </w:rPr>
        <w:t xml:space="preserve">competitive and contact </w:t>
      </w:r>
      <w:r>
        <w:rPr>
          <w:rFonts w:asciiTheme="minorHAnsi" w:hAnsiTheme="minorHAnsi" w:cstheme="minorHAnsi"/>
          <w:color w:val="000000"/>
          <w:sz w:val="22"/>
          <w:szCs w:val="22"/>
        </w:rPr>
        <w:t xml:space="preserve">nature of the sport or due to a lack of interest amongst students to practice </w:t>
      </w:r>
      <w:r>
        <w:rPr>
          <w:rFonts w:asciiTheme="minorHAnsi" w:hAnsiTheme="minorHAnsi" w:cstheme="minorHAnsi"/>
          <w:color w:val="000000"/>
          <w:sz w:val="22"/>
          <w:szCs w:val="22"/>
        </w:rPr>
        <w:lastRenderedPageBreak/>
        <w:t xml:space="preserve">without the possibility of competition. The plan for Winter sports remains the same as the fall </w:t>
      </w:r>
      <w:r w:rsidR="00F7574E">
        <w:rPr>
          <w:rFonts w:asciiTheme="minorHAnsi" w:hAnsiTheme="minorHAnsi" w:cstheme="minorHAnsi"/>
          <w:color w:val="000000"/>
          <w:sz w:val="22"/>
          <w:szCs w:val="22"/>
        </w:rPr>
        <w:t xml:space="preserve">for now </w:t>
      </w:r>
      <w:r>
        <w:rPr>
          <w:rFonts w:asciiTheme="minorHAnsi" w:hAnsiTheme="minorHAnsi" w:cstheme="minorHAnsi"/>
          <w:color w:val="000000"/>
          <w:sz w:val="22"/>
          <w:szCs w:val="22"/>
        </w:rPr>
        <w:t>with the PHO orders being extended to February 5.</w:t>
      </w:r>
    </w:p>
    <w:p w14:paraId="2D5E004F" w14:textId="0D193747" w:rsidR="00304E1D" w:rsidRDefault="00304E1D" w:rsidP="00E35A0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In our Elementary schools, District volleyball and basketball leagues for students in grades 5-7 have been suspended. Elementary and Middle school staffs have found creative ways to get students involved in early-morning and lunch hour cohort “clubs”.</w:t>
      </w:r>
    </w:p>
    <w:p w14:paraId="18622599" w14:textId="1086A0E9" w:rsidR="00304E1D" w:rsidRDefault="006B45F8" w:rsidP="00304E1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One of the challenges that has been raised locally and provincially is that return to play guidelines were vastly different </w:t>
      </w:r>
      <w:r w:rsidR="006771F0">
        <w:rPr>
          <w:rFonts w:asciiTheme="minorHAnsi" w:hAnsiTheme="minorHAnsi" w:cstheme="minorHAnsi"/>
          <w:color w:val="000000"/>
          <w:sz w:val="22"/>
          <w:szCs w:val="22"/>
        </w:rPr>
        <w:t>for</w:t>
      </w:r>
      <w:r>
        <w:rPr>
          <w:rFonts w:asciiTheme="minorHAnsi" w:hAnsiTheme="minorHAnsi" w:cstheme="minorHAnsi"/>
          <w:color w:val="000000"/>
          <w:sz w:val="22"/>
          <w:szCs w:val="22"/>
        </w:rPr>
        <w:t xml:space="preserve"> community </w:t>
      </w:r>
      <w:r w:rsidR="00304E1D">
        <w:rPr>
          <w:rFonts w:asciiTheme="minorHAnsi" w:hAnsiTheme="minorHAnsi" w:cstheme="minorHAnsi"/>
          <w:color w:val="000000"/>
          <w:sz w:val="22"/>
          <w:szCs w:val="22"/>
        </w:rPr>
        <w:t xml:space="preserve">activities (governed by </w:t>
      </w:r>
      <w:proofErr w:type="spellStart"/>
      <w:r w:rsidR="00304E1D">
        <w:rPr>
          <w:rFonts w:asciiTheme="minorHAnsi" w:hAnsiTheme="minorHAnsi" w:cstheme="minorHAnsi"/>
          <w:color w:val="000000"/>
          <w:sz w:val="22"/>
          <w:szCs w:val="22"/>
        </w:rPr>
        <w:t>ViaSport</w:t>
      </w:r>
      <w:proofErr w:type="spellEnd"/>
      <w:r w:rsidR="00304E1D">
        <w:rPr>
          <w:rFonts w:asciiTheme="minorHAnsi" w:hAnsiTheme="minorHAnsi" w:cstheme="minorHAnsi"/>
          <w:color w:val="000000"/>
          <w:sz w:val="22"/>
          <w:szCs w:val="22"/>
        </w:rPr>
        <w:t xml:space="preserve"> and provincial sport organizations) </w:t>
      </w:r>
      <w:r>
        <w:rPr>
          <w:rFonts w:asciiTheme="minorHAnsi" w:hAnsiTheme="minorHAnsi" w:cstheme="minorHAnsi"/>
          <w:color w:val="000000"/>
          <w:sz w:val="22"/>
          <w:szCs w:val="22"/>
        </w:rPr>
        <w:t xml:space="preserve">and school-based </w:t>
      </w:r>
      <w:r w:rsidR="00304E1D">
        <w:rPr>
          <w:rFonts w:asciiTheme="minorHAnsi" w:hAnsiTheme="minorHAnsi" w:cstheme="minorHAnsi"/>
          <w:color w:val="000000"/>
          <w:sz w:val="22"/>
          <w:szCs w:val="22"/>
        </w:rPr>
        <w:t xml:space="preserve">activities this Fall. Community-based activities and teams were not bound by the </w:t>
      </w:r>
      <w:r w:rsidR="006771F0">
        <w:rPr>
          <w:rFonts w:asciiTheme="minorHAnsi" w:hAnsiTheme="minorHAnsi" w:cstheme="minorHAnsi"/>
          <w:color w:val="000000"/>
          <w:sz w:val="22"/>
          <w:szCs w:val="22"/>
        </w:rPr>
        <w:t xml:space="preserve">same </w:t>
      </w:r>
      <w:r w:rsidR="00304E1D">
        <w:rPr>
          <w:rFonts w:asciiTheme="minorHAnsi" w:hAnsiTheme="minorHAnsi" w:cstheme="minorHAnsi"/>
          <w:color w:val="000000"/>
          <w:sz w:val="22"/>
          <w:szCs w:val="22"/>
        </w:rPr>
        <w:t xml:space="preserve">cohort model and many </w:t>
      </w:r>
      <w:r w:rsidR="006771F0">
        <w:rPr>
          <w:rFonts w:asciiTheme="minorHAnsi" w:hAnsiTheme="minorHAnsi" w:cstheme="minorHAnsi"/>
          <w:color w:val="000000"/>
          <w:sz w:val="22"/>
          <w:szCs w:val="22"/>
        </w:rPr>
        <w:t xml:space="preserve">community teams </w:t>
      </w:r>
      <w:r w:rsidR="00304E1D">
        <w:rPr>
          <w:rFonts w:asciiTheme="minorHAnsi" w:hAnsiTheme="minorHAnsi" w:cstheme="minorHAnsi"/>
          <w:color w:val="000000"/>
          <w:sz w:val="22"/>
          <w:szCs w:val="22"/>
        </w:rPr>
        <w:t>were able to compete against other teams</w:t>
      </w:r>
      <w:r w:rsidR="006771F0">
        <w:rPr>
          <w:rFonts w:asciiTheme="minorHAnsi" w:hAnsiTheme="minorHAnsi" w:cstheme="minorHAnsi"/>
          <w:color w:val="000000"/>
          <w:sz w:val="22"/>
          <w:szCs w:val="22"/>
        </w:rPr>
        <w:t xml:space="preserve"> from other communities</w:t>
      </w:r>
      <w:r w:rsidR="00304E1D">
        <w:rPr>
          <w:rFonts w:asciiTheme="minorHAnsi" w:hAnsiTheme="minorHAnsi" w:cstheme="minorHAnsi"/>
          <w:color w:val="000000"/>
          <w:sz w:val="22"/>
          <w:szCs w:val="22"/>
        </w:rPr>
        <w:t xml:space="preserve">. This proved challenging in our communities as student-athletes would leave the cohort model in school PE classes and on </w:t>
      </w:r>
      <w:r w:rsidR="00F7574E">
        <w:rPr>
          <w:rFonts w:asciiTheme="minorHAnsi" w:hAnsiTheme="minorHAnsi" w:cstheme="minorHAnsi"/>
          <w:color w:val="000000"/>
          <w:sz w:val="22"/>
          <w:szCs w:val="22"/>
        </w:rPr>
        <w:t xml:space="preserve">sport </w:t>
      </w:r>
      <w:r w:rsidR="00304E1D">
        <w:rPr>
          <w:rFonts w:asciiTheme="minorHAnsi" w:hAnsiTheme="minorHAnsi" w:cstheme="minorHAnsi"/>
          <w:color w:val="000000"/>
          <w:sz w:val="22"/>
          <w:szCs w:val="22"/>
        </w:rPr>
        <w:t>teams during the school day and then participate under different rules and expectations in the evenings and on weekends.</w:t>
      </w:r>
      <w:r w:rsidR="006771F0">
        <w:rPr>
          <w:rFonts w:asciiTheme="minorHAnsi" w:hAnsiTheme="minorHAnsi" w:cstheme="minorHAnsi"/>
          <w:color w:val="000000"/>
          <w:sz w:val="22"/>
          <w:szCs w:val="22"/>
        </w:rPr>
        <w:t xml:space="preserve"> With the PHO order from early December, the community and school sport guidelines have become more aligned and will remain so until at least February 5.</w:t>
      </w:r>
    </w:p>
    <w:p w14:paraId="314CACD7" w14:textId="4BBB21B2" w:rsidR="00304E1D" w:rsidRDefault="006771F0" w:rsidP="00304E1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On a positive note, s</w:t>
      </w:r>
      <w:r w:rsidR="00304E1D">
        <w:rPr>
          <w:rFonts w:asciiTheme="minorHAnsi" w:hAnsiTheme="minorHAnsi" w:cstheme="minorHAnsi"/>
          <w:color w:val="000000"/>
          <w:sz w:val="22"/>
          <w:szCs w:val="22"/>
        </w:rPr>
        <w:t>ome schools have indicated that they have been able to divert budget dollars normally used for extra-curricular athletics towards purchasing additional outdoor athletic equipment.</w:t>
      </w:r>
    </w:p>
    <w:p w14:paraId="587C3795" w14:textId="75971DEE" w:rsidR="008961E6" w:rsidRPr="00304E1D" w:rsidRDefault="00304E1D" w:rsidP="00304E1D">
      <w:pPr>
        <w:pStyle w:val="NormalWeb"/>
        <w:rPr>
          <w:rFonts w:asciiTheme="minorHAnsi" w:hAnsiTheme="minorHAnsi" w:cstheme="minorHAnsi"/>
          <w:color w:val="000000"/>
          <w:sz w:val="22"/>
          <w:szCs w:val="22"/>
        </w:rPr>
      </w:pPr>
      <w:r w:rsidRPr="00304E1D">
        <w:rPr>
          <w:rFonts w:asciiTheme="minorHAnsi" w:hAnsiTheme="minorHAnsi" w:cstheme="minorHAnsi"/>
          <w:color w:val="000000"/>
          <w:sz w:val="22"/>
          <w:szCs w:val="22"/>
        </w:rPr>
        <w:t xml:space="preserve">Feedback from schools are that the additional administrative load </w:t>
      </w:r>
      <w:r w:rsidR="006771F0" w:rsidRPr="00304E1D">
        <w:rPr>
          <w:rFonts w:asciiTheme="minorHAnsi" w:hAnsiTheme="minorHAnsi" w:cstheme="minorHAnsi"/>
          <w:color w:val="000000"/>
          <w:sz w:val="22"/>
          <w:szCs w:val="22"/>
        </w:rPr>
        <w:t xml:space="preserve">on </w:t>
      </w:r>
      <w:r w:rsidR="006771F0">
        <w:rPr>
          <w:rFonts w:asciiTheme="minorHAnsi" w:hAnsiTheme="minorHAnsi" w:cstheme="minorHAnsi"/>
          <w:color w:val="000000"/>
          <w:sz w:val="22"/>
          <w:szCs w:val="22"/>
        </w:rPr>
        <w:t xml:space="preserve">athletic directors, </w:t>
      </w:r>
      <w:r w:rsidR="006771F0" w:rsidRPr="00304E1D">
        <w:rPr>
          <w:rFonts w:asciiTheme="minorHAnsi" w:hAnsiTheme="minorHAnsi" w:cstheme="minorHAnsi"/>
          <w:color w:val="000000"/>
          <w:sz w:val="22"/>
          <w:szCs w:val="22"/>
        </w:rPr>
        <w:t xml:space="preserve">coaches and sponsors of athletic teams </w:t>
      </w:r>
      <w:r>
        <w:rPr>
          <w:rFonts w:asciiTheme="minorHAnsi" w:hAnsiTheme="minorHAnsi" w:cstheme="minorHAnsi"/>
          <w:color w:val="000000"/>
          <w:sz w:val="22"/>
          <w:szCs w:val="22"/>
        </w:rPr>
        <w:t xml:space="preserve">related to cohort training and safety guidelines </w:t>
      </w:r>
      <w:r w:rsidRPr="00304E1D">
        <w:rPr>
          <w:rFonts w:asciiTheme="minorHAnsi" w:hAnsiTheme="minorHAnsi" w:cstheme="minorHAnsi"/>
          <w:color w:val="000000"/>
          <w:sz w:val="22"/>
          <w:szCs w:val="22"/>
        </w:rPr>
        <w:t xml:space="preserve">has been tremendous. </w:t>
      </w:r>
      <w:r w:rsidR="001F7817">
        <w:rPr>
          <w:rFonts w:asciiTheme="minorHAnsi" w:hAnsiTheme="minorHAnsi" w:cstheme="minorHAnsi"/>
          <w:color w:val="000000"/>
          <w:sz w:val="22"/>
          <w:szCs w:val="22"/>
        </w:rPr>
        <w:t>On behalf of the Senior Leadership Team, I wish to offer my sincere appreciation and gratitude to all of the staff and volunteers who have been working tirelessly encouraging, motivating and coaching our student</w:t>
      </w:r>
      <w:r w:rsidR="0077336D">
        <w:rPr>
          <w:rFonts w:asciiTheme="minorHAnsi" w:hAnsiTheme="minorHAnsi" w:cstheme="minorHAnsi"/>
          <w:color w:val="000000"/>
          <w:sz w:val="22"/>
          <w:szCs w:val="22"/>
        </w:rPr>
        <w:t>-athletes</w:t>
      </w:r>
      <w:r w:rsidR="001F7817">
        <w:rPr>
          <w:rFonts w:asciiTheme="minorHAnsi" w:hAnsiTheme="minorHAnsi" w:cstheme="minorHAnsi"/>
          <w:color w:val="000000"/>
          <w:sz w:val="22"/>
          <w:szCs w:val="22"/>
        </w:rPr>
        <w:t xml:space="preserve"> during this difficult time.</w:t>
      </w:r>
    </w:p>
    <w:p w14:paraId="324B9FDD" w14:textId="77777777" w:rsidR="00A0737D" w:rsidRPr="00D07FBA" w:rsidRDefault="00815C61" w:rsidP="00A0737D">
      <w:pPr>
        <w:overflowPunct w:val="0"/>
        <w:autoSpaceDE w:val="0"/>
        <w:autoSpaceDN w:val="0"/>
        <w:adjustRightInd w:val="0"/>
        <w:textAlignment w:val="baseline"/>
        <w:rPr>
          <w:rFonts w:ascii="Calibri" w:hAnsi="Calibri"/>
          <w:b/>
          <w:color w:val="000000"/>
          <w:u w:val="single"/>
          <w:lang w:val="en-CA"/>
        </w:rPr>
      </w:pPr>
      <w:r w:rsidRPr="00D07FBA">
        <w:rPr>
          <w:rFonts w:ascii="Calibri" w:hAnsi="Calibri"/>
          <w:b/>
          <w:color w:val="000000"/>
          <w:u w:val="single"/>
          <w:lang w:val="en-CA"/>
        </w:rPr>
        <w:t>Recommendation</w:t>
      </w:r>
    </w:p>
    <w:p w14:paraId="1A40AA7E" w14:textId="77777777" w:rsidR="00815C61" w:rsidRPr="00D07FBA" w:rsidRDefault="00815C61" w:rsidP="00A0737D">
      <w:pPr>
        <w:autoSpaceDE w:val="0"/>
        <w:autoSpaceDN w:val="0"/>
        <w:adjustRightInd w:val="0"/>
        <w:rPr>
          <w:rFonts w:ascii="Calibri" w:hAnsi="Calibri"/>
          <w:lang w:eastAsia="en-CA"/>
        </w:rPr>
      </w:pPr>
    </w:p>
    <w:p w14:paraId="3DD96902" w14:textId="336F7899" w:rsidR="00A0737D" w:rsidRPr="00051C6D" w:rsidRDefault="00051C6D" w:rsidP="00A0737D">
      <w:pPr>
        <w:autoSpaceDE w:val="0"/>
        <w:autoSpaceDN w:val="0"/>
        <w:adjustRightInd w:val="0"/>
        <w:rPr>
          <w:rFonts w:asciiTheme="minorHAnsi" w:hAnsiTheme="minorHAnsi" w:cstheme="minorHAnsi"/>
          <w:lang w:eastAsia="en-CA"/>
        </w:rPr>
      </w:pPr>
      <w:r w:rsidRPr="00051C6D">
        <w:rPr>
          <w:rFonts w:asciiTheme="minorHAnsi" w:hAnsiTheme="minorHAnsi" w:cstheme="minorHAnsi"/>
        </w:rPr>
        <w:t>No action; for information only.</w:t>
      </w:r>
    </w:p>
    <w:p w14:paraId="4AD45636" w14:textId="77777777" w:rsidR="00BE5623" w:rsidRPr="00D07FBA" w:rsidRDefault="00BE5623" w:rsidP="00A0737D">
      <w:pPr>
        <w:overflowPunct w:val="0"/>
        <w:autoSpaceDE w:val="0"/>
        <w:autoSpaceDN w:val="0"/>
        <w:adjustRightInd w:val="0"/>
        <w:textAlignment w:val="baseline"/>
        <w:rPr>
          <w:rFonts w:ascii="Calibri" w:hAnsi="Calibri"/>
          <w:color w:val="000000"/>
          <w:lang w:val="en-CA"/>
        </w:rPr>
      </w:pPr>
    </w:p>
    <w:p w14:paraId="4EFC2FE8" w14:textId="77777777" w:rsidR="00A0737D" w:rsidRPr="00D07FBA" w:rsidRDefault="00A0737D" w:rsidP="00A0737D">
      <w:pPr>
        <w:widowControl w:val="0"/>
        <w:autoSpaceDE w:val="0"/>
        <w:autoSpaceDN w:val="0"/>
        <w:adjustRightInd w:val="0"/>
        <w:rPr>
          <w:rFonts w:ascii="Calibri" w:hAnsi="Calibri"/>
          <w:lang w:eastAsia="en-CA"/>
        </w:rPr>
      </w:pPr>
      <w:r w:rsidRPr="00D07FBA">
        <w:rPr>
          <w:rFonts w:ascii="Calibri" w:hAnsi="Calibri"/>
          <w:lang w:eastAsia="en-CA"/>
        </w:rPr>
        <w:t xml:space="preserve">Respectfully submitted, </w:t>
      </w:r>
    </w:p>
    <w:p w14:paraId="4FD0AC15" w14:textId="77777777" w:rsidR="00A0737D" w:rsidRPr="00D07FBA" w:rsidRDefault="00A0737D" w:rsidP="00A0737D">
      <w:pPr>
        <w:widowControl w:val="0"/>
        <w:autoSpaceDE w:val="0"/>
        <w:autoSpaceDN w:val="0"/>
        <w:adjustRightInd w:val="0"/>
        <w:rPr>
          <w:rFonts w:ascii="Calibri" w:hAnsi="Calibri"/>
          <w:lang w:eastAsia="en-CA"/>
        </w:rPr>
      </w:pPr>
      <w:bookmarkStart w:id="0" w:name="_GoBack"/>
      <w:bookmarkEnd w:id="0"/>
    </w:p>
    <w:p w14:paraId="1366721B" w14:textId="40EC00F4" w:rsidR="00A0737D" w:rsidRPr="00D07FBA" w:rsidRDefault="008961E6" w:rsidP="00A0737D">
      <w:pPr>
        <w:widowControl w:val="0"/>
        <w:autoSpaceDE w:val="0"/>
        <w:autoSpaceDN w:val="0"/>
        <w:adjustRightInd w:val="0"/>
        <w:rPr>
          <w:rFonts w:ascii="Calibri" w:hAnsi="Calibri"/>
          <w:lang w:eastAsia="en-CA"/>
        </w:rPr>
      </w:pPr>
      <w:r>
        <w:rPr>
          <w:rFonts w:ascii="Calibri" w:hAnsi="Calibri"/>
          <w:lang w:eastAsia="en-CA"/>
        </w:rPr>
        <w:t>Ryan Brennan</w:t>
      </w:r>
      <w:r w:rsidR="00CF7405">
        <w:rPr>
          <w:rFonts w:ascii="Calibri" w:hAnsi="Calibri"/>
          <w:lang w:eastAsia="en-CA"/>
        </w:rPr>
        <w:tab/>
      </w:r>
      <w:r w:rsidR="00CF7405">
        <w:rPr>
          <w:rFonts w:ascii="Calibri" w:hAnsi="Calibri"/>
          <w:lang w:eastAsia="en-CA"/>
        </w:rPr>
        <w:tab/>
      </w:r>
      <w:r w:rsidR="00CF7405">
        <w:rPr>
          <w:rFonts w:ascii="Calibri" w:hAnsi="Calibri"/>
          <w:lang w:eastAsia="en-CA"/>
        </w:rPr>
        <w:tab/>
      </w:r>
      <w:r w:rsidR="00CF7405">
        <w:rPr>
          <w:rFonts w:ascii="Calibri" w:hAnsi="Calibri"/>
          <w:lang w:eastAsia="en-CA"/>
        </w:rPr>
        <w:tab/>
      </w:r>
      <w:r w:rsidR="00CF7405">
        <w:rPr>
          <w:rFonts w:ascii="Calibri" w:hAnsi="Calibri"/>
          <w:lang w:eastAsia="en-CA"/>
        </w:rPr>
        <w:tab/>
      </w:r>
    </w:p>
    <w:p w14:paraId="5C342C6E" w14:textId="38ED61B7" w:rsidR="00A0737D" w:rsidRPr="00A0737D" w:rsidRDefault="008961E6" w:rsidP="00A0737D">
      <w:pPr>
        <w:widowControl w:val="0"/>
        <w:autoSpaceDE w:val="0"/>
        <w:autoSpaceDN w:val="0"/>
        <w:adjustRightInd w:val="0"/>
        <w:rPr>
          <w:rFonts w:ascii="Calibri" w:hAnsi="Calibri"/>
          <w:lang w:eastAsia="en-CA"/>
        </w:rPr>
      </w:pPr>
      <w:r>
        <w:rPr>
          <w:rFonts w:ascii="Calibri" w:hAnsi="Calibri"/>
          <w:lang w:eastAsia="en-CA"/>
        </w:rPr>
        <w:t>Assistant Superintendent</w:t>
      </w:r>
    </w:p>
    <w:p w14:paraId="589961C2" w14:textId="77777777" w:rsidR="00A0737D" w:rsidRDefault="00A0737D" w:rsidP="009E320E">
      <w:pPr>
        <w:rPr>
          <w:rFonts w:asciiTheme="minorHAnsi" w:hAnsiTheme="minorHAnsi"/>
        </w:rPr>
      </w:pPr>
    </w:p>
    <w:sectPr w:rsidR="00A0737D" w:rsidSect="0066147D">
      <w:headerReference w:type="default" r:id="rId13"/>
      <w:type w:val="continuous"/>
      <w:pgSz w:w="12240" w:h="15840"/>
      <w:pgMar w:top="1440" w:right="1440" w:bottom="99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AE6DC" w14:textId="77777777" w:rsidR="00346BC1" w:rsidRDefault="00346BC1" w:rsidP="0018768A">
      <w:r>
        <w:separator/>
      </w:r>
    </w:p>
  </w:endnote>
  <w:endnote w:type="continuationSeparator" w:id="0">
    <w:p w14:paraId="2907762B" w14:textId="77777777" w:rsidR="00346BC1" w:rsidRDefault="00346BC1" w:rsidP="0018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9B7CC" w14:textId="77777777" w:rsidR="00346BC1" w:rsidRDefault="00346BC1" w:rsidP="0018768A">
      <w:r>
        <w:separator/>
      </w:r>
    </w:p>
  </w:footnote>
  <w:footnote w:type="continuationSeparator" w:id="0">
    <w:p w14:paraId="015CC3A9" w14:textId="77777777" w:rsidR="00346BC1" w:rsidRDefault="00346BC1" w:rsidP="0018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5FB1" w14:textId="77777777" w:rsidR="00CC06D8" w:rsidRDefault="00CC06D8" w:rsidP="00CC06D8">
    <w:pPr>
      <w:pStyle w:val="Header"/>
      <w:rPr>
        <w:noProof/>
        <w:lang w:eastAsia="en-CA"/>
      </w:rPr>
    </w:pPr>
    <w:r>
      <w:rPr>
        <w:noProof/>
        <w:lang w:eastAsia="en-CA"/>
      </w:rPr>
      <w:drawing>
        <wp:anchor distT="0" distB="0" distL="114300" distR="114300" simplePos="0" relativeHeight="251664384" behindDoc="0" locked="0" layoutInCell="1" allowOverlap="1" wp14:anchorId="0558E9F1" wp14:editId="3F136B76">
          <wp:simplePos x="0" y="0"/>
          <wp:positionH relativeFrom="margin">
            <wp:align>left</wp:align>
          </wp:positionH>
          <wp:positionV relativeFrom="page">
            <wp:posOffset>468630</wp:posOffset>
          </wp:positionV>
          <wp:extent cx="643890" cy="764540"/>
          <wp:effectExtent l="0" t="0" r="3810" b="0"/>
          <wp:wrapThrough wrapText="bothSides">
            <wp:wrapPolygon edited="0">
              <wp:start x="0" y="0"/>
              <wp:lineTo x="0" y="20990"/>
              <wp:lineTo x="21089" y="20990"/>
              <wp:lineTo x="2108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 cy="764540"/>
                  </a:xfrm>
                  <a:prstGeom prst="rect">
                    <a:avLst/>
                  </a:prstGeom>
                </pic:spPr>
              </pic:pic>
            </a:graphicData>
          </a:graphic>
          <wp14:sizeRelH relativeFrom="margin">
            <wp14:pctWidth>0</wp14:pctWidth>
          </wp14:sizeRelH>
          <wp14:sizeRelV relativeFrom="margin">
            <wp14:pctHeight>0</wp14:pctHeight>
          </wp14:sizeRelV>
        </wp:anchor>
      </w:drawing>
    </w:r>
  </w:p>
  <w:p w14:paraId="153DE671" w14:textId="77777777" w:rsidR="00CC06D8" w:rsidRPr="00AF3809" w:rsidRDefault="00CC06D8" w:rsidP="00CC06D8">
    <w:pPr>
      <w:pStyle w:val="Header"/>
      <w:jc w:val="center"/>
      <w:rPr>
        <w:rFonts w:ascii="Arial" w:hAnsi="Arial" w:cs="Arial"/>
        <w:b/>
        <w:noProof/>
        <w:color w:val="0000FF"/>
        <w:sz w:val="28"/>
        <w:szCs w:val="32"/>
        <w:lang w:eastAsia="en-CA"/>
      </w:rPr>
    </w:pPr>
    <w:r w:rsidRPr="00AF3809">
      <w:rPr>
        <w:rFonts w:ascii="Arial" w:hAnsi="Arial" w:cs="Arial"/>
        <w:b/>
        <w:noProof/>
        <w:color w:val="0000FF"/>
        <w:sz w:val="28"/>
        <w:szCs w:val="32"/>
        <w:lang w:eastAsia="en-CA"/>
      </w:rPr>
      <w:t>The Board of Education of</w:t>
    </w:r>
  </w:p>
  <w:p w14:paraId="02BE2810" w14:textId="77777777" w:rsidR="00CC06D8" w:rsidRPr="00AF3809" w:rsidRDefault="00CC06D8" w:rsidP="00CC06D8">
    <w:pPr>
      <w:pStyle w:val="Header"/>
      <w:jc w:val="center"/>
      <w:rPr>
        <w:rFonts w:ascii="Arial" w:hAnsi="Arial" w:cs="Arial"/>
        <w:b/>
        <w:noProof/>
        <w:color w:val="0000FF"/>
        <w:sz w:val="28"/>
        <w:szCs w:val="32"/>
        <w:lang w:eastAsia="en-CA"/>
      </w:rPr>
    </w:pPr>
    <w:r w:rsidRPr="00AF3809">
      <w:rPr>
        <w:rFonts w:ascii="Arial" w:hAnsi="Arial" w:cs="Arial"/>
        <w:b/>
        <w:noProof/>
        <w:color w:val="0000FF"/>
        <w:sz w:val="28"/>
        <w:szCs w:val="32"/>
        <w:lang w:eastAsia="en-CA"/>
      </w:rPr>
      <w:t>School District No. 83 (North Okanagan-Shuswap)</w:t>
    </w:r>
  </w:p>
  <w:p w14:paraId="5413AB54" w14:textId="77777777" w:rsidR="00CC06D8" w:rsidRDefault="00CC06D8" w:rsidP="00CC06D8">
    <w:pPr>
      <w:pStyle w:val="Header"/>
      <w:rPr>
        <w:rFonts w:ascii="Arial" w:hAnsi="Arial" w:cs="Arial"/>
        <w:noProof/>
        <w:color w:val="0000FF"/>
        <w:sz w:val="20"/>
        <w:szCs w:val="20"/>
        <w:lang w:eastAsia="en-CA"/>
      </w:rPr>
    </w:pPr>
  </w:p>
  <w:p w14:paraId="11A0943B" w14:textId="77777777" w:rsidR="00CC06D8" w:rsidRPr="00AF3809" w:rsidRDefault="00CC06D8" w:rsidP="00CC06D8">
    <w:pPr>
      <w:pStyle w:val="Header"/>
      <w:jc w:val="center"/>
      <w:rPr>
        <w:rFonts w:ascii="Arial" w:hAnsi="Arial" w:cs="Arial"/>
        <w:b/>
        <w:noProof/>
        <w:color w:val="FF0000"/>
        <w:sz w:val="24"/>
        <w:szCs w:val="24"/>
        <w:lang w:eastAsia="en-CA"/>
      </w:rPr>
    </w:pPr>
    <w:r w:rsidRPr="00AF3809">
      <w:rPr>
        <w:rFonts w:ascii="Arial" w:hAnsi="Arial" w:cs="Arial"/>
        <w:b/>
        <w:noProof/>
        <w:color w:val="FF0000"/>
        <w:sz w:val="24"/>
        <w:szCs w:val="24"/>
        <w:lang w:eastAsia="en-CA"/>
      </w:rPr>
      <w:t>BRIEFING NOTE</w:t>
    </w:r>
  </w:p>
  <w:p w14:paraId="58635653" w14:textId="77777777" w:rsidR="00CC06D8" w:rsidRPr="00AF3809" w:rsidRDefault="00CC06D8" w:rsidP="00CC06D8">
    <w:pPr>
      <w:pStyle w:val="Header"/>
      <w:rPr>
        <w:rFonts w:ascii="Arial" w:hAnsi="Arial" w:cs="Arial"/>
        <w:b/>
        <w:noProof/>
        <w:color w:val="0000FF"/>
        <w:sz w:val="24"/>
        <w:szCs w:val="24"/>
        <w:lang w:eastAsia="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79FE" w14:textId="77777777" w:rsidR="006C59F6" w:rsidRDefault="006C59F6">
    <w:pPr>
      <w:pStyle w:val="Header"/>
      <w:rPr>
        <w:noProof/>
        <w:lang w:eastAsia="en-CA"/>
      </w:rPr>
    </w:pPr>
    <w:r>
      <w:rPr>
        <w:noProof/>
        <w:lang w:eastAsia="en-CA"/>
      </w:rPr>
      <w:drawing>
        <wp:anchor distT="0" distB="0" distL="114300" distR="114300" simplePos="0" relativeHeight="251662336" behindDoc="0" locked="0" layoutInCell="1" allowOverlap="1" wp14:anchorId="0188FDF4" wp14:editId="7F832CF7">
          <wp:simplePos x="0" y="0"/>
          <wp:positionH relativeFrom="margin">
            <wp:align>left</wp:align>
          </wp:positionH>
          <wp:positionV relativeFrom="page">
            <wp:posOffset>468630</wp:posOffset>
          </wp:positionV>
          <wp:extent cx="643890" cy="764540"/>
          <wp:effectExtent l="0" t="0" r="3810" b="0"/>
          <wp:wrapThrough wrapText="bothSides">
            <wp:wrapPolygon edited="0">
              <wp:start x="0" y="0"/>
              <wp:lineTo x="0" y="20990"/>
              <wp:lineTo x="21089" y="20990"/>
              <wp:lineTo x="2108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 cy="764540"/>
                  </a:xfrm>
                  <a:prstGeom prst="rect">
                    <a:avLst/>
                  </a:prstGeom>
                </pic:spPr>
              </pic:pic>
            </a:graphicData>
          </a:graphic>
          <wp14:sizeRelH relativeFrom="margin">
            <wp14:pctWidth>0</wp14:pctWidth>
          </wp14:sizeRelH>
          <wp14:sizeRelV relativeFrom="margin">
            <wp14:pctHeight>0</wp14:pctHeight>
          </wp14:sizeRelV>
        </wp:anchor>
      </w:drawing>
    </w:r>
  </w:p>
  <w:p w14:paraId="6251D239" w14:textId="77777777" w:rsidR="006C59F6" w:rsidRPr="00AF3809" w:rsidRDefault="006C59F6" w:rsidP="00AF3809">
    <w:pPr>
      <w:pStyle w:val="Header"/>
      <w:jc w:val="center"/>
      <w:rPr>
        <w:rFonts w:ascii="Arial" w:hAnsi="Arial" w:cs="Arial"/>
        <w:b/>
        <w:noProof/>
        <w:color w:val="0000FF"/>
        <w:sz w:val="28"/>
        <w:szCs w:val="32"/>
        <w:lang w:eastAsia="en-CA"/>
      </w:rPr>
    </w:pPr>
    <w:r w:rsidRPr="00AF3809">
      <w:rPr>
        <w:rFonts w:ascii="Arial" w:hAnsi="Arial" w:cs="Arial"/>
        <w:b/>
        <w:noProof/>
        <w:color w:val="0000FF"/>
        <w:sz w:val="28"/>
        <w:szCs w:val="32"/>
        <w:lang w:eastAsia="en-CA"/>
      </w:rPr>
      <w:t>The Board of Education of</w:t>
    </w:r>
  </w:p>
  <w:p w14:paraId="77FAC373" w14:textId="77777777" w:rsidR="006C59F6" w:rsidRPr="00AF3809" w:rsidRDefault="006C59F6" w:rsidP="00AF3809">
    <w:pPr>
      <w:pStyle w:val="Header"/>
      <w:jc w:val="center"/>
      <w:rPr>
        <w:rFonts w:ascii="Arial" w:hAnsi="Arial" w:cs="Arial"/>
        <w:b/>
        <w:noProof/>
        <w:color w:val="0000FF"/>
        <w:sz w:val="28"/>
        <w:szCs w:val="32"/>
        <w:lang w:eastAsia="en-CA"/>
      </w:rPr>
    </w:pPr>
    <w:r w:rsidRPr="00AF3809">
      <w:rPr>
        <w:rFonts w:ascii="Arial" w:hAnsi="Arial" w:cs="Arial"/>
        <w:b/>
        <w:noProof/>
        <w:color w:val="0000FF"/>
        <w:sz w:val="28"/>
        <w:szCs w:val="32"/>
        <w:lang w:eastAsia="en-CA"/>
      </w:rPr>
      <w:t>School District No. 83 (North Okanagan-Shuswap)</w:t>
    </w:r>
  </w:p>
  <w:p w14:paraId="6A28FE72" w14:textId="77777777" w:rsidR="001F3AD8" w:rsidRDefault="001F3AD8">
    <w:pPr>
      <w:pStyle w:val="Header"/>
      <w:rPr>
        <w:rFonts w:ascii="Arial" w:hAnsi="Arial" w:cs="Arial"/>
        <w:noProof/>
        <w:color w:val="0000FF"/>
        <w:sz w:val="20"/>
        <w:szCs w:val="20"/>
        <w:lang w:eastAsia="en-CA"/>
      </w:rPr>
    </w:pPr>
  </w:p>
  <w:p w14:paraId="41B65C5E" w14:textId="77777777" w:rsidR="001F3AD8" w:rsidRPr="00AF3809" w:rsidRDefault="009260EA" w:rsidP="009260EA">
    <w:pPr>
      <w:pStyle w:val="Header"/>
      <w:jc w:val="center"/>
      <w:rPr>
        <w:rFonts w:ascii="Arial" w:hAnsi="Arial" w:cs="Arial"/>
        <w:b/>
        <w:noProof/>
        <w:color w:val="FF0000"/>
        <w:sz w:val="24"/>
        <w:szCs w:val="24"/>
        <w:lang w:eastAsia="en-CA"/>
      </w:rPr>
    </w:pPr>
    <w:r w:rsidRPr="00AF3809">
      <w:rPr>
        <w:rFonts w:ascii="Arial" w:hAnsi="Arial" w:cs="Arial"/>
        <w:b/>
        <w:noProof/>
        <w:color w:val="FF0000"/>
        <w:sz w:val="24"/>
        <w:szCs w:val="24"/>
        <w:lang w:eastAsia="en-CA"/>
      </w:rPr>
      <w:t>BRIEFING NOTE</w:t>
    </w:r>
  </w:p>
  <w:p w14:paraId="0C024CC8" w14:textId="77777777" w:rsidR="006C59F6" w:rsidRPr="00AF3809" w:rsidRDefault="006C59F6">
    <w:pPr>
      <w:pStyle w:val="Header"/>
      <w:rPr>
        <w:rFonts w:ascii="Arial" w:hAnsi="Arial" w:cs="Arial"/>
        <w:b/>
        <w:noProof/>
        <w:color w:val="0000FF"/>
        <w:sz w:val="24"/>
        <w:szCs w:val="24"/>
        <w:lang w:eastAsia="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33A8A" w14:textId="77777777" w:rsidR="0066147D" w:rsidRPr="0066147D" w:rsidRDefault="0066147D" w:rsidP="00661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371F9"/>
    <w:multiLevelType w:val="hybridMultilevel"/>
    <w:tmpl w:val="75604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2C4320"/>
    <w:multiLevelType w:val="hybridMultilevel"/>
    <w:tmpl w:val="0A1653A4"/>
    <w:lvl w:ilvl="0" w:tplc="79A64A04">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DB916A1"/>
    <w:multiLevelType w:val="hybridMultilevel"/>
    <w:tmpl w:val="B2ECA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2B7139"/>
    <w:multiLevelType w:val="hybridMultilevel"/>
    <w:tmpl w:val="DC903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C15C47"/>
    <w:multiLevelType w:val="hybridMultilevel"/>
    <w:tmpl w:val="38EE4BC4"/>
    <w:lvl w:ilvl="0" w:tplc="8C202C9E">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953AC1"/>
    <w:multiLevelType w:val="hybridMultilevel"/>
    <w:tmpl w:val="39003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F4D5D"/>
    <w:multiLevelType w:val="multilevel"/>
    <w:tmpl w:val="4222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C0DAA"/>
    <w:multiLevelType w:val="hybridMultilevel"/>
    <w:tmpl w:val="186085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DA0025"/>
    <w:multiLevelType w:val="hybridMultilevel"/>
    <w:tmpl w:val="8BE8B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8B6779"/>
    <w:multiLevelType w:val="hybridMultilevel"/>
    <w:tmpl w:val="0A1653A4"/>
    <w:lvl w:ilvl="0" w:tplc="79A64A0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AA14EBD"/>
    <w:multiLevelType w:val="hybridMultilevel"/>
    <w:tmpl w:val="BA387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5E4DD4"/>
    <w:multiLevelType w:val="hybridMultilevel"/>
    <w:tmpl w:val="1E3C4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474321"/>
    <w:multiLevelType w:val="hybridMultilevel"/>
    <w:tmpl w:val="3146AFD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5817198"/>
    <w:multiLevelType w:val="hybridMultilevel"/>
    <w:tmpl w:val="5B6CAEB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A0E22AB"/>
    <w:multiLevelType w:val="hybridMultilevel"/>
    <w:tmpl w:val="EA46169C"/>
    <w:lvl w:ilvl="0" w:tplc="1B4A418C">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144385A"/>
    <w:multiLevelType w:val="hybridMultilevel"/>
    <w:tmpl w:val="BA7CAD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55C5326"/>
    <w:multiLevelType w:val="singleLevel"/>
    <w:tmpl w:val="2578E34C"/>
    <w:lvl w:ilvl="0">
      <w:start w:val="1"/>
      <w:numFmt w:val="decimal"/>
      <w:lvlText w:val="%1."/>
      <w:legacy w:legacy="1" w:legacySpace="0" w:legacyIndent="360"/>
      <w:lvlJc w:val="left"/>
      <w:pPr>
        <w:ind w:left="360" w:hanging="360"/>
      </w:pPr>
    </w:lvl>
  </w:abstractNum>
  <w:abstractNum w:abstractNumId="18" w15:restartNumberingAfterBreak="0">
    <w:nsid w:val="67FA2859"/>
    <w:multiLevelType w:val="hybridMultilevel"/>
    <w:tmpl w:val="144E6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0F5B3C"/>
    <w:multiLevelType w:val="hybridMultilevel"/>
    <w:tmpl w:val="9D06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A35A6"/>
    <w:multiLevelType w:val="hybridMultilevel"/>
    <w:tmpl w:val="D80CCD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4511E44"/>
    <w:multiLevelType w:val="hybridMultilevel"/>
    <w:tmpl w:val="76D436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7"/>
  </w:num>
  <w:num w:numId="3">
    <w:abstractNumId w:val="19"/>
  </w:num>
  <w:num w:numId="4">
    <w:abstractNumId w:val="5"/>
  </w:num>
  <w:num w:numId="5">
    <w:abstractNumId w:val="3"/>
  </w:num>
  <w:num w:numId="6">
    <w:abstractNumId w:val="9"/>
  </w:num>
  <w:num w:numId="7">
    <w:abstractNumId w:val="6"/>
  </w:num>
  <w:num w:numId="8">
    <w:abstractNumId w:val="1"/>
  </w:num>
  <w:num w:numId="9">
    <w:abstractNumId w:val="8"/>
  </w:num>
  <w:num w:numId="10">
    <w:abstractNumId w:val="16"/>
  </w:num>
  <w:num w:numId="11">
    <w:abstractNumId w:val="15"/>
  </w:num>
  <w:num w:numId="12">
    <w:abstractNumId w:val="21"/>
  </w:num>
  <w:num w:numId="13">
    <w:abstractNumId w:val="12"/>
  </w:num>
  <w:num w:numId="14">
    <w:abstractNumId w:val="20"/>
  </w:num>
  <w:num w:numId="15">
    <w:abstractNumId w:val="18"/>
  </w:num>
  <w:num w:numId="16">
    <w:abstractNumId w:val="4"/>
  </w:num>
  <w:num w:numId="17">
    <w:abstractNumId w:val="14"/>
  </w:num>
  <w:num w:numId="18">
    <w:abstractNumId w:val="13"/>
  </w:num>
  <w:num w:numId="19">
    <w:abstractNumId w:val="2"/>
  </w:num>
  <w:num w:numId="20">
    <w:abstractNumId w:val="10"/>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8A"/>
    <w:rsid w:val="00003E60"/>
    <w:rsid w:val="00051C6D"/>
    <w:rsid w:val="000549C5"/>
    <w:rsid w:val="000C1D0D"/>
    <w:rsid w:val="00105857"/>
    <w:rsid w:val="00116F37"/>
    <w:rsid w:val="00147941"/>
    <w:rsid w:val="00170394"/>
    <w:rsid w:val="001857A9"/>
    <w:rsid w:val="0018768A"/>
    <w:rsid w:val="001B1080"/>
    <w:rsid w:val="001F3AD8"/>
    <w:rsid w:val="001F7817"/>
    <w:rsid w:val="002230D3"/>
    <w:rsid w:val="00251BB5"/>
    <w:rsid w:val="0025712A"/>
    <w:rsid w:val="00257AC5"/>
    <w:rsid w:val="002F1271"/>
    <w:rsid w:val="002F2DC3"/>
    <w:rsid w:val="002F3DD2"/>
    <w:rsid w:val="00304E1D"/>
    <w:rsid w:val="00346BC1"/>
    <w:rsid w:val="00353EFB"/>
    <w:rsid w:val="00354650"/>
    <w:rsid w:val="00375A8C"/>
    <w:rsid w:val="003861B4"/>
    <w:rsid w:val="003D0B08"/>
    <w:rsid w:val="004237AF"/>
    <w:rsid w:val="00430843"/>
    <w:rsid w:val="00457EAC"/>
    <w:rsid w:val="004C3004"/>
    <w:rsid w:val="0050166B"/>
    <w:rsid w:val="00503E3B"/>
    <w:rsid w:val="00515801"/>
    <w:rsid w:val="00517F0E"/>
    <w:rsid w:val="00560A1C"/>
    <w:rsid w:val="005B69FE"/>
    <w:rsid w:val="005D3973"/>
    <w:rsid w:val="00602E73"/>
    <w:rsid w:val="00607F22"/>
    <w:rsid w:val="006127EB"/>
    <w:rsid w:val="0066147D"/>
    <w:rsid w:val="006708ED"/>
    <w:rsid w:val="006771F0"/>
    <w:rsid w:val="006B45F8"/>
    <w:rsid w:val="006C59F6"/>
    <w:rsid w:val="006E6CF4"/>
    <w:rsid w:val="0077336D"/>
    <w:rsid w:val="007A20C3"/>
    <w:rsid w:val="007E687C"/>
    <w:rsid w:val="00815C61"/>
    <w:rsid w:val="00877019"/>
    <w:rsid w:val="008961E6"/>
    <w:rsid w:val="008C40E9"/>
    <w:rsid w:val="008D3AC8"/>
    <w:rsid w:val="00900351"/>
    <w:rsid w:val="00914C01"/>
    <w:rsid w:val="0092111F"/>
    <w:rsid w:val="009260EA"/>
    <w:rsid w:val="009330C6"/>
    <w:rsid w:val="00972AD5"/>
    <w:rsid w:val="009D63B9"/>
    <w:rsid w:val="009E320E"/>
    <w:rsid w:val="009E3DE6"/>
    <w:rsid w:val="009F35D2"/>
    <w:rsid w:val="00A05B44"/>
    <w:rsid w:val="00A0737D"/>
    <w:rsid w:val="00A45D51"/>
    <w:rsid w:val="00A84392"/>
    <w:rsid w:val="00AC1178"/>
    <w:rsid w:val="00AD62FB"/>
    <w:rsid w:val="00AF3809"/>
    <w:rsid w:val="00AF4431"/>
    <w:rsid w:val="00AF56C0"/>
    <w:rsid w:val="00B32189"/>
    <w:rsid w:val="00B96592"/>
    <w:rsid w:val="00BC148B"/>
    <w:rsid w:val="00BE5623"/>
    <w:rsid w:val="00C066D1"/>
    <w:rsid w:val="00C15231"/>
    <w:rsid w:val="00C610A0"/>
    <w:rsid w:val="00C6382E"/>
    <w:rsid w:val="00C86BD4"/>
    <w:rsid w:val="00CC06D8"/>
    <w:rsid w:val="00CF7405"/>
    <w:rsid w:val="00D07FBA"/>
    <w:rsid w:val="00D417EB"/>
    <w:rsid w:val="00D8060A"/>
    <w:rsid w:val="00DC46AF"/>
    <w:rsid w:val="00DE7260"/>
    <w:rsid w:val="00DE7CAE"/>
    <w:rsid w:val="00DF06CD"/>
    <w:rsid w:val="00E13010"/>
    <w:rsid w:val="00E345E8"/>
    <w:rsid w:val="00E35A03"/>
    <w:rsid w:val="00E54264"/>
    <w:rsid w:val="00EA76BA"/>
    <w:rsid w:val="00EA795C"/>
    <w:rsid w:val="00ED5D74"/>
    <w:rsid w:val="00F3619B"/>
    <w:rsid w:val="00F37671"/>
    <w:rsid w:val="00F37674"/>
    <w:rsid w:val="00F7312F"/>
    <w:rsid w:val="00F7574E"/>
    <w:rsid w:val="00FA0DC0"/>
    <w:rsid w:val="00FC58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65B16B"/>
  <w15:chartTrackingRefBased/>
  <w15:docId w15:val="{031DA09A-C204-4641-BF42-85995CFC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0B08"/>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68A"/>
    <w:pPr>
      <w:tabs>
        <w:tab w:val="center" w:pos="4680"/>
        <w:tab w:val="right" w:pos="9360"/>
      </w:tabs>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rsid w:val="0018768A"/>
  </w:style>
  <w:style w:type="paragraph" w:styleId="Footer">
    <w:name w:val="footer"/>
    <w:basedOn w:val="Normal"/>
    <w:link w:val="FooterChar"/>
    <w:uiPriority w:val="99"/>
    <w:unhideWhenUsed/>
    <w:rsid w:val="0018768A"/>
    <w:pPr>
      <w:tabs>
        <w:tab w:val="center" w:pos="4680"/>
        <w:tab w:val="right" w:pos="9360"/>
      </w:tabs>
    </w:pPr>
    <w:rPr>
      <w:rFonts w:asciiTheme="minorHAnsi" w:eastAsiaTheme="minorHAnsi" w:hAnsiTheme="minorHAnsi" w:cstheme="minorBidi"/>
      <w:lang w:val="en-CA"/>
    </w:rPr>
  </w:style>
  <w:style w:type="character" w:customStyle="1" w:styleId="FooterChar">
    <w:name w:val="Footer Char"/>
    <w:basedOn w:val="DefaultParagraphFont"/>
    <w:link w:val="Footer"/>
    <w:uiPriority w:val="99"/>
    <w:rsid w:val="0018768A"/>
  </w:style>
  <w:style w:type="table" w:styleId="TableGrid">
    <w:name w:val="Table Grid"/>
    <w:basedOn w:val="TableNormal"/>
    <w:uiPriority w:val="39"/>
    <w:rsid w:val="00C0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F0E"/>
    <w:pPr>
      <w:ind w:left="720"/>
      <w:contextualSpacing/>
    </w:pPr>
  </w:style>
  <w:style w:type="paragraph" w:styleId="BodyText">
    <w:name w:val="Body Text"/>
    <w:basedOn w:val="Normal"/>
    <w:link w:val="BodyTextChar"/>
    <w:rsid w:val="00517F0E"/>
    <w:pPr>
      <w:pBdr>
        <w:top w:val="single" w:sz="18" w:space="1" w:color="auto"/>
      </w:pBdr>
    </w:pPr>
    <w:rPr>
      <w:b/>
      <w:color w:val="000080"/>
      <w:sz w:val="20"/>
      <w:szCs w:val="20"/>
    </w:rPr>
  </w:style>
  <w:style w:type="character" w:customStyle="1" w:styleId="BodyTextChar">
    <w:name w:val="Body Text Char"/>
    <w:basedOn w:val="DefaultParagraphFont"/>
    <w:link w:val="BodyText"/>
    <w:rsid w:val="00517F0E"/>
    <w:rPr>
      <w:rFonts w:ascii="Arial" w:eastAsia="Times New Roman" w:hAnsi="Arial" w:cs="Times New Roman"/>
      <w:b/>
      <w:color w:val="000080"/>
      <w:sz w:val="20"/>
      <w:szCs w:val="20"/>
      <w:lang w:val="en-US"/>
    </w:rPr>
  </w:style>
  <w:style w:type="paragraph" w:styleId="BalloonText">
    <w:name w:val="Balloon Text"/>
    <w:basedOn w:val="Normal"/>
    <w:link w:val="BalloonTextChar"/>
    <w:uiPriority w:val="99"/>
    <w:semiHidden/>
    <w:unhideWhenUsed/>
    <w:rsid w:val="001F3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AD8"/>
    <w:rPr>
      <w:rFonts w:ascii="Segoe UI" w:eastAsia="Times New Roman" w:hAnsi="Segoe UI" w:cs="Segoe UI"/>
      <w:sz w:val="18"/>
      <w:szCs w:val="18"/>
      <w:lang w:val="en-US"/>
    </w:rPr>
  </w:style>
  <w:style w:type="paragraph" w:styleId="NormalWeb">
    <w:name w:val="Normal (Web)"/>
    <w:basedOn w:val="Normal"/>
    <w:uiPriority w:val="99"/>
    <w:unhideWhenUsed/>
    <w:rsid w:val="00D07FBA"/>
    <w:pPr>
      <w:spacing w:before="100" w:beforeAutospacing="1" w:after="100" w:afterAutospacing="1"/>
    </w:pPr>
    <w:rPr>
      <w:rFonts w:ascii="Times New Roman" w:hAnsi="Times New Roman"/>
      <w:sz w:val="24"/>
      <w:szCs w:val="24"/>
      <w:lang w:val="en-CA" w:eastAsia="en-CA"/>
    </w:rPr>
  </w:style>
  <w:style w:type="character" w:styleId="Hyperlink">
    <w:name w:val="Hyperlink"/>
    <w:basedOn w:val="DefaultParagraphFont"/>
    <w:uiPriority w:val="99"/>
    <w:unhideWhenUsed/>
    <w:rsid w:val="00D07F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EE731292BC40439E24571EDF2DEA86" ma:contentTypeVersion="13" ma:contentTypeDescription="Create a new document." ma:contentTypeScope="" ma:versionID="54042dcc0609c4fe4ed26a0080d2abb1">
  <xsd:schema xmlns:xsd="http://www.w3.org/2001/XMLSchema" xmlns:xs="http://www.w3.org/2001/XMLSchema" xmlns:p="http://schemas.microsoft.com/office/2006/metadata/properties" xmlns:ns3="c4ee6c6f-6a8b-4810-9531-fe564a629f74" xmlns:ns4="15f878af-7ead-4b1b-ac5f-796189ea598e" targetNamespace="http://schemas.microsoft.com/office/2006/metadata/properties" ma:root="true" ma:fieldsID="419d6bf29c300f448841dedfd492fcf0" ns3:_="" ns4:_="">
    <xsd:import namespace="c4ee6c6f-6a8b-4810-9531-fe564a629f74"/>
    <xsd:import namespace="15f878af-7ead-4b1b-ac5f-796189ea59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e6c6f-6a8b-4810-9531-fe564a629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878af-7ead-4b1b-ac5f-796189ea59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C28B-B1A9-4894-B4EB-CCDFCF00AF30}">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5f878af-7ead-4b1b-ac5f-796189ea598e"/>
    <ds:schemaRef ds:uri="c4ee6c6f-6a8b-4810-9531-fe564a629f74"/>
    <ds:schemaRef ds:uri="http://www.w3.org/XML/1998/namespace"/>
    <ds:schemaRef ds:uri="http://purl.org/dc/dcmitype/"/>
  </ds:schemaRefs>
</ds:datastoreItem>
</file>

<file path=customXml/itemProps2.xml><?xml version="1.0" encoding="utf-8"?>
<ds:datastoreItem xmlns:ds="http://schemas.openxmlformats.org/officeDocument/2006/customXml" ds:itemID="{1D408024-D90E-48EE-87EA-ABB69693E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e6c6f-6a8b-4810-9531-fe564a629f74"/>
    <ds:schemaRef ds:uri="15f878af-7ead-4b1b-ac5f-796189ea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A2489-1A66-4CB7-A38F-DD268F650292}">
  <ds:schemaRefs>
    <ds:schemaRef ds:uri="http://schemas.microsoft.com/sharepoint/v3/contenttype/forms"/>
  </ds:schemaRefs>
</ds:datastoreItem>
</file>

<file path=customXml/itemProps4.xml><?xml version="1.0" encoding="utf-8"?>
<ds:datastoreItem xmlns:ds="http://schemas.openxmlformats.org/officeDocument/2006/customXml" ds:itemID="{21B7A0AD-8858-4E24-8A2F-44D9EAA3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83</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Liddle</dc:creator>
  <cp:keywords/>
  <dc:description/>
  <cp:lastModifiedBy>Sharon Wood</cp:lastModifiedBy>
  <cp:revision>3</cp:revision>
  <cp:lastPrinted>2019-01-15T16:51:00Z</cp:lastPrinted>
  <dcterms:created xsi:type="dcterms:W3CDTF">2021-01-14T00:26:00Z</dcterms:created>
  <dcterms:modified xsi:type="dcterms:W3CDTF">2021-01-14T00:30:00Z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0x01010079EE731292BC40439E24571EDF2DEA86</vt:lpwstr>
  </property>
</Properties>
</file>