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DC" w:rsidRDefault="00214ADC" w:rsidP="00214ADC">
      <w:pPr>
        <w:shd w:val="clear" w:color="auto" w:fill="FFFFFF"/>
        <w:rPr>
          <w:rFonts w:ascii="Arial" w:eastAsia="Times New Roman" w:hAnsi="Arial" w:cs="Arial"/>
          <w:color w:val="000000"/>
          <w:sz w:val="24"/>
          <w:szCs w:val="24"/>
        </w:rPr>
      </w:pPr>
      <w:r w:rsidRPr="00214ADC">
        <w:rPr>
          <w:rFonts w:ascii="Arial" w:eastAsia="Times New Roman" w:hAnsi="Arial" w:cs="Arial"/>
          <w:color w:val="000000"/>
          <w:sz w:val="32"/>
          <w:szCs w:val="32"/>
        </w:rPr>
        <w:t>Proposed Addendums to the Membership Policy</w:t>
      </w:r>
      <w:r>
        <w:rPr>
          <w:rFonts w:ascii="Arial" w:eastAsia="Times New Roman" w:hAnsi="Arial" w:cs="Arial"/>
          <w:color w:val="000000"/>
          <w:sz w:val="24"/>
          <w:szCs w:val="24"/>
        </w:rPr>
        <w:t xml:space="preserve"> </w:t>
      </w:r>
    </w:p>
    <w:p w:rsidR="00214ADC" w:rsidRDefault="00214ADC" w:rsidP="00214ADC">
      <w:pPr>
        <w:shd w:val="clear" w:color="auto" w:fill="FFFFFF"/>
        <w:rPr>
          <w:rFonts w:ascii="Arial" w:eastAsia="Times New Roman" w:hAnsi="Arial" w:cs="Arial"/>
          <w:color w:val="000000"/>
          <w:sz w:val="24"/>
          <w:szCs w:val="24"/>
        </w:rPr>
      </w:pPr>
    </w:p>
    <w:p w:rsidR="00214ADC" w:rsidRDefault="00214ADC" w:rsidP="00214ADC">
      <w:pPr>
        <w:shd w:val="clear" w:color="auto" w:fill="FFFFFF"/>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 As a result of the changing lifestyles of the Bay Area it has become evident that an Addendum may be necessary to allow members to maximize their use of the club. The Family (Extended) Visitor and Caregiver Addendum </w:t>
      </w:r>
      <w:proofErr w:type="gramStart"/>
      <w:r w:rsidRPr="00214ADC">
        <w:rPr>
          <w:rFonts w:ascii="Arial" w:eastAsia="Times New Roman" w:hAnsi="Arial" w:cs="Arial"/>
          <w:color w:val="000000"/>
          <w:sz w:val="24"/>
          <w:szCs w:val="24"/>
        </w:rPr>
        <w:t>is</w:t>
      </w:r>
      <w:proofErr w:type="gramEnd"/>
      <w:r w:rsidRPr="00214ADC">
        <w:rPr>
          <w:rFonts w:ascii="Arial" w:eastAsia="Times New Roman" w:hAnsi="Arial" w:cs="Arial"/>
          <w:color w:val="000000"/>
          <w:sz w:val="24"/>
          <w:szCs w:val="24"/>
        </w:rPr>
        <w:t xml:space="preserve"> intended to provide additional opportunities for families to use the club.</w:t>
      </w:r>
    </w:p>
    <w:p w:rsidR="00214ADC" w:rsidRDefault="00214ADC" w:rsidP="00214ADC">
      <w:pPr>
        <w:shd w:val="clear" w:color="auto" w:fill="FFFFFF"/>
        <w:rPr>
          <w:rFonts w:ascii="Arial" w:eastAsia="Times New Roman" w:hAnsi="Arial" w:cs="Arial"/>
          <w:color w:val="000000"/>
          <w:sz w:val="24"/>
          <w:szCs w:val="24"/>
        </w:rPr>
      </w:pPr>
    </w:p>
    <w:p w:rsidR="00214ADC" w:rsidRPr="00214ADC" w:rsidRDefault="00214ADC" w:rsidP="00214ADC">
      <w:pPr>
        <w:shd w:val="clear" w:color="auto" w:fill="FFFFFF"/>
        <w:spacing w:after="240"/>
        <w:rPr>
          <w:rFonts w:ascii="Arial" w:eastAsia="Times New Roman" w:hAnsi="Arial" w:cs="Arial"/>
          <w:color w:val="000000"/>
          <w:sz w:val="24"/>
          <w:szCs w:val="24"/>
        </w:rPr>
      </w:pPr>
      <w:r w:rsidRPr="00214ADC">
        <w:rPr>
          <w:rFonts w:ascii="Arial" w:eastAsia="Times New Roman" w:hAnsi="Arial" w:cs="Arial"/>
          <w:color w:val="000000"/>
          <w:sz w:val="24"/>
          <w:szCs w:val="24"/>
        </w:rPr>
        <w:t>Caregiver Addendum Policy</w:t>
      </w:r>
    </w:p>
    <w:p w:rsidR="00214ADC" w:rsidRPr="00214ADC" w:rsidRDefault="00214ADC" w:rsidP="00214ADC">
      <w:pPr>
        <w:numPr>
          <w:ilvl w:val="0"/>
          <w:numId w:val="1"/>
        </w:numPr>
        <w:spacing w:before="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Caregivers for members’ children will be permitted to bring member children to the club during office hours, Monday through Friday only.     </w:t>
      </w:r>
    </w:p>
    <w:p w:rsidR="00214ADC" w:rsidRPr="00214ADC" w:rsidRDefault="00214ADC" w:rsidP="00214ADC">
      <w:pPr>
        <w:numPr>
          <w:ilvl w:val="0"/>
          <w:numId w:val="1"/>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Caregivers will need to be registered with the office, affirming Caregiver status, and sign the Kona Kai waiver.   </w:t>
      </w:r>
    </w:p>
    <w:p w:rsidR="00214ADC" w:rsidRPr="00214ADC" w:rsidRDefault="00214ADC" w:rsidP="00214ADC">
      <w:pPr>
        <w:numPr>
          <w:ilvl w:val="0"/>
          <w:numId w:val="1"/>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There will be an additional monthly fee of $28 for families who use this policy.  This fee will be added on to the quarterly dues statement.   </w:t>
      </w:r>
    </w:p>
    <w:p w:rsidR="00214ADC" w:rsidRPr="00214ADC" w:rsidRDefault="00214ADC" w:rsidP="00214ADC">
      <w:pPr>
        <w:numPr>
          <w:ilvl w:val="0"/>
          <w:numId w:val="1"/>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This Caregiver Addendum policy will only be available for 2 quarters per calendar year.   </w:t>
      </w:r>
    </w:p>
    <w:p w:rsidR="00214ADC" w:rsidRPr="00214ADC" w:rsidRDefault="00214ADC" w:rsidP="00214ADC">
      <w:pPr>
        <w:numPr>
          <w:ilvl w:val="0"/>
          <w:numId w:val="1"/>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Caregivers are NOT eligible to use a member’s </w:t>
      </w:r>
      <w:proofErr w:type="gramStart"/>
      <w:r w:rsidRPr="00214ADC">
        <w:rPr>
          <w:rFonts w:ascii="Arial" w:eastAsia="Times New Roman" w:hAnsi="Arial" w:cs="Arial"/>
          <w:color w:val="000000"/>
          <w:sz w:val="24"/>
          <w:szCs w:val="24"/>
        </w:rPr>
        <w:t>keycard,</w:t>
      </w:r>
      <w:proofErr w:type="gramEnd"/>
      <w:r w:rsidRPr="00214ADC">
        <w:rPr>
          <w:rFonts w:ascii="Arial" w:eastAsia="Times New Roman" w:hAnsi="Arial" w:cs="Arial"/>
          <w:color w:val="000000"/>
          <w:sz w:val="24"/>
          <w:szCs w:val="24"/>
        </w:rPr>
        <w:t xml:space="preserve"> they must enter through the main door of Kona Kai </w:t>
      </w:r>
      <w:r w:rsidRPr="00214ADC">
        <w:rPr>
          <w:rFonts w:ascii="Arial" w:eastAsia="Times New Roman" w:hAnsi="Arial" w:cs="Arial"/>
          <w:b/>
          <w:bCs/>
          <w:color w:val="000000"/>
          <w:sz w:val="24"/>
          <w:szCs w:val="24"/>
        </w:rPr>
        <w:t xml:space="preserve">during office hours only. </w:t>
      </w:r>
      <w:r w:rsidRPr="00214ADC">
        <w:rPr>
          <w:rFonts w:ascii="Arial" w:eastAsia="Times New Roman" w:hAnsi="Arial" w:cs="Arial"/>
          <w:color w:val="000000"/>
          <w:sz w:val="24"/>
          <w:szCs w:val="24"/>
        </w:rPr>
        <w:t xml:space="preserve">Keycards are </w:t>
      </w:r>
      <w:proofErr w:type="spellStart"/>
      <w:r w:rsidRPr="00214ADC">
        <w:rPr>
          <w:rFonts w:ascii="Arial" w:eastAsia="Times New Roman" w:hAnsi="Arial" w:cs="Arial"/>
          <w:color w:val="000000"/>
          <w:sz w:val="24"/>
          <w:szCs w:val="24"/>
        </w:rPr>
        <w:t>non transferrable</w:t>
      </w:r>
      <w:proofErr w:type="spellEnd"/>
      <w:r w:rsidRPr="00214ADC">
        <w:rPr>
          <w:rFonts w:ascii="Arial" w:eastAsia="Times New Roman" w:hAnsi="Arial" w:cs="Arial"/>
          <w:color w:val="000000"/>
          <w:sz w:val="24"/>
          <w:szCs w:val="24"/>
        </w:rPr>
        <w:t xml:space="preserve"> and doing so results in a loss of Club privileges.   </w:t>
      </w:r>
    </w:p>
    <w:p w:rsidR="00214ADC" w:rsidRPr="00214ADC" w:rsidRDefault="00214ADC" w:rsidP="00214ADC">
      <w:pPr>
        <w:numPr>
          <w:ilvl w:val="0"/>
          <w:numId w:val="1"/>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Caregivers are NOT eligible to use the facility unless accompanied by member children. Unauthorized usage will result in a loss of Club privileges.</w:t>
      </w:r>
    </w:p>
    <w:p w:rsidR="00214ADC" w:rsidRPr="00214ADC" w:rsidRDefault="00214ADC" w:rsidP="00214ADC">
      <w:pPr>
        <w:numPr>
          <w:ilvl w:val="0"/>
          <w:numId w:val="1"/>
        </w:numPr>
        <w:spacing w:after="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In the case where the Caregiver is using the club WITH the member family, outside the specified hours, the regular guest fee will apply.   </w:t>
      </w:r>
    </w:p>
    <w:p w:rsidR="00214ADC" w:rsidRPr="00214ADC" w:rsidRDefault="00214ADC" w:rsidP="00214ADC">
      <w:pPr>
        <w:shd w:val="clear" w:color="auto" w:fill="FFFFFF"/>
        <w:spacing w:before="240" w:after="240"/>
        <w:rPr>
          <w:rFonts w:ascii="Arial" w:eastAsia="Times New Roman" w:hAnsi="Arial" w:cs="Arial"/>
          <w:color w:val="000000"/>
          <w:sz w:val="24"/>
          <w:szCs w:val="24"/>
        </w:rPr>
      </w:pPr>
      <w:r w:rsidRPr="00214ADC">
        <w:rPr>
          <w:rFonts w:ascii="Arial" w:eastAsia="Times New Roman" w:hAnsi="Arial" w:cs="Arial"/>
          <w:color w:val="000000"/>
          <w:sz w:val="24"/>
          <w:szCs w:val="24"/>
        </w:rPr>
        <w:t>Family (Extended) Visitor Addendum Policy (FEV)</w:t>
      </w:r>
    </w:p>
    <w:p w:rsidR="00214ADC" w:rsidRPr="00214ADC" w:rsidRDefault="00214ADC" w:rsidP="00214ADC">
      <w:pPr>
        <w:numPr>
          <w:ilvl w:val="0"/>
          <w:numId w:val="2"/>
        </w:numPr>
        <w:spacing w:before="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Members who enjoy extended visits from family can apply to have a Family (Extended) Visitor Addendum added to their quarterly statement. </w:t>
      </w:r>
    </w:p>
    <w:p w:rsidR="00214ADC" w:rsidRPr="00214ADC" w:rsidRDefault="00214ADC" w:rsidP="00214ADC">
      <w:pPr>
        <w:numPr>
          <w:ilvl w:val="0"/>
          <w:numId w:val="2"/>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Family (Extended) Visitors will need to be registered with the office, affirming the duration of their visit, and sign the Kona Kai waiver.   </w:t>
      </w:r>
    </w:p>
    <w:p w:rsidR="00214ADC" w:rsidRPr="00214ADC" w:rsidRDefault="00214ADC" w:rsidP="00214ADC">
      <w:pPr>
        <w:numPr>
          <w:ilvl w:val="0"/>
          <w:numId w:val="2"/>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There will be an additional monthly fee of $28 for families who use this policy. </w:t>
      </w:r>
    </w:p>
    <w:p w:rsidR="00214ADC" w:rsidRPr="00214ADC" w:rsidRDefault="00214ADC" w:rsidP="00214ADC">
      <w:pPr>
        <w:numPr>
          <w:ilvl w:val="0"/>
          <w:numId w:val="2"/>
        </w:numPr>
        <w:spacing w:after="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This FEV Addendum policy will only be available for 2 quarters per calendar year.</w:t>
      </w:r>
    </w:p>
    <w:p w:rsidR="00214ADC" w:rsidRPr="00214ADC" w:rsidRDefault="00214ADC" w:rsidP="00214ADC">
      <w:pPr>
        <w:numPr>
          <w:ilvl w:val="0"/>
          <w:numId w:val="2"/>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Family (Extended) Visitors Addendum is per person, with a limit of two Family (Extended) Visitors per membership.</w:t>
      </w:r>
    </w:p>
    <w:p w:rsidR="00214ADC" w:rsidRPr="00214ADC" w:rsidRDefault="00214ADC" w:rsidP="00214ADC">
      <w:pPr>
        <w:numPr>
          <w:ilvl w:val="0"/>
          <w:numId w:val="2"/>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FEV are NOT eligible to use a member’s keycard, they must accompany the member.</w:t>
      </w:r>
      <w:r w:rsidRPr="00214ADC">
        <w:rPr>
          <w:rFonts w:ascii="Arial" w:eastAsia="Times New Roman" w:hAnsi="Arial" w:cs="Arial"/>
          <w:b/>
          <w:bCs/>
          <w:color w:val="000000"/>
          <w:sz w:val="24"/>
          <w:szCs w:val="24"/>
        </w:rPr>
        <w:t xml:space="preserve"> </w:t>
      </w:r>
      <w:r w:rsidRPr="00214ADC">
        <w:rPr>
          <w:rFonts w:ascii="Arial" w:eastAsia="Times New Roman" w:hAnsi="Arial" w:cs="Arial"/>
          <w:color w:val="000000"/>
          <w:sz w:val="24"/>
          <w:szCs w:val="24"/>
        </w:rPr>
        <w:t xml:space="preserve">Keycards are </w:t>
      </w:r>
      <w:proofErr w:type="spellStart"/>
      <w:r w:rsidRPr="00214ADC">
        <w:rPr>
          <w:rFonts w:ascii="Arial" w:eastAsia="Times New Roman" w:hAnsi="Arial" w:cs="Arial"/>
          <w:color w:val="000000"/>
          <w:sz w:val="24"/>
          <w:szCs w:val="24"/>
        </w:rPr>
        <w:t>non transferrable</w:t>
      </w:r>
      <w:proofErr w:type="spellEnd"/>
      <w:r w:rsidRPr="00214ADC">
        <w:rPr>
          <w:rFonts w:ascii="Arial" w:eastAsia="Times New Roman" w:hAnsi="Arial" w:cs="Arial"/>
          <w:color w:val="000000"/>
          <w:sz w:val="24"/>
          <w:szCs w:val="24"/>
        </w:rPr>
        <w:t xml:space="preserve"> and doing so results in a loss of Club privileges.   </w:t>
      </w:r>
    </w:p>
    <w:p w:rsidR="00214ADC" w:rsidRPr="00214ADC" w:rsidRDefault="00214ADC" w:rsidP="00214ADC">
      <w:pPr>
        <w:numPr>
          <w:ilvl w:val="0"/>
          <w:numId w:val="2"/>
        </w:numPr>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FEV are NOT eligible to use the facility unless accompanied by a member. Unauthorized usage will result in a loss of Club privileges.</w:t>
      </w:r>
    </w:p>
    <w:p w:rsidR="00214ADC" w:rsidRPr="00214ADC" w:rsidRDefault="00214ADC" w:rsidP="00214ADC">
      <w:pPr>
        <w:shd w:val="clear" w:color="auto" w:fill="FFFFFF"/>
        <w:spacing w:before="240" w:after="240"/>
        <w:ind w:left="720"/>
        <w:rPr>
          <w:rFonts w:ascii="Arial" w:eastAsia="Times New Roman" w:hAnsi="Arial" w:cs="Arial"/>
          <w:color w:val="000000"/>
          <w:sz w:val="24"/>
          <w:szCs w:val="24"/>
        </w:rPr>
      </w:pPr>
      <w:r w:rsidRPr="00214ADC">
        <w:rPr>
          <w:rFonts w:ascii="Arial" w:eastAsia="Times New Roman" w:hAnsi="Arial" w:cs="Arial"/>
          <w:color w:val="000000"/>
          <w:sz w:val="24"/>
          <w:szCs w:val="24"/>
        </w:rPr>
        <w:t>a. A visiting adult using the Club with the child of a family member is considered a Caregiver in this instance and the Caregiver Addendum policy applies.</w:t>
      </w:r>
    </w:p>
    <w:p w:rsidR="00214ADC" w:rsidRPr="00214ADC" w:rsidRDefault="00214ADC" w:rsidP="00214ADC">
      <w:pPr>
        <w:shd w:val="clear" w:color="auto" w:fill="FFFFFF"/>
        <w:ind w:left="720"/>
        <w:rPr>
          <w:rFonts w:ascii="Arial" w:eastAsia="Times New Roman" w:hAnsi="Arial" w:cs="Arial"/>
          <w:color w:val="000000"/>
          <w:sz w:val="24"/>
          <w:szCs w:val="24"/>
        </w:rPr>
      </w:pPr>
      <w:r w:rsidRPr="00214ADC">
        <w:rPr>
          <w:rFonts w:ascii="Arial" w:eastAsia="Times New Roman" w:hAnsi="Arial" w:cs="Arial"/>
          <w:color w:val="000000"/>
          <w:sz w:val="24"/>
          <w:szCs w:val="24"/>
        </w:rPr>
        <w:lastRenderedPageBreak/>
        <w:t>b. There will be no limit on the number of times a visiting family member can visit the Club during the period covered by the Addendum.</w:t>
      </w:r>
    </w:p>
    <w:p w:rsidR="00214ADC" w:rsidRPr="00214ADC" w:rsidRDefault="00214ADC" w:rsidP="00214ADC">
      <w:pPr>
        <w:shd w:val="clear" w:color="auto" w:fill="FFFFFF"/>
        <w:spacing w:after="240"/>
        <w:ind w:left="720"/>
        <w:rPr>
          <w:rFonts w:ascii="Arial" w:eastAsia="Times New Roman" w:hAnsi="Arial" w:cs="Arial"/>
          <w:color w:val="000000"/>
          <w:sz w:val="24"/>
          <w:szCs w:val="24"/>
        </w:rPr>
      </w:pPr>
      <w:r w:rsidRPr="00214ADC">
        <w:rPr>
          <w:rFonts w:ascii="Arial" w:eastAsia="Times New Roman" w:hAnsi="Arial" w:cs="Arial"/>
          <w:color w:val="000000"/>
          <w:sz w:val="24"/>
          <w:szCs w:val="24"/>
        </w:rPr>
        <w:t>c.  FEV are not permitted to host events at Kona Kai and will be charged the family guest fee for Club hosted events such as the BBQs and parties when attending with the member.</w:t>
      </w:r>
    </w:p>
    <w:p w:rsidR="00214ADC" w:rsidRPr="00214ADC" w:rsidRDefault="00214ADC" w:rsidP="00214ADC">
      <w:pPr>
        <w:shd w:val="clear" w:color="auto" w:fill="FFFFFF"/>
        <w:rPr>
          <w:rFonts w:ascii="Arial" w:eastAsia="Times New Roman" w:hAnsi="Arial" w:cs="Arial"/>
          <w:color w:val="000000"/>
          <w:sz w:val="24"/>
          <w:szCs w:val="24"/>
        </w:rPr>
      </w:pPr>
      <w:r w:rsidRPr="00214ADC">
        <w:rPr>
          <w:rFonts w:ascii="Arial" w:eastAsia="Times New Roman" w:hAnsi="Arial" w:cs="Arial"/>
          <w:color w:val="000000"/>
          <w:sz w:val="24"/>
          <w:szCs w:val="24"/>
        </w:rPr>
        <w:t>Examples of Addendum use:</w:t>
      </w:r>
    </w:p>
    <w:p w:rsidR="00214ADC" w:rsidRPr="00214ADC" w:rsidRDefault="00214ADC" w:rsidP="00214ADC">
      <w:pPr>
        <w:numPr>
          <w:ilvl w:val="0"/>
          <w:numId w:val="3"/>
        </w:numPr>
        <w:spacing w:before="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Grandma and Grandpa come to visit. They are each registered with the office and sign necessary waivers. A fee of $168 ($28 each per month) is added to the </w:t>
      </w:r>
      <w:proofErr w:type="spellStart"/>
      <w:proofErr w:type="gramStart"/>
      <w:r w:rsidRPr="00214ADC">
        <w:rPr>
          <w:rFonts w:ascii="Arial" w:eastAsia="Times New Roman" w:hAnsi="Arial" w:cs="Arial"/>
          <w:color w:val="000000"/>
          <w:sz w:val="24"/>
          <w:szCs w:val="24"/>
        </w:rPr>
        <w:t>members</w:t>
      </w:r>
      <w:proofErr w:type="spellEnd"/>
      <w:proofErr w:type="gramEnd"/>
      <w:r w:rsidRPr="00214ADC">
        <w:rPr>
          <w:rFonts w:ascii="Arial" w:eastAsia="Times New Roman" w:hAnsi="Arial" w:cs="Arial"/>
          <w:color w:val="000000"/>
          <w:sz w:val="24"/>
          <w:szCs w:val="24"/>
        </w:rPr>
        <w:t xml:space="preserve"> dues for that quarter. They may come to the Club, along with the member family, as many times that month as they like. </w:t>
      </w:r>
    </w:p>
    <w:p w:rsidR="00214ADC" w:rsidRPr="00214ADC" w:rsidRDefault="00214ADC" w:rsidP="00214ADC">
      <w:pPr>
        <w:numPr>
          <w:ilvl w:val="0"/>
          <w:numId w:val="3"/>
        </w:numPr>
        <w:spacing w:after="240"/>
        <w:ind w:left="945"/>
        <w:textAlignment w:val="baseline"/>
        <w:rPr>
          <w:rFonts w:ascii="Arial" w:eastAsia="Times New Roman" w:hAnsi="Arial" w:cs="Arial"/>
          <w:color w:val="000000"/>
          <w:sz w:val="24"/>
          <w:szCs w:val="24"/>
        </w:rPr>
      </w:pPr>
      <w:r w:rsidRPr="00214ADC">
        <w:rPr>
          <w:rFonts w:ascii="Arial" w:eastAsia="Times New Roman" w:hAnsi="Arial" w:cs="Arial"/>
          <w:color w:val="000000"/>
          <w:sz w:val="24"/>
          <w:szCs w:val="24"/>
        </w:rPr>
        <w:t>A member family has a Nanny who can bring the member children to the Club in the daytime. The Nanny is registered with the office and signs the necessary waivers. A fee of $84 ($28 per month) is added to the members' dues for that quarter. The Nanny may bring the member children to the Club between the hours of 9 am and 5 pm weekdays, during Office Hours, as many times in the month they like.</w:t>
      </w:r>
    </w:p>
    <w:p w:rsidR="00214ADC" w:rsidRPr="00214ADC" w:rsidRDefault="00214ADC" w:rsidP="00214ADC">
      <w:pPr>
        <w:shd w:val="clear" w:color="auto" w:fill="FFFFFF"/>
        <w:spacing w:before="240" w:after="240"/>
        <w:rPr>
          <w:rFonts w:ascii="Arial" w:eastAsia="Times New Roman" w:hAnsi="Arial" w:cs="Arial"/>
          <w:color w:val="000000"/>
          <w:sz w:val="24"/>
          <w:szCs w:val="24"/>
        </w:rPr>
      </w:pPr>
      <w:r w:rsidRPr="00214ADC">
        <w:rPr>
          <w:rFonts w:ascii="Arial" w:eastAsia="Times New Roman" w:hAnsi="Arial" w:cs="Arial"/>
          <w:b/>
          <w:bCs/>
          <w:color w:val="000000"/>
          <w:sz w:val="24"/>
          <w:szCs w:val="24"/>
        </w:rPr>
        <w:t>FAQs</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Won't this mean that there will be more guests at the Club and it will be more crowded? </w:t>
      </w:r>
      <w:r w:rsidRPr="00214ADC">
        <w:rPr>
          <w:rFonts w:ascii="Arial" w:eastAsia="Times New Roman" w:hAnsi="Arial" w:cs="Arial"/>
          <w:b/>
          <w:bCs/>
          <w:color w:val="000000"/>
          <w:sz w:val="24"/>
          <w:szCs w:val="24"/>
        </w:rPr>
        <w:t>Most likely not. We don't expect an increase in guests</w:t>
      </w:r>
      <w:r>
        <w:rPr>
          <w:rFonts w:ascii="Arial" w:eastAsia="Times New Roman" w:hAnsi="Arial" w:cs="Arial"/>
          <w:b/>
          <w:bCs/>
          <w:color w:val="000000"/>
          <w:sz w:val="24"/>
          <w:szCs w:val="24"/>
        </w:rPr>
        <w:t>.</w:t>
      </w:r>
      <w:r w:rsidRPr="00214ADC">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We do want to encourage member children to be able to use the club during the quiet daytime hours and relieve some of the pressure on the busy evenings.</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Are you changing the previous Club rules regarding guests?  </w:t>
      </w:r>
      <w:r w:rsidRPr="00214ADC">
        <w:rPr>
          <w:rFonts w:ascii="Arial" w:eastAsia="Times New Roman" w:hAnsi="Arial" w:cs="Arial"/>
          <w:b/>
          <w:bCs/>
          <w:color w:val="000000"/>
          <w:sz w:val="24"/>
          <w:szCs w:val="24"/>
        </w:rPr>
        <w:t>No, we are defining the rules and trying to be more specific so that there is less ambiguity.</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Can my daughter and her family who live in town, in their own home, be registered under the Family Extended Visitors Addendum policy? </w:t>
      </w:r>
      <w:r w:rsidRPr="00214ADC">
        <w:rPr>
          <w:rFonts w:ascii="Arial" w:eastAsia="Times New Roman" w:hAnsi="Arial" w:cs="Arial"/>
          <w:b/>
          <w:bCs/>
          <w:color w:val="000000"/>
          <w:sz w:val="24"/>
          <w:szCs w:val="24"/>
        </w:rPr>
        <w:t>No. This is for family that is visiting for an extended period, who may be staying with you, but do not live in town.</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My adult sister lives in my home. Can I register her under the Family Extended Visitors Addendum</w:t>
      </w:r>
      <w:proofErr w:type="gramStart"/>
      <w:r w:rsidRPr="00214ADC">
        <w:rPr>
          <w:rFonts w:ascii="Arial" w:eastAsia="Times New Roman" w:hAnsi="Arial" w:cs="Arial"/>
          <w:color w:val="000000"/>
          <w:sz w:val="24"/>
          <w:szCs w:val="24"/>
        </w:rPr>
        <w:t>  policy</w:t>
      </w:r>
      <w:proofErr w:type="gramEnd"/>
      <w:r w:rsidRPr="00214ADC">
        <w:rPr>
          <w:rFonts w:ascii="Arial" w:eastAsia="Times New Roman" w:hAnsi="Arial" w:cs="Arial"/>
          <w:color w:val="000000"/>
          <w:sz w:val="24"/>
          <w:szCs w:val="24"/>
        </w:rPr>
        <w:t xml:space="preserve"> and can she come swim laps by herself? </w:t>
      </w:r>
      <w:r w:rsidRPr="00214ADC">
        <w:rPr>
          <w:rFonts w:ascii="Arial" w:eastAsia="Times New Roman" w:hAnsi="Arial" w:cs="Arial"/>
          <w:b/>
          <w:bCs/>
          <w:color w:val="000000"/>
          <w:sz w:val="24"/>
          <w:szCs w:val="24"/>
        </w:rPr>
        <w:t>She can be registered for up to two quarters under the FEV Addendum policy and accompany the member to the Club. She may not come alone. Fees apply.</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My parents live in our home and help watch the children. Can I register them under the Caregiver Addendum Policy so they can bring my kids to the Club during the daytime? </w:t>
      </w:r>
      <w:r w:rsidRPr="00214ADC">
        <w:rPr>
          <w:rFonts w:ascii="Arial" w:eastAsia="Times New Roman" w:hAnsi="Arial" w:cs="Arial"/>
          <w:b/>
          <w:bCs/>
          <w:color w:val="000000"/>
          <w:sz w:val="24"/>
          <w:szCs w:val="24"/>
        </w:rPr>
        <w:t>Yes, you may register your parents as caregivers and they may bring your children to the Club weekdays between 9 am and 5 pm, during Office Hours, without the adult members. Fees apply. </w:t>
      </w:r>
    </w:p>
    <w:p w:rsidR="00214ADC" w:rsidRPr="00214ADC" w:rsidRDefault="00214ADC" w:rsidP="00214ADC">
      <w:pPr>
        <w:numPr>
          <w:ilvl w:val="0"/>
          <w:numId w:val="4"/>
        </w:numPr>
        <w:shd w:val="clear" w:color="auto" w:fill="FFFFFF"/>
        <w:spacing w:before="100" w:beforeAutospacing="1" w:after="100" w:afterAutospacing="1"/>
        <w:ind w:left="945"/>
        <w:rPr>
          <w:rFonts w:ascii="Arial" w:eastAsia="Times New Roman" w:hAnsi="Arial" w:cs="Arial"/>
          <w:color w:val="000000"/>
          <w:sz w:val="24"/>
          <w:szCs w:val="24"/>
        </w:rPr>
      </w:pPr>
      <w:r w:rsidRPr="00214ADC">
        <w:rPr>
          <w:rFonts w:ascii="Arial" w:eastAsia="Times New Roman" w:hAnsi="Arial" w:cs="Arial"/>
          <w:color w:val="000000"/>
          <w:sz w:val="24"/>
          <w:szCs w:val="24"/>
        </w:rPr>
        <w:t xml:space="preserve">My mom lives with us. Can she be registered under the Caregiver Addendum and come to use the Club in the evening alone? </w:t>
      </w:r>
      <w:r w:rsidRPr="00214ADC">
        <w:rPr>
          <w:rFonts w:ascii="Arial" w:eastAsia="Times New Roman" w:hAnsi="Arial" w:cs="Arial"/>
          <w:b/>
          <w:bCs/>
          <w:color w:val="000000"/>
          <w:sz w:val="24"/>
          <w:szCs w:val="24"/>
        </w:rPr>
        <w:t xml:space="preserve">No. Caregivers are limited to weekdays between 9 am and 5 pm, during Office Hours, to accompany </w:t>
      </w:r>
      <w:r w:rsidRPr="00214ADC">
        <w:rPr>
          <w:rFonts w:ascii="Arial" w:eastAsia="Times New Roman" w:hAnsi="Arial" w:cs="Arial"/>
          <w:b/>
          <w:bCs/>
          <w:color w:val="000000"/>
          <w:sz w:val="24"/>
          <w:szCs w:val="24"/>
        </w:rPr>
        <w:lastRenderedPageBreak/>
        <w:t>member children to the Club. After hours she may come to the Club, as your guest, with you. </w:t>
      </w:r>
    </w:p>
    <w:p w:rsidR="00214ADC" w:rsidRPr="00214ADC" w:rsidRDefault="00214ADC" w:rsidP="00214ADC">
      <w:pPr>
        <w:shd w:val="clear" w:color="auto" w:fill="FFFFFF"/>
        <w:rPr>
          <w:rFonts w:ascii="Arial" w:eastAsia="Times New Roman" w:hAnsi="Arial" w:cs="Arial"/>
          <w:color w:val="000000"/>
          <w:sz w:val="24"/>
          <w:szCs w:val="24"/>
        </w:rPr>
      </w:pPr>
    </w:p>
    <w:p w:rsidR="00214ADC" w:rsidRPr="00214ADC" w:rsidRDefault="00214ADC" w:rsidP="00214ADC">
      <w:pPr>
        <w:shd w:val="clear" w:color="auto" w:fill="FFFFFF"/>
        <w:spacing w:before="240"/>
        <w:rPr>
          <w:rFonts w:ascii="Arial" w:eastAsia="Times New Roman" w:hAnsi="Arial" w:cs="Arial"/>
          <w:color w:val="000000"/>
          <w:sz w:val="24"/>
          <w:szCs w:val="24"/>
        </w:rPr>
      </w:pPr>
      <w:r w:rsidRPr="00214ADC">
        <w:rPr>
          <w:rFonts w:ascii="Arial" w:eastAsia="Times New Roman" w:hAnsi="Arial" w:cs="Arial"/>
          <w:b/>
          <w:bCs/>
          <w:color w:val="000000"/>
          <w:sz w:val="24"/>
          <w:szCs w:val="24"/>
        </w:rPr>
        <w:t>MEMBER DEFINITION:</w:t>
      </w:r>
    </w:p>
    <w:p w:rsidR="00214ADC" w:rsidRPr="00214ADC" w:rsidRDefault="00214ADC" w:rsidP="00214ADC">
      <w:pPr>
        <w:shd w:val="clear" w:color="auto" w:fill="FFFFFF"/>
        <w:spacing w:before="240"/>
        <w:rPr>
          <w:rFonts w:ascii="Arial" w:eastAsia="Times New Roman" w:hAnsi="Arial" w:cs="Arial"/>
          <w:color w:val="000000"/>
          <w:sz w:val="24"/>
          <w:szCs w:val="24"/>
        </w:rPr>
      </w:pPr>
      <w:proofErr w:type="gramStart"/>
      <w:r w:rsidRPr="002714D7">
        <w:rPr>
          <w:rFonts w:ascii="Arial" w:eastAsia="Times New Roman" w:hAnsi="Arial" w:cs="Arial"/>
          <w:bCs/>
          <w:color w:val="000000"/>
          <w:sz w:val="24"/>
          <w:szCs w:val="24"/>
        </w:rPr>
        <w:t>1)</w:t>
      </w:r>
      <w:r w:rsidRPr="00214ADC">
        <w:rPr>
          <w:rFonts w:ascii="Arial" w:eastAsia="Times New Roman" w:hAnsi="Arial" w:cs="Arial"/>
          <w:color w:val="000000"/>
          <w:sz w:val="24"/>
          <w:szCs w:val="24"/>
        </w:rPr>
        <w:t>Single</w:t>
      </w:r>
      <w:proofErr w:type="gramEnd"/>
      <w:r w:rsidRPr="00214ADC">
        <w:rPr>
          <w:rFonts w:ascii="Arial" w:eastAsia="Times New Roman" w:hAnsi="Arial" w:cs="Arial"/>
          <w:color w:val="000000"/>
          <w:sz w:val="24"/>
          <w:szCs w:val="24"/>
        </w:rPr>
        <w:t xml:space="preserve"> children living at home with member parents are considered members of Kona Kai up until the age of 30.  Children who no longer live at home, or are married and living at home, are considered guests and will be charged the family guest fee.  </w:t>
      </w:r>
    </w:p>
    <w:p w:rsidR="00214ADC" w:rsidRPr="00214ADC" w:rsidRDefault="00214ADC" w:rsidP="00214ADC">
      <w:pPr>
        <w:shd w:val="clear" w:color="auto" w:fill="FFFFFF"/>
        <w:spacing w:before="240"/>
        <w:rPr>
          <w:rFonts w:ascii="Arial" w:eastAsia="Times New Roman" w:hAnsi="Arial" w:cs="Arial"/>
          <w:color w:val="000000"/>
          <w:sz w:val="24"/>
          <w:szCs w:val="24"/>
        </w:rPr>
      </w:pPr>
      <w:proofErr w:type="gramStart"/>
      <w:r w:rsidRPr="00214ADC">
        <w:rPr>
          <w:rFonts w:ascii="Arial" w:eastAsia="Times New Roman" w:hAnsi="Arial" w:cs="Arial"/>
          <w:color w:val="000000"/>
          <w:sz w:val="24"/>
          <w:szCs w:val="24"/>
        </w:rPr>
        <w:t>2)College</w:t>
      </w:r>
      <w:proofErr w:type="gramEnd"/>
      <w:r w:rsidRPr="00214ADC">
        <w:rPr>
          <w:rFonts w:ascii="Arial" w:eastAsia="Times New Roman" w:hAnsi="Arial" w:cs="Arial"/>
          <w:color w:val="000000"/>
          <w:sz w:val="24"/>
          <w:szCs w:val="24"/>
        </w:rPr>
        <w:t xml:space="preserve"> students away at college for portions of the year are considered to be still living at home, and are therefore considered member children.</w:t>
      </w:r>
    </w:p>
    <w:p w:rsidR="002714D7" w:rsidRDefault="002714D7" w:rsidP="00214ADC">
      <w:pPr>
        <w:shd w:val="clear" w:color="auto" w:fill="FFFFFF"/>
        <w:rPr>
          <w:rFonts w:ascii="Arial" w:eastAsia="Times New Roman" w:hAnsi="Arial" w:cs="Arial"/>
          <w:b/>
          <w:bCs/>
          <w:color w:val="000000"/>
          <w:sz w:val="24"/>
          <w:szCs w:val="24"/>
        </w:rPr>
      </w:pPr>
    </w:p>
    <w:p w:rsidR="00214ADC" w:rsidRDefault="00214ADC" w:rsidP="00214ADC">
      <w:pPr>
        <w:shd w:val="clear" w:color="auto" w:fill="FFFFFF"/>
        <w:rPr>
          <w:rFonts w:ascii="Arial" w:eastAsia="Times New Roman" w:hAnsi="Arial" w:cs="Arial"/>
          <w:color w:val="000000"/>
          <w:sz w:val="24"/>
          <w:szCs w:val="24"/>
        </w:rPr>
      </w:pPr>
      <w:r w:rsidRPr="00214ADC">
        <w:rPr>
          <w:rFonts w:ascii="Arial" w:eastAsia="Times New Roman" w:hAnsi="Arial" w:cs="Arial"/>
          <w:b/>
          <w:bCs/>
          <w:color w:val="000000"/>
          <w:sz w:val="24"/>
          <w:szCs w:val="24"/>
        </w:rPr>
        <w:t xml:space="preserve">IMPORTANT NOTE: </w:t>
      </w:r>
      <w:r w:rsidRPr="00214ADC">
        <w:rPr>
          <w:rFonts w:ascii="Arial" w:eastAsia="Times New Roman" w:hAnsi="Arial" w:cs="Arial"/>
          <w:color w:val="000000"/>
          <w:sz w:val="24"/>
          <w:szCs w:val="24"/>
        </w:rPr>
        <w:t>All eligible members (see above Member definition) will be issued a photo key card for entry into the Club. The first two cards, per member family, are included in membership. All additional cards for eligible member children (see above Member definition) will be charged a fee of $25.  </w:t>
      </w:r>
    </w:p>
    <w:p w:rsidR="002714D7" w:rsidRPr="00214ADC" w:rsidRDefault="002714D7" w:rsidP="00214ADC">
      <w:pPr>
        <w:shd w:val="clear" w:color="auto" w:fill="FFFFFF"/>
        <w:rPr>
          <w:rFonts w:ascii="Arial" w:eastAsia="Times New Roman" w:hAnsi="Arial" w:cs="Arial"/>
          <w:color w:val="000000"/>
          <w:sz w:val="24"/>
          <w:szCs w:val="24"/>
        </w:rPr>
      </w:pPr>
    </w:p>
    <w:p w:rsidR="002714D7" w:rsidRDefault="00214ADC" w:rsidP="002714D7">
      <w:pPr>
        <w:shd w:val="clear" w:color="auto" w:fill="FFFFFF"/>
        <w:rPr>
          <w:rFonts w:ascii="Arial" w:eastAsia="Times New Roman" w:hAnsi="Arial" w:cs="Arial"/>
          <w:color w:val="000000"/>
          <w:sz w:val="24"/>
          <w:szCs w:val="24"/>
        </w:rPr>
      </w:pPr>
      <w:r w:rsidRPr="00214ADC">
        <w:rPr>
          <w:rFonts w:ascii="Arial" w:eastAsia="Times New Roman" w:hAnsi="Arial" w:cs="Arial"/>
          <w:color w:val="000000"/>
          <w:sz w:val="24"/>
          <w:szCs w:val="24"/>
        </w:rPr>
        <w:t>Replacement cards will be charged a fee to be decided by the Board and will be reviewed annually.  </w:t>
      </w:r>
    </w:p>
    <w:p w:rsidR="002714D7" w:rsidRDefault="002714D7" w:rsidP="002714D7">
      <w:pPr>
        <w:shd w:val="clear" w:color="auto" w:fill="FFFFFF"/>
        <w:rPr>
          <w:rFonts w:ascii="Arial" w:eastAsia="Times New Roman" w:hAnsi="Arial" w:cs="Arial"/>
          <w:color w:val="000000"/>
          <w:sz w:val="24"/>
          <w:szCs w:val="24"/>
        </w:rPr>
      </w:pPr>
    </w:p>
    <w:p w:rsidR="002714D7" w:rsidRDefault="00214ADC" w:rsidP="002714D7">
      <w:pPr>
        <w:shd w:val="clear" w:color="auto" w:fill="FFFFFF"/>
        <w:rPr>
          <w:rFonts w:ascii="Arial" w:eastAsia="Times New Roman" w:hAnsi="Arial" w:cs="Arial"/>
          <w:color w:val="000000"/>
          <w:sz w:val="24"/>
          <w:szCs w:val="24"/>
        </w:rPr>
      </w:pPr>
      <w:bookmarkStart w:id="0" w:name="_GoBack"/>
      <w:bookmarkEnd w:id="0"/>
      <w:r w:rsidRPr="00214ADC">
        <w:rPr>
          <w:rFonts w:ascii="Arial" w:eastAsia="Times New Roman" w:hAnsi="Arial" w:cs="Arial"/>
          <w:b/>
          <w:bCs/>
          <w:color w:val="000000"/>
          <w:sz w:val="24"/>
          <w:szCs w:val="24"/>
        </w:rPr>
        <w:t>These photo key cards are NON-TRANSFERABLE.</w:t>
      </w:r>
      <w:r w:rsidRPr="00214ADC">
        <w:rPr>
          <w:rFonts w:ascii="Arial" w:eastAsia="Times New Roman" w:hAnsi="Arial" w:cs="Arial"/>
          <w:color w:val="000000"/>
          <w:sz w:val="24"/>
          <w:szCs w:val="24"/>
        </w:rPr>
        <w:t>  In the case where a card is used by someone other than the card holder, that card will be deactivated for the remainder of the quarter. To have the card reactivated the owner will have to re-sign the use agreement with the office. A second offense will result in a key card being deactivated for 2 quarters.</w:t>
      </w:r>
    </w:p>
    <w:p w:rsidR="002714D7" w:rsidRDefault="002714D7" w:rsidP="002714D7">
      <w:pPr>
        <w:shd w:val="clear" w:color="auto" w:fill="FFFFFF"/>
        <w:rPr>
          <w:rFonts w:ascii="Arial" w:eastAsia="Times New Roman" w:hAnsi="Arial" w:cs="Arial"/>
          <w:color w:val="000000"/>
          <w:sz w:val="24"/>
          <w:szCs w:val="24"/>
        </w:rPr>
      </w:pPr>
    </w:p>
    <w:p w:rsidR="002714D7" w:rsidRDefault="002714D7" w:rsidP="002714D7">
      <w:pPr>
        <w:shd w:val="clear" w:color="auto" w:fill="FFFFFF"/>
        <w:rPr>
          <w:rFonts w:ascii="Arial" w:eastAsia="Times New Roman" w:hAnsi="Arial" w:cs="Arial"/>
          <w:b/>
          <w:bCs/>
          <w:color w:val="000000"/>
          <w:sz w:val="24"/>
          <w:szCs w:val="24"/>
        </w:rPr>
      </w:pPr>
    </w:p>
    <w:p w:rsidR="002714D7" w:rsidRPr="002714D7" w:rsidRDefault="002714D7" w:rsidP="002714D7">
      <w:pPr>
        <w:shd w:val="clear" w:color="auto" w:fill="FFFFFF"/>
        <w:spacing w:after="240"/>
        <w:rPr>
          <w:rFonts w:ascii="Arial" w:eastAsia="Times New Roman" w:hAnsi="Arial" w:cs="Arial"/>
          <w:color w:val="000000"/>
          <w:sz w:val="24"/>
          <w:szCs w:val="24"/>
        </w:rPr>
      </w:pPr>
      <w:r w:rsidRPr="002714D7">
        <w:rPr>
          <w:rFonts w:ascii="Arial" w:eastAsia="Times New Roman" w:hAnsi="Arial" w:cs="Arial"/>
          <w:b/>
          <w:bCs/>
          <w:color w:val="000000"/>
          <w:sz w:val="24"/>
          <w:szCs w:val="24"/>
        </w:rPr>
        <w:t xml:space="preserve">Please note, Rules and </w:t>
      </w:r>
      <w:proofErr w:type="spellStart"/>
      <w:r w:rsidRPr="002714D7">
        <w:rPr>
          <w:rFonts w:ascii="Arial" w:eastAsia="Times New Roman" w:hAnsi="Arial" w:cs="Arial"/>
          <w:b/>
          <w:bCs/>
          <w:color w:val="000000"/>
          <w:sz w:val="24"/>
          <w:szCs w:val="24"/>
        </w:rPr>
        <w:t>Regs</w:t>
      </w:r>
      <w:proofErr w:type="spellEnd"/>
      <w:r w:rsidRPr="002714D7">
        <w:rPr>
          <w:rFonts w:ascii="Arial" w:eastAsia="Times New Roman" w:hAnsi="Arial" w:cs="Arial"/>
          <w:b/>
          <w:bCs/>
          <w:color w:val="000000"/>
          <w:sz w:val="24"/>
          <w:szCs w:val="24"/>
        </w:rPr>
        <w:t xml:space="preserve"> will need to be updated to reflect these changes.    This will be a separate action item</w:t>
      </w:r>
    </w:p>
    <w:p w:rsidR="00E96356" w:rsidRDefault="00E96356"/>
    <w:sectPr w:rsidR="00E9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42B1"/>
    <w:multiLevelType w:val="multilevel"/>
    <w:tmpl w:val="70C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17724"/>
    <w:multiLevelType w:val="multilevel"/>
    <w:tmpl w:val="F3AA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027C3"/>
    <w:multiLevelType w:val="multilevel"/>
    <w:tmpl w:val="38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C24C1"/>
    <w:multiLevelType w:val="multilevel"/>
    <w:tmpl w:val="771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DC"/>
    <w:rsid w:val="00214ADC"/>
    <w:rsid w:val="002714D7"/>
    <w:rsid w:val="00E9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AD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A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3381">
      <w:bodyDiv w:val="1"/>
      <w:marLeft w:val="0"/>
      <w:marRight w:val="0"/>
      <w:marTop w:val="0"/>
      <w:marBottom w:val="0"/>
      <w:divBdr>
        <w:top w:val="none" w:sz="0" w:space="0" w:color="auto"/>
        <w:left w:val="none" w:sz="0" w:space="0" w:color="auto"/>
        <w:bottom w:val="none" w:sz="0" w:space="0" w:color="auto"/>
        <w:right w:val="none" w:sz="0" w:space="0" w:color="auto"/>
      </w:divBdr>
      <w:divsChild>
        <w:div w:id="587158930">
          <w:marLeft w:val="0"/>
          <w:marRight w:val="0"/>
          <w:marTop w:val="0"/>
          <w:marBottom w:val="0"/>
          <w:divBdr>
            <w:top w:val="none" w:sz="0" w:space="0" w:color="auto"/>
            <w:left w:val="none" w:sz="0" w:space="0" w:color="auto"/>
            <w:bottom w:val="none" w:sz="0" w:space="0" w:color="auto"/>
            <w:right w:val="none" w:sz="0" w:space="0" w:color="auto"/>
          </w:divBdr>
          <w:divsChild>
            <w:div w:id="656303198">
              <w:marLeft w:val="0"/>
              <w:marRight w:val="0"/>
              <w:marTop w:val="0"/>
              <w:marBottom w:val="0"/>
              <w:divBdr>
                <w:top w:val="none" w:sz="0" w:space="0" w:color="auto"/>
                <w:left w:val="none" w:sz="0" w:space="0" w:color="auto"/>
                <w:bottom w:val="none" w:sz="0" w:space="0" w:color="auto"/>
                <w:right w:val="none" w:sz="0" w:space="0" w:color="auto"/>
              </w:divBdr>
              <w:divsChild>
                <w:div w:id="1663854600">
                  <w:marLeft w:val="0"/>
                  <w:marRight w:val="0"/>
                  <w:marTop w:val="0"/>
                  <w:marBottom w:val="0"/>
                  <w:divBdr>
                    <w:top w:val="none" w:sz="0" w:space="0" w:color="auto"/>
                    <w:left w:val="none" w:sz="0" w:space="0" w:color="auto"/>
                    <w:bottom w:val="none" w:sz="0" w:space="0" w:color="auto"/>
                    <w:right w:val="none" w:sz="0" w:space="0" w:color="auto"/>
                  </w:divBdr>
                  <w:divsChild>
                    <w:div w:id="874347781">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666592094">
                              <w:marLeft w:val="0"/>
                              <w:marRight w:val="0"/>
                              <w:marTop w:val="0"/>
                              <w:marBottom w:val="0"/>
                              <w:divBdr>
                                <w:top w:val="none" w:sz="0" w:space="0" w:color="auto"/>
                                <w:left w:val="none" w:sz="0" w:space="0" w:color="auto"/>
                                <w:bottom w:val="none" w:sz="0" w:space="0" w:color="auto"/>
                                <w:right w:val="none" w:sz="0" w:space="0" w:color="auto"/>
                              </w:divBdr>
                              <w:divsChild>
                                <w:div w:id="1638536428">
                                  <w:marLeft w:val="0"/>
                                  <w:marRight w:val="0"/>
                                  <w:marTop w:val="0"/>
                                  <w:marBottom w:val="0"/>
                                  <w:divBdr>
                                    <w:top w:val="none" w:sz="0" w:space="0" w:color="auto"/>
                                    <w:left w:val="none" w:sz="0" w:space="0" w:color="auto"/>
                                    <w:bottom w:val="none" w:sz="0" w:space="0" w:color="auto"/>
                                    <w:right w:val="none" w:sz="0" w:space="0" w:color="auto"/>
                                  </w:divBdr>
                                  <w:divsChild>
                                    <w:div w:id="2072069471">
                                      <w:marLeft w:val="0"/>
                                      <w:marRight w:val="0"/>
                                      <w:marTop w:val="0"/>
                                      <w:marBottom w:val="0"/>
                                      <w:divBdr>
                                        <w:top w:val="none" w:sz="0" w:space="0" w:color="auto"/>
                                        <w:left w:val="none" w:sz="0" w:space="0" w:color="auto"/>
                                        <w:bottom w:val="none" w:sz="0" w:space="0" w:color="auto"/>
                                        <w:right w:val="none" w:sz="0" w:space="0" w:color="auto"/>
                                      </w:divBdr>
                                      <w:divsChild>
                                        <w:div w:id="1760982961">
                                          <w:marLeft w:val="0"/>
                                          <w:marRight w:val="0"/>
                                          <w:marTop w:val="0"/>
                                          <w:marBottom w:val="0"/>
                                          <w:divBdr>
                                            <w:top w:val="none" w:sz="0" w:space="0" w:color="auto"/>
                                            <w:left w:val="none" w:sz="0" w:space="0" w:color="auto"/>
                                            <w:bottom w:val="none" w:sz="0" w:space="0" w:color="auto"/>
                                            <w:right w:val="none" w:sz="0" w:space="0" w:color="auto"/>
                                          </w:divBdr>
                                          <w:divsChild>
                                            <w:div w:id="1663118595">
                                              <w:marLeft w:val="0"/>
                                              <w:marRight w:val="0"/>
                                              <w:marTop w:val="0"/>
                                              <w:marBottom w:val="0"/>
                                              <w:divBdr>
                                                <w:top w:val="none" w:sz="0" w:space="0" w:color="auto"/>
                                                <w:left w:val="none" w:sz="0" w:space="0" w:color="auto"/>
                                                <w:bottom w:val="none" w:sz="0" w:space="0" w:color="auto"/>
                                                <w:right w:val="none" w:sz="0" w:space="0" w:color="auto"/>
                                              </w:divBdr>
                                              <w:divsChild>
                                                <w:div w:id="217130630">
                                                  <w:marLeft w:val="0"/>
                                                  <w:marRight w:val="0"/>
                                                  <w:marTop w:val="0"/>
                                                  <w:marBottom w:val="0"/>
                                                  <w:divBdr>
                                                    <w:top w:val="none" w:sz="0" w:space="0" w:color="auto"/>
                                                    <w:left w:val="none" w:sz="0" w:space="0" w:color="auto"/>
                                                    <w:bottom w:val="none" w:sz="0" w:space="0" w:color="auto"/>
                                                    <w:right w:val="none" w:sz="0" w:space="0" w:color="auto"/>
                                                  </w:divBdr>
                                                  <w:divsChild>
                                                    <w:div w:id="1634407933">
                                                      <w:marLeft w:val="0"/>
                                                      <w:marRight w:val="0"/>
                                                      <w:marTop w:val="0"/>
                                                      <w:marBottom w:val="0"/>
                                                      <w:divBdr>
                                                        <w:top w:val="none" w:sz="0" w:space="0" w:color="auto"/>
                                                        <w:left w:val="none" w:sz="0" w:space="0" w:color="auto"/>
                                                        <w:bottom w:val="none" w:sz="0" w:space="0" w:color="auto"/>
                                                        <w:right w:val="none" w:sz="0" w:space="0" w:color="auto"/>
                                                      </w:divBdr>
                                                      <w:divsChild>
                                                        <w:div w:id="743726416">
                                                          <w:marLeft w:val="0"/>
                                                          <w:marRight w:val="0"/>
                                                          <w:marTop w:val="0"/>
                                                          <w:marBottom w:val="0"/>
                                                          <w:divBdr>
                                                            <w:top w:val="none" w:sz="0" w:space="0" w:color="auto"/>
                                                            <w:left w:val="none" w:sz="0" w:space="0" w:color="auto"/>
                                                            <w:bottom w:val="none" w:sz="0" w:space="0" w:color="auto"/>
                                                            <w:right w:val="none" w:sz="0" w:space="0" w:color="auto"/>
                                                          </w:divBdr>
                                                          <w:divsChild>
                                                            <w:div w:id="14815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492153">
      <w:bodyDiv w:val="1"/>
      <w:marLeft w:val="0"/>
      <w:marRight w:val="0"/>
      <w:marTop w:val="0"/>
      <w:marBottom w:val="0"/>
      <w:divBdr>
        <w:top w:val="none" w:sz="0" w:space="0" w:color="auto"/>
        <w:left w:val="none" w:sz="0" w:space="0" w:color="auto"/>
        <w:bottom w:val="none" w:sz="0" w:space="0" w:color="auto"/>
        <w:right w:val="none" w:sz="0" w:space="0" w:color="auto"/>
      </w:divBdr>
      <w:divsChild>
        <w:div w:id="212318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204605">
              <w:marLeft w:val="0"/>
              <w:marRight w:val="0"/>
              <w:marTop w:val="0"/>
              <w:marBottom w:val="0"/>
              <w:divBdr>
                <w:top w:val="none" w:sz="0" w:space="0" w:color="auto"/>
                <w:left w:val="none" w:sz="0" w:space="0" w:color="auto"/>
                <w:bottom w:val="none" w:sz="0" w:space="0" w:color="auto"/>
                <w:right w:val="none" w:sz="0" w:space="0" w:color="auto"/>
              </w:divBdr>
              <w:divsChild>
                <w:div w:id="10463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3835">
      <w:bodyDiv w:val="1"/>
      <w:marLeft w:val="0"/>
      <w:marRight w:val="0"/>
      <w:marTop w:val="0"/>
      <w:marBottom w:val="0"/>
      <w:divBdr>
        <w:top w:val="none" w:sz="0" w:space="0" w:color="auto"/>
        <w:left w:val="none" w:sz="0" w:space="0" w:color="auto"/>
        <w:bottom w:val="none" w:sz="0" w:space="0" w:color="auto"/>
        <w:right w:val="none" w:sz="0" w:space="0" w:color="auto"/>
      </w:divBdr>
      <w:divsChild>
        <w:div w:id="743263946">
          <w:marLeft w:val="0"/>
          <w:marRight w:val="0"/>
          <w:marTop w:val="0"/>
          <w:marBottom w:val="0"/>
          <w:divBdr>
            <w:top w:val="none" w:sz="0" w:space="0" w:color="auto"/>
            <w:left w:val="none" w:sz="0" w:space="0" w:color="auto"/>
            <w:bottom w:val="none" w:sz="0" w:space="0" w:color="auto"/>
            <w:right w:val="none" w:sz="0" w:space="0" w:color="auto"/>
          </w:divBdr>
          <w:divsChild>
            <w:div w:id="27725469">
              <w:marLeft w:val="0"/>
              <w:marRight w:val="0"/>
              <w:marTop w:val="0"/>
              <w:marBottom w:val="0"/>
              <w:divBdr>
                <w:top w:val="none" w:sz="0" w:space="0" w:color="auto"/>
                <w:left w:val="none" w:sz="0" w:space="0" w:color="auto"/>
                <w:bottom w:val="none" w:sz="0" w:space="0" w:color="auto"/>
                <w:right w:val="none" w:sz="0" w:space="0" w:color="auto"/>
              </w:divBdr>
              <w:divsChild>
                <w:div w:id="2035615701">
                  <w:marLeft w:val="0"/>
                  <w:marRight w:val="0"/>
                  <w:marTop w:val="0"/>
                  <w:marBottom w:val="0"/>
                  <w:divBdr>
                    <w:top w:val="none" w:sz="0" w:space="0" w:color="auto"/>
                    <w:left w:val="none" w:sz="0" w:space="0" w:color="auto"/>
                    <w:bottom w:val="none" w:sz="0" w:space="0" w:color="auto"/>
                    <w:right w:val="none" w:sz="0" w:space="0" w:color="auto"/>
                  </w:divBdr>
                  <w:divsChild>
                    <w:div w:id="194464870">
                      <w:marLeft w:val="0"/>
                      <w:marRight w:val="0"/>
                      <w:marTop w:val="0"/>
                      <w:marBottom w:val="0"/>
                      <w:divBdr>
                        <w:top w:val="none" w:sz="0" w:space="0" w:color="auto"/>
                        <w:left w:val="none" w:sz="0" w:space="0" w:color="auto"/>
                        <w:bottom w:val="none" w:sz="0" w:space="0" w:color="auto"/>
                        <w:right w:val="none" w:sz="0" w:space="0" w:color="auto"/>
                      </w:divBdr>
                      <w:divsChild>
                        <w:div w:id="1852912033">
                          <w:marLeft w:val="0"/>
                          <w:marRight w:val="0"/>
                          <w:marTop w:val="0"/>
                          <w:marBottom w:val="0"/>
                          <w:divBdr>
                            <w:top w:val="none" w:sz="0" w:space="0" w:color="auto"/>
                            <w:left w:val="none" w:sz="0" w:space="0" w:color="auto"/>
                            <w:bottom w:val="none" w:sz="0" w:space="0" w:color="auto"/>
                            <w:right w:val="none" w:sz="0" w:space="0" w:color="auto"/>
                          </w:divBdr>
                          <w:divsChild>
                            <w:div w:id="1712077220">
                              <w:marLeft w:val="0"/>
                              <w:marRight w:val="0"/>
                              <w:marTop w:val="0"/>
                              <w:marBottom w:val="0"/>
                              <w:divBdr>
                                <w:top w:val="none" w:sz="0" w:space="0" w:color="auto"/>
                                <w:left w:val="none" w:sz="0" w:space="0" w:color="auto"/>
                                <w:bottom w:val="none" w:sz="0" w:space="0" w:color="auto"/>
                                <w:right w:val="none" w:sz="0" w:space="0" w:color="auto"/>
                              </w:divBdr>
                              <w:divsChild>
                                <w:div w:id="1598632145">
                                  <w:marLeft w:val="0"/>
                                  <w:marRight w:val="0"/>
                                  <w:marTop w:val="0"/>
                                  <w:marBottom w:val="0"/>
                                  <w:divBdr>
                                    <w:top w:val="none" w:sz="0" w:space="0" w:color="auto"/>
                                    <w:left w:val="none" w:sz="0" w:space="0" w:color="auto"/>
                                    <w:bottom w:val="none" w:sz="0" w:space="0" w:color="auto"/>
                                    <w:right w:val="none" w:sz="0" w:space="0" w:color="auto"/>
                                  </w:divBdr>
                                  <w:divsChild>
                                    <w:div w:id="199318577">
                                      <w:marLeft w:val="0"/>
                                      <w:marRight w:val="0"/>
                                      <w:marTop w:val="0"/>
                                      <w:marBottom w:val="0"/>
                                      <w:divBdr>
                                        <w:top w:val="none" w:sz="0" w:space="0" w:color="auto"/>
                                        <w:left w:val="none" w:sz="0" w:space="0" w:color="auto"/>
                                        <w:bottom w:val="none" w:sz="0" w:space="0" w:color="auto"/>
                                        <w:right w:val="none" w:sz="0" w:space="0" w:color="auto"/>
                                      </w:divBdr>
                                      <w:divsChild>
                                        <w:div w:id="746078299">
                                          <w:marLeft w:val="0"/>
                                          <w:marRight w:val="0"/>
                                          <w:marTop w:val="0"/>
                                          <w:marBottom w:val="0"/>
                                          <w:divBdr>
                                            <w:top w:val="none" w:sz="0" w:space="0" w:color="auto"/>
                                            <w:left w:val="none" w:sz="0" w:space="0" w:color="auto"/>
                                            <w:bottom w:val="none" w:sz="0" w:space="0" w:color="auto"/>
                                            <w:right w:val="none" w:sz="0" w:space="0" w:color="auto"/>
                                          </w:divBdr>
                                          <w:divsChild>
                                            <w:div w:id="1056393589">
                                              <w:marLeft w:val="0"/>
                                              <w:marRight w:val="0"/>
                                              <w:marTop w:val="0"/>
                                              <w:marBottom w:val="0"/>
                                              <w:divBdr>
                                                <w:top w:val="none" w:sz="0" w:space="0" w:color="auto"/>
                                                <w:left w:val="none" w:sz="0" w:space="0" w:color="auto"/>
                                                <w:bottom w:val="none" w:sz="0" w:space="0" w:color="auto"/>
                                                <w:right w:val="none" w:sz="0" w:space="0" w:color="auto"/>
                                              </w:divBdr>
                                              <w:divsChild>
                                                <w:div w:id="1951206215">
                                                  <w:marLeft w:val="0"/>
                                                  <w:marRight w:val="0"/>
                                                  <w:marTop w:val="0"/>
                                                  <w:marBottom w:val="0"/>
                                                  <w:divBdr>
                                                    <w:top w:val="none" w:sz="0" w:space="0" w:color="auto"/>
                                                    <w:left w:val="none" w:sz="0" w:space="0" w:color="auto"/>
                                                    <w:bottom w:val="none" w:sz="0" w:space="0" w:color="auto"/>
                                                    <w:right w:val="none" w:sz="0" w:space="0" w:color="auto"/>
                                                  </w:divBdr>
                                                  <w:divsChild>
                                                    <w:div w:id="24673945">
                                                      <w:marLeft w:val="0"/>
                                                      <w:marRight w:val="0"/>
                                                      <w:marTop w:val="0"/>
                                                      <w:marBottom w:val="0"/>
                                                      <w:divBdr>
                                                        <w:top w:val="none" w:sz="0" w:space="0" w:color="auto"/>
                                                        <w:left w:val="none" w:sz="0" w:space="0" w:color="auto"/>
                                                        <w:bottom w:val="none" w:sz="0" w:space="0" w:color="auto"/>
                                                        <w:right w:val="none" w:sz="0" w:space="0" w:color="auto"/>
                                                      </w:divBdr>
                                                      <w:divsChild>
                                                        <w:div w:id="1618834437">
                                                          <w:marLeft w:val="0"/>
                                                          <w:marRight w:val="0"/>
                                                          <w:marTop w:val="0"/>
                                                          <w:marBottom w:val="0"/>
                                                          <w:divBdr>
                                                            <w:top w:val="none" w:sz="0" w:space="0" w:color="auto"/>
                                                            <w:left w:val="none" w:sz="0" w:space="0" w:color="auto"/>
                                                            <w:bottom w:val="none" w:sz="0" w:space="0" w:color="auto"/>
                                                            <w:right w:val="none" w:sz="0" w:space="0" w:color="auto"/>
                                                          </w:divBdr>
                                                          <w:divsChild>
                                                            <w:div w:id="8799009">
                                                              <w:marLeft w:val="0"/>
                                                              <w:marRight w:val="0"/>
                                                              <w:marTop w:val="0"/>
                                                              <w:marBottom w:val="0"/>
                                                              <w:divBdr>
                                                                <w:top w:val="none" w:sz="0" w:space="0" w:color="auto"/>
                                                                <w:left w:val="none" w:sz="0" w:space="0" w:color="auto"/>
                                                                <w:bottom w:val="none" w:sz="0" w:space="0" w:color="auto"/>
                                                                <w:right w:val="none" w:sz="0" w:space="0" w:color="auto"/>
                                                              </w:divBdr>
                                                              <w:divsChild>
                                                                <w:div w:id="243347109">
                                                                  <w:marLeft w:val="0"/>
                                                                  <w:marRight w:val="0"/>
                                                                  <w:marTop w:val="0"/>
                                                                  <w:marBottom w:val="0"/>
                                                                  <w:divBdr>
                                                                    <w:top w:val="none" w:sz="0" w:space="0" w:color="auto"/>
                                                                    <w:left w:val="none" w:sz="0" w:space="0" w:color="auto"/>
                                                                    <w:bottom w:val="none" w:sz="0" w:space="0" w:color="auto"/>
                                                                    <w:right w:val="none" w:sz="0" w:space="0" w:color="auto"/>
                                                                  </w:divBdr>
                                                                  <w:divsChild>
                                                                    <w:div w:id="2080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 Kai</dc:creator>
  <cp:lastModifiedBy>Kona Kai</cp:lastModifiedBy>
  <cp:revision>2</cp:revision>
  <dcterms:created xsi:type="dcterms:W3CDTF">2020-10-02T17:20:00Z</dcterms:created>
  <dcterms:modified xsi:type="dcterms:W3CDTF">2020-10-02T17:29:00Z</dcterms:modified>
</cp:coreProperties>
</file>