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0E14C" w14:textId="77777777" w:rsidR="009E4FBE" w:rsidRPr="00A94FFB" w:rsidRDefault="009E4FBE" w:rsidP="009E4FBE">
      <w:pPr>
        <w:rPr>
          <w:rFonts w:ascii="Merriweather" w:eastAsia="Merriweather" w:hAnsi="Merriweather"/>
          <w:sz w:val="22"/>
          <w:szCs w:val="22"/>
        </w:rPr>
      </w:pPr>
      <w:r w:rsidRPr="00A94FFB">
        <w:rPr>
          <w:rFonts w:ascii="Merriweather" w:eastAsia="Merriweather" w:hAnsi="Merriweather"/>
          <w:sz w:val="22"/>
          <w:szCs w:val="22"/>
        </w:rPr>
        <w:t>Simon Fraser University</w:t>
      </w:r>
    </w:p>
    <w:p w14:paraId="387FED56" w14:textId="01188C55" w:rsidR="009E4FBE" w:rsidRPr="00A94FFB" w:rsidRDefault="009637EE" w:rsidP="009E4FBE">
      <w:pPr>
        <w:rPr>
          <w:rFonts w:ascii="Merriweather" w:eastAsia="Merriweather" w:hAnsi="Merriweather"/>
          <w:sz w:val="22"/>
          <w:szCs w:val="22"/>
        </w:rPr>
      </w:pPr>
      <w:r>
        <w:rPr>
          <w:rFonts w:ascii="Merriweather" w:eastAsia="Merriweather" w:hAnsi="Merriweather"/>
          <w:sz w:val="22"/>
          <w:szCs w:val="22"/>
        </w:rPr>
        <w:t>Vice-President, Research and International</w:t>
      </w:r>
      <w:r w:rsidR="009E4FBE" w:rsidRPr="00A94FFB">
        <w:rPr>
          <w:rFonts w:ascii="Merriweather" w:eastAsia="Merriweather" w:hAnsi="Merriweather"/>
          <w:sz w:val="22"/>
          <w:szCs w:val="22"/>
        </w:rPr>
        <w:t xml:space="preserve"> </w:t>
      </w:r>
    </w:p>
    <w:p w14:paraId="1EC0D615" w14:textId="4C251B72" w:rsidR="00A94FFB" w:rsidRDefault="00A94FFB" w:rsidP="009E4FBE">
      <w:pPr>
        <w:rPr>
          <w:rFonts w:asciiTheme="minorHAnsi" w:eastAsia="Merriweather" w:hAnsiTheme="minorHAnsi"/>
          <w:sz w:val="22"/>
          <w:szCs w:val="22"/>
        </w:rPr>
      </w:pPr>
    </w:p>
    <w:p w14:paraId="373FCF48" w14:textId="57F00683" w:rsidR="000719B5" w:rsidRDefault="00D45FA0" w:rsidP="000719B5">
      <w:pPr>
        <w:jc w:val="both"/>
        <w:rPr>
          <w:rFonts w:asciiTheme="minorHAnsi" w:eastAsia="Merriweather" w:hAnsiTheme="minorHAnsi"/>
          <w:sz w:val="22"/>
          <w:szCs w:val="22"/>
          <w:lang w:val="en-GB"/>
        </w:rPr>
      </w:pPr>
      <w:r>
        <w:rPr>
          <w:rFonts w:asciiTheme="minorHAnsi" w:eastAsia="Merriweather" w:hAnsiTheme="minorHAnsi"/>
          <w:sz w:val="22"/>
          <w:szCs w:val="22"/>
          <w:lang w:val="en-GB"/>
        </w:rPr>
        <w:t>Simon Fraser University (</w:t>
      </w:r>
      <w:r w:rsidR="000719B5" w:rsidRPr="003407FF">
        <w:rPr>
          <w:rFonts w:asciiTheme="minorHAnsi" w:eastAsia="Merriweather" w:hAnsiTheme="minorHAnsi"/>
          <w:sz w:val="22"/>
          <w:szCs w:val="22"/>
          <w:lang w:val="en-GB"/>
        </w:rPr>
        <w:t>SFU</w:t>
      </w:r>
      <w:r>
        <w:rPr>
          <w:rFonts w:asciiTheme="minorHAnsi" w:eastAsia="Merriweather" w:hAnsiTheme="minorHAnsi"/>
          <w:sz w:val="22"/>
          <w:szCs w:val="22"/>
          <w:lang w:val="en-GB"/>
        </w:rPr>
        <w:t>)</w:t>
      </w:r>
      <w:r w:rsidR="000719B5">
        <w:rPr>
          <w:rFonts w:asciiTheme="minorHAnsi" w:eastAsia="Merriweather" w:hAnsiTheme="minorHAnsi"/>
          <w:sz w:val="22"/>
          <w:szCs w:val="22"/>
          <w:lang w:val="en-GB"/>
        </w:rPr>
        <w:t xml:space="preserve"> has campuses in </w:t>
      </w:r>
      <w:r>
        <w:rPr>
          <w:rFonts w:asciiTheme="minorHAnsi" w:eastAsia="Merriweather" w:hAnsiTheme="minorHAnsi"/>
          <w:sz w:val="22"/>
          <w:szCs w:val="22"/>
          <w:lang w:val="en-GB"/>
        </w:rPr>
        <w:t xml:space="preserve">Burnaby, Surrey, and </w:t>
      </w:r>
      <w:r w:rsidR="000719B5">
        <w:rPr>
          <w:rFonts w:asciiTheme="minorHAnsi" w:eastAsia="Merriweather" w:hAnsiTheme="minorHAnsi"/>
          <w:sz w:val="22"/>
          <w:szCs w:val="22"/>
          <w:lang w:val="en-GB"/>
        </w:rPr>
        <w:t>Vancouver</w:t>
      </w:r>
      <w:r>
        <w:rPr>
          <w:rFonts w:asciiTheme="minorHAnsi" w:eastAsia="Merriweather" w:hAnsiTheme="minorHAnsi"/>
          <w:sz w:val="22"/>
          <w:szCs w:val="22"/>
          <w:lang w:val="en-GB"/>
        </w:rPr>
        <w:t xml:space="preserve">, </w:t>
      </w:r>
      <w:proofErr w:type="gramStart"/>
      <w:r>
        <w:rPr>
          <w:rFonts w:asciiTheme="minorHAnsi" w:eastAsia="Merriweather" w:hAnsiTheme="minorHAnsi"/>
          <w:sz w:val="22"/>
          <w:szCs w:val="22"/>
          <w:lang w:val="en-GB"/>
        </w:rPr>
        <w:t>and</w:t>
      </w:r>
      <w:r w:rsidR="000719B5">
        <w:rPr>
          <w:rFonts w:asciiTheme="minorHAnsi" w:eastAsia="Merriweather" w:hAnsiTheme="minorHAnsi"/>
          <w:sz w:val="22"/>
          <w:szCs w:val="22"/>
          <w:lang w:val="en-GB"/>
        </w:rPr>
        <w:t>,</w:t>
      </w:r>
      <w:proofErr w:type="gramEnd"/>
      <w:r w:rsidR="000719B5">
        <w:rPr>
          <w:rFonts w:asciiTheme="minorHAnsi" w:eastAsia="Merriweather" w:hAnsiTheme="minorHAnsi"/>
          <w:sz w:val="22"/>
          <w:szCs w:val="22"/>
          <w:lang w:val="en-GB"/>
        </w:rPr>
        <w:t xml:space="preserve"> </w:t>
      </w:r>
      <w:r w:rsidR="000719B5" w:rsidRPr="003407FF">
        <w:rPr>
          <w:rFonts w:asciiTheme="minorHAnsi" w:eastAsia="Merriweather" w:hAnsiTheme="minorHAnsi"/>
          <w:sz w:val="22"/>
          <w:szCs w:val="22"/>
          <w:lang w:val="en-GB"/>
        </w:rPr>
        <w:t xml:space="preserve">respectfully acknowledges the </w:t>
      </w:r>
      <w:proofErr w:type="spellStart"/>
      <w:r w:rsidR="000719B5" w:rsidRPr="003407FF">
        <w:rPr>
          <w:rFonts w:asciiTheme="minorHAnsi" w:eastAsia="Merriweather" w:hAnsiTheme="minorHAnsi"/>
          <w:sz w:val="22"/>
          <w:szCs w:val="22"/>
          <w:lang w:val="en-GB"/>
        </w:rPr>
        <w:t>xʷməθkʷəy̓əm</w:t>
      </w:r>
      <w:proofErr w:type="spellEnd"/>
      <w:r w:rsidR="000719B5" w:rsidRPr="003407FF">
        <w:rPr>
          <w:rFonts w:asciiTheme="minorHAnsi" w:eastAsia="Merriweather" w:hAnsiTheme="minorHAnsi"/>
          <w:sz w:val="22"/>
          <w:szCs w:val="22"/>
          <w:lang w:val="en-GB"/>
        </w:rPr>
        <w:t xml:space="preserve"> (</w:t>
      </w:r>
      <w:proofErr w:type="spellStart"/>
      <w:r w:rsidR="000719B5" w:rsidRPr="003407FF">
        <w:rPr>
          <w:rFonts w:asciiTheme="minorHAnsi" w:eastAsia="Merriweather" w:hAnsiTheme="minorHAnsi"/>
          <w:sz w:val="22"/>
          <w:szCs w:val="22"/>
          <w:lang w:val="en-GB"/>
        </w:rPr>
        <w:t>Musqueam</w:t>
      </w:r>
      <w:proofErr w:type="spellEnd"/>
      <w:r w:rsidR="000719B5" w:rsidRPr="003407FF">
        <w:rPr>
          <w:rFonts w:asciiTheme="minorHAnsi" w:eastAsia="Merriweather" w:hAnsiTheme="minorHAnsi"/>
          <w:sz w:val="22"/>
          <w:szCs w:val="22"/>
          <w:lang w:val="en-GB"/>
        </w:rPr>
        <w:t xml:space="preserve">), Sḵwx̱wú7mesh </w:t>
      </w:r>
      <w:proofErr w:type="spellStart"/>
      <w:r w:rsidR="000719B5" w:rsidRPr="003407FF">
        <w:rPr>
          <w:rFonts w:asciiTheme="minorHAnsi" w:eastAsia="Merriweather" w:hAnsiTheme="minorHAnsi"/>
          <w:sz w:val="22"/>
          <w:szCs w:val="22"/>
          <w:lang w:val="en-GB"/>
        </w:rPr>
        <w:t>Úxwumixw</w:t>
      </w:r>
      <w:proofErr w:type="spellEnd"/>
      <w:r w:rsidR="000719B5" w:rsidRPr="003407FF">
        <w:rPr>
          <w:rFonts w:asciiTheme="minorHAnsi" w:eastAsia="Merriweather" w:hAnsiTheme="minorHAnsi"/>
          <w:sz w:val="22"/>
          <w:szCs w:val="22"/>
          <w:lang w:val="en-GB"/>
        </w:rPr>
        <w:t xml:space="preserve"> (Squamish), </w:t>
      </w:r>
      <w:proofErr w:type="spellStart"/>
      <w:r w:rsidR="000719B5" w:rsidRPr="003407FF">
        <w:rPr>
          <w:rFonts w:asciiTheme="minorHAnsi" w:eastAsia="Merriweather" w:hAnsiTheme="minorHAnsi"/>
          <w:sz w:val="22"/>
          <w:szCs w:val="22"/>
          <w:lang w:val="en-GB"/>
        </w:rPr>
        <w:t>səl̓ilw̓ətaʔɬ</w:t>
      </w:r>
      <w:proofErr w:type="spellEnd"/>
      <w:r w:rsidR="000719B5" w:rsidRPr="003407FF">
        <w:rPr>
          <w:rFonts w:asciiTheme="minorHAnsi" w:eastAsia="Merriweather" w:hAnsiTheme="minorHAnsi"/>
          <w:sz w:val="22"/>
          <w:szCs w:val="22"/>
          <w:lang w:val="en-GB"/>
        </w:rPr>
        <w:t xml:space="preserve"> (</w:t>
      </w:r>
      <w:proofErr w:type="spellStart"/>
      <w:r w:rsidR="000719B5" w:rsidRPr="003407FF">
        <w:rPr>
          <w:rFonts w:asciiTheme="minorHAnsi" w:eastAsia="Merriweather" w:hAnsiTheme="minorHAnsi"/>
          <w:sz w:val="22"/>
          <w:szCs w:val="22"/>
          <w:lang w:val="en-GB"/>
        </w:rPr>
        <w:t>Tsleil-Waututh</w:t>
      </w:r>
      <w:proofErr w:type="spellEnd"/>
      <w:r w:rsidR="000719B5" w:rsidRPr="003407FF">
        <w:rPr>
          <w:rFonts w:asciiTheme="minorHAnsi" w:eastAsia="Merriweather" w:hAnsiTheme="minorHAnsi"/>
          <w:sz w:val="22"/>
          <w:szCs w:val="22"/>
          <w:lang w:val="en-GB"/>
        </w:rPr>
        <w:t xml:space="preserve">), </w:t>
      </w:r>
      <w:proofErr w:type="spellStart"/>
      <w:r w:rsidR="000719B5" w:rsidRPr="003407FF">
        <w:rPr>
          <w:rFonts w:asciiTheme="minorHAnsi" w:eastAsia="Merriweather" w:hAnsiTheme="minorHAnsi"/>
          <w:sz w:val="22"/>
          <w:szCs w:val="22"/>
          <w:lang w:val="en-GB"/>
        </w:rPr>
        <w:t>q̓íc̓əy</w:t>
      </w:r>
      <w:proofErr w:type="spellEnd"/>
      <w:r w:rsidR="000719B5" w:rsidRPr="003407FF">
        <w:rPr>
          <w:rFonts w:asciiTheme="minorHAnsi" w:eastAsia="Merriweather" w:hAnsiTheme="minorHAnsi"/>
          <w:sz w:val="22"/>
          <w:szCs w:val="22"/>
          <w:lang w:val="en-GB"/>
        </w:rPr>
        <w:t>̓ (</w:t>
      </w:r>
      <w:proofErr w:type="spellStart"/>
      <w:r w:rsidR="000719B5" w:rsidRPr="003407FF">
        <w:rPr>
          <w:rFonts w:asciiTheme="minorHAnsi" w:eastAsia="Merriweather" w:hAnsiTheme="minorHAnsi"/>
          <w:sz w:val="22"/>
          <w:szCs w:val="22"/>
          <w:lang w:val="en-GB"/>
        </w:rPr>
        <w:t>Katzie</w:t>
      </w:r>
      <w:proofErr w:type="spellEnd"/>
      <w:r w:rsidR="000719B5" w:rsidRPr="003407FF">
        <w:rPr>
          <w:rFonts w:asciiTheme="minorHAnsi" w:eastAsia="Merriweather" w:hAnsiTheme="minorHAnsi"/>
          <w:sz w:val="22"/>
          <w:szCs w:val="22"/>
          <w:lang w:val="en-GB"/>
        </w:rPr>
        <w:t xml:space="preserve">), </w:t>
      </w:r>
      <w:proofErr w:type="spellStart"/>
      <w:r w:rsidR="000719B5" w:rsidRPr="003407FF">
        <w:rPr>
          <w:rFonts w:asciiTheme="minorHAnsi" w:eastAsia="Merriweather" w:hAnsiTheme="minorHAnsi"/>
          <w:sz w:val="22"/>
          <w:szCs w:val="22"/>
          <w:lang w:val="en-GB"/>
        </w:rPr>
        <w:t>kʷikʷəƛ̓əm</w:t>
      </w:r>
      <w:proofErr w:type="spellEnd"/>
      <w:r w:rsidR="000719B5" w:rsidRPr="003407FF">
        <w:rPr>
          <w:rFonts w:asciiTheme="minorHAnsi" w:eastAsia="Merriweather" w:hAnsiTheme="minorHAnsi"/>
          <w:sz w:val="22"/>
          <w:szCs w:val="22"/>
          <w:lang w:val="en-GB"/>
        </w:rPr>
        <w:t xml:space="preserve"> (</w:t>
      </w:r>
      <w:proofErr w:type="spellStart"/>
      <w:r w:rsidR="000719B5" w:rsidRPr="003407FF">
        <w:rPr>
          <w:rFonts w:asciiTheme="minorHAnsi" w:eastAsia="Merriweather" w:hAnsiTheme="minorHAnsi"/>
          <w:sz w:val="22"/>
          <w:szCs w:val="22"/>
          <w:lang w:val="en-GB"/>
        </w:rPr>
        <w:t>Kwikwetlem</w:t>
      </w:r>
      <w:proofErr w:type="spellEnd"/>
      <w:r w:rsidR="000719B5" w:rsidRPr="003407FF">
        <w:rPr>
          <w:rFonts w:asciiTheme="minorHAnsi" w:eastAsia="Merriweather" w:hAnsiTheme="minorHAnsi"/>
          <w:sz w:val="22"/>
          <w:szCs w:val="22"/>
          <w:lang w:val="en-GB"/>
        </w:rPr>
        <w:t xml:space="preserve">), </w:t>
      </w:r>
      <w:proofErr w:type="spellStart"/>
      <w:r w:rsidR="000719B5" w:rsidRPr="003407FF">
        <w:rPr>
          <w:rFonts w:asciiTheme="minorHAnsi" w:eastAsia="Merriweather" w:hAnsiTheme="minorHAnsi"/>
          <w:sz w:val="22"/>
          <w:szCs w:val="22"/>
          <w:lang w:val="en-GB"/>
        </w:rPr>
        <w:t>Qayqayt</w:t>
      </w:r>
      <w:proofErr w:type="spellEnd"/>
      <w:r w:rsidR="000719B5" w:rsidRPr="003407FF">
        <w:rPr>
          <w:rFonts w:asciiTheme="minorHAnsi" w:eastAsia="Merriweather" w:hAnsiTheme="minorHAnsi"/>
          <w:sz w:val="22"/>
          <w:szCs w:val="22"/>
          <w:lang w:val="en-GB"/>
        </w:rPr>
        <w:t>, Kwantlen, Semiahmoo and Tsawwassen peoples on whose traditional territories our three campuses reside.</w:t>
      </w:r>
    </w:p>
    <w:p w14:paraId="469AAF31" w14:textId="77777777" w:rsidR="000719B5" w:rsidRPr="00436042" w:rsidRDefault="000719B5" w:rsidP="009E4FBE">
      <w:pPr>
        <w:rPr>
          <w:rFonts w:asciiTheme="minorHAnsi" w:eastAsia="Merriweather" w:hAnsiTheme="minorHAnsi"/>
          <w:sz w:val="22"/>
          <w:szCs w:val="22"/>
          <w:lang w:val="en-GB"/>
        </w:rPr>
      </w:pPr>
    </w:p>
    <w:p w14:paraId="7BD2A498" w14:textId="067B4B25" w:rsidR="0077062D" w:rsidRDefault="0077062D" w:rsidP="0077062D">
      <w:pPr>
        <w:jc w:val="both"/>
        <w:rPr>
          <w:rFonts w:asciiTheme="minorHAnsi" w:eastAsia="Merriweather" w:hAnsiTheme="minorHAnsi"/>
          <w:sz w:val="22"/>
          <w:szCs w:val="22"/>
          <w:lang w:val="en-GB"/>
        </w:rPr>
      </w:pPr>
      <w:r w:rsidRPr="0077062D">
        <w:rPr>
          <w:rFonts w:asciiTheme="minorHAnsi" w:eastAsia="Merriweather" w:hAnsiTheme="minorHAnsi"/>
          <w:sz w:val="22"/>
          <w:szCs w:val="22"/>
          <w:lang w:val="en-GB"/>
        </w:rPr>
        <w:t>For the seventh consecutive year SFU has been ranked by the Maclean’s University Ranking Guide as Canada's leading comprehensive university and is ranked 13th in Canada by the QS World University Ranking. SFU has deep roots in partner communities throughout British Columbia and around the world.</w:t>
      </w:r>
      <w:r w:rsidR="00226640">
        <w:rPr>
          <w:rFonts w:asciiTheme="minorHAnsi" w:eastAsia="Merriweather" w:hAnsiTheme="minorHAnsi"/>
          <w:sz w:val="22"/>
          <w:szCs w:val="22"/>
          <w:lang w:val="en-GB"/>
        </w:rPr>
        <w:t xml:space="preserve"> </w:t>
      </w:r>
      <w:r w:rsidR="00550AA3">
        <w:rPr>
          <w:rFonts w:ascii="Calibri" w:eastAsia="Calibri" w:hAnsi="Calibri" w:cs="Calibri"/>
          <w:sz w:val="22"/>
          <w:szCs w:val="22"/>
        </w:rPr>
        <w:t xml:space="preserve">Over the past 10 </w:t>
      </w:r>
      <w:r w:rsidR="00B40B85">
        <w:rPr>
          <w:rFonts w:ascii="Calibri" w:eastAsia="Calibri" w:hAnsi="Calibri" w:cs="Calibri"/>
          <w:sz w:val="22"/>
          <w:szCs w:val="22"/>
        </w:rPr>
        <w:t>years,</w:t>
      </w:r>
      <w:r w:rsidR="00550AA3">
        <w:rPr>
          <w:rFonts w:ascii="Calibri" w:eastAsia="Calibri" w:hAnsi="Calibri" w:cs="Calibri"/>
          <w:sz w:val="22"/>
          <w:szCs w:val="22"/>
        </w:rPr>
        <w:t xml:space="preserve"> SFU has steadily increased in research intensity, impact, and sponsored research income. </w:t>
      </w:r>
      <w:r w:rsidR="00226640">
        <w:rPr>
          <w:rFonts w:ascii="Calibri" w:eastAsia="Calibri" w:hAnsi="Calibri" w:cs="Calibri"/>
          <w:sz w:val="22"/>
          <w:szCs w:val="22"/>
        </w:rPr>
        <w:t>Recently the </w:t>
      </w:r>
      <w:hyperlink r:id="rId7">
        <w:r w:rsidR="00226640">
          <w:rPr>
            <w:rFonts w:ascii="Calibri" w:eastAsia="Calibri" w:hAnsi="Calibri" w:cs="Calibri"/>
            <w:color w:val="0000FF"/>
            <w:sz w:val="22"/>
            <w:szCs w:val="22"/>
            <w:u w:val="single"/>
          </w:rPr>
          <w:t>World’s Universities with Real Impact (WURI)</w:t>
        </w:r>
      </w:hyperlink>
      <w:r w:rsidR="00226640">
        <w:rPr>
          <w:rFonts w:ascii="Calibri" w:eastAsia="Calibri" w:hAnsi="Calibri" w:cs="Calibri"/>
          <w:sz w:val="22"/>
          <w:szCs w:val="22"/>
        </w:rPr>
        <w:t xml:space="preserve"> ranked SFU in the top 35 universities in the world for innovation, entrepreneurial </w:t>
      </w:r>
      <w:proofErr w:type="gramStart"/>
      <w:r w:rsidR="00226640">
        <w:rPr>
          <w:rFonts w:ascii="Calibri" w:eastAsia="Calibri" w:hAnsi="Calibri" w:cs="Calibri"/>
          <w:sz w:val="22"/>
          <w:szCs w:val="22"/>
        </w:rPr>
        <w:t>spirit</w:t>
      </w:r>
      <w:proofErr w:type="gramEnd"/>
      <w:r w:rsidR="00226640">
        <w:rPr>
          <w:rFonts w:ascii="Calibri" w:eastAsia="Calibri" w:hAnsi="Calibri" w:cs="Calibri"/>
          <w:sz w:val="22"/>
          <w:szCs w:val="22"/>
        </w:rPr>
        <w:t xml:space="preserve"> and industrial application.</w:t>
      </w:r>
      <w:r w:rsidR="001C476E">
        <w:rPr>
          <w:rFonts w:ascii="Calibri" w:eastAsia="Calibri" w:hAnsi="Calibri" w:cs="Calibri"/>
          <w:sz w:val="22"/>
          <w:szCs w:val="22"/>
        </w:rPr>
        <w:t xml:space="preserve"> </w:t>
      </w:r>
    </w:p>
    <w:p w14:paraId="01600CEC" w14:textId="77777777" w:rsidR="0077062D" w:rsidRPr="0077062D" w:rsidRDefault="0077062D" w:rsidP="0077062D">
      <w:pPr>
        <w:jc w:val="both"/>
        <w:rPr>
          <w:rFonts w:asciiTheme="minorHAnsi" w:eastAsia="Merriweather" w:hAnsiTheme="minorHAnsi"/>
          <w:sz w:val="22"/>
          <w:szCs w:val="22"/>
        </w:rPr>
      </w:pPr>
    </w:p>
    <w:p w14:paraId="0A57741D" w14:textId="77777777" w:rsidR="00226640" w:rsidRDefault="0077062D" w:rsidP="0077062D">
      <w:pPr>
        <w:jc w:val="both"/>
        <w:rPr>
          <w:rFonts w:asciiTheme="minorHAnsi" w:eastAsia="Merriweather" w:hAnsiTheme="minorHAnsi"/>
          <w:sz w:val="22"/>
          <w:szCs w:val="22"/>
          <w:lang w:val="en-CA"/>
        </w:rPr>
      </w:pPr>
      <w:r w:rsidRPr="0077062D">
        <w:rPr>
          <w:rFonts w:asciiTheme="minorHAnsi" w:eastAsia="Merriweather" w:hAnsiTheme="minorHAnsi"/>
          <w:sz w:val="22"/>
          <w:szCs w:val="22"/>
          <w:lang w:val="en-GB"/>
        </w:rPr>
        <w:t xml:space="preserve">SFU aims to become Canada’s leading engaged university through innovative education, cutting-edge </w:t>
      </w:r>
      <w:proofErr w:type="gramStart"/>
      <w:r w:rsidRPr="0077062D">
        <w:rPr>
          <w:rFonts w:asciiTheme="minorHAnsi" w:eastAsia="Merriweather" w:hAnsiTheme="minorHAnsi"/>
          <w:sz w:val="22"/>
          <w:szCs w:val="22"/>
          <w:lang w:val="en-GB"/>
        </w:rPr>
        <w:t>research</w:t>
      </w:r>
      <w:proofErr w:type="gramEnd"/>
      <w:r w:rsidRPr="0077062D">
        <w:rPr>
          <w:rFonts w:asciiTheme="minorHAnsi" w:eastAsia="Merriweather" w:hAnsiTheme="minorHAnsi"/>
          <w:sz w:val="22"/>
          <w:szCs w:val="22"/>
          <w:lang w:val="en-GB"/>
        </w:rPr>
        <w:t xml:space="preserve"> and community outreach. In line with these institutional goals, SFU now seeks to appoint its next </w:t>
      </w:r>
      <w:r w:rsidR="00C34F4C" w:rsidRPr="00C34F4C">
        <w:rPr>
          <w:rFonts w:asciiTheme="minorHAnsi" w:eastAsia="Merriweather" w:hAnsiTheme="minorHAnsi"/>
          <w:sz w:val="22"/>
          <w:szCs w:val="22"/>
          <w:lang w:val="en-CA"/>
        </w:rPr>
        <w:t>Vice-President, Research and International (VPRI)</w:t>
      </w:r>
      <w:r w:rsidRPr="0077062D">
        <w:rPr>
          <w:rFonts w:asciiTheme="minorHAnsi" w:eastAsia="Merriweather" w:hAnsiTheme="minorHAnsi"/>
          <w:sz w:val="22"/>
          <w:szCs w:val="22"/>
          <w:lang w:val="en-GB"/>
        </w:rPr>
        <w:t xml:space="preserve">. Reporting </w:t>
      </w:r>
      <w:r w:rsidR="00C928BB">
        <w:rPr>
          <w:rFonts w:asciiTheme="minorHAnsi" w:eastAsia="Merriweather" w:hAnsiTheme="minorHAnsi"/>
          <w:sz w:val="22"/>
          <w:szCs w:val="22"/>
          <w:lang w:val="en-GB"/>
        </w:rPr>
        <w:t xml:space="preserve">directly </w:t>
      </w:r>
      <w:r w:rsidRPr="0077062D">
        <w:rPr>
          <w:rFonts w:asciiTheme="minorHAnsi" w:eastAsia="Merriweather" w:hAnsiTheme="minorHAnsi"/>
          <w:sz w:val="22"/>
          <w:szCs w:val="22"/>
          <w:lang w:val="en-GB"/>
        </w:rPr>
        <w:t xml:space="preserve">to the </w:t>
      </w:r>
      <w:r w:rsidR="00C928BB">
        <w:rPr>
          <w:rFonts w:asciiTheme="minorHAnsi" w:eastAsia="Merriweather" w:hAnsiTheme="minorHAnsi"/>
          <w:sz w:val="22"/>
          <w:szCs w:val="22"/>
          <w:lang w:val="en-GB"/>
        </w:rPr>
        <w:t>President</w:t>
      </w:r>
      <w:r w:rsidRPr="0077062D">
        <w:rPr>
          <w:rFonts w:asciiTheme="minorHAnsi" w:eastAsia="Merriweather" w:hAnsiTheme="minorHAnsi"/>
          <w:sz w:val="22"/>
          <w:szCs w:val="22"/>
          <w:lang w:val="en-GB"/>
        </w:rPr>
        <w:t xml:space="preserve">, the </w:t>
      </w:r>
      <w:r w:rsidR="00C928BB">
        <w:rPr>
          <w:rFonts w:asciiTheme="minorHAnsi" w:eastAsia="Merriweather" w:hAnsiTheme="minorHAnsi"/>
          <w:sz w:val="22"/>
          <w:szCs w:val="22"/>
          <w:lang w:val="en-GB"/>
        </w:rPr>
        <w:t>VPRI</w:t>
      </w:r>
      <w:r w:rsidRPr="0077062D">
        <w:rPr>
          <w:rFonts w:asciiTheme="minorHAnsi" w:eastAsia="Merriweather" w:hAnsiTheme="minorHAnsi"/>
          <w:sz w:val="22"/>
          <w:szCs w:val="22"/>
          <w:lang w:val="en-GB"/>
        </w:rPr>
        <w:t xml:space="preserve"> </w:t>
      </w:r>
      <w:r w:rsidR="00C928BB" w:rsidRPr="00C928BB">
        <w:rPr>
          <w:rFonts w:asciiTheme="minorHAnsi" w:eastAsia="Merriweather" w:hAnsiTheme="minorHAnsi"/>
          <w:sz w:val="22"/>
          <w:szCs w:val="22"/>
          <w:lang w:val="en-GB"/>
        </w:rPr>
        <w:t>is a member of the Executive Team, Senior Leadership Team and Administrative Leadership Council</w:t>
      </w:r>
      <w:r w:rsidR="00C928BB">
        <w:rPr>
          <w:rFonts w:asciiTheme="minorHAnsi" w:eastAsia="Merriweather" w:hAnsiTheme="minorHAnsi"/>
          <w:sz w:val="22"/>
          <w:szCs w:val="22"/>
          <w:lang w:val="en-GB"/>
        </w:rPr>
        <w:t>. The VPRI</w:t>
      </w:r>
      <w:r w:rsidR="006B433B" w:rsidRPr="006B433B">
        <w:rPr>
          <w:rFonts w:asciiTheme="minorHAnsi" w:eastAsiaTheme="minorHAnsi" w:hAnsiTheme="minorHAnsi" w:cstheme="minorHAnsi"/>
          <w:sz w:val="22"/>
          <w:szCs w:val="22"/>
          <w:lang w:val="en-CA" w:eastAsia="en-CA"/>
        </w:rPr>
        <w:t xml:space="preserve"> </w:t>
      </w:r>
      <w:r w:rsidR="00226640">
        <w:rPr>
          <w:rFonts w:asciiTheme="minorHAnsi" w:eastAsia="Merriweather" w:hAnsiTheme="minorHAnsi"/>
          <w:sz w:val="22"/>
          <w:szCs w:val="22"/>
          <w:lang w:val="en-CA"/>
        </w:rPr>
        <w:t>is responsible</w:t>
      </w:r>
      <w:r w:rsidR="006B433B" w:rsidRPr="006B433B">
        <w:rPr>
          <w:rFonts w:asciiTheme="minorHAnsi" w:eastAsia="Merriweather" w:hAnsiTheme="minorHAnsi"/>
          <w:sz w:val="22"/>
          <w:szCs w:val="22"/>
          <w:lang w:val="en-CA"/>
        </w:rPr>
        <w:t xml:space="preserve"> for </w:t>
      </w:r>
      <w:r w:rsidR="00226640">
        <w:rPr>
          <w:rFonts w:asciiTheme="minorHAnsi" w:eastAsia="Merriweather" w:hAnsiTheme="minorHAnsi"/>
          <w:sz w:val="22"/>
          <w:szCs w:val="22"/>
          <w:lang w:val="en-CA"/>
        </w:rPr>
        <w:t xml:space="preserve">the </w:t>
      </w:r>
      <w:r w:rsidR="006B433B" w:rsidRPr="006B433B">
        <w:rPr>
          <w:rFonts w:asciiTheme="minorHAnsi" w:eastAsia="Merriweather" w:hAnsiTheme="minorHAnsi"/>
          <w:sz w:val="22"/>
          <w:szCs w:val="22"/>
          <w:lang w:val="en-CA"/>
        </w:rPr>
        <w:t xml:space="preserve">academic leadership and administration of research and scholarly activities </w:t>
      </w:r>
      <w:r w:rsidR="00226640">
        <w:rPr>
          <w:rFonts w:asciiTheme="minorHAnsi" w:eastAsia="Merriweather" w:hAnsiTheme="minorHAnsi"/>
          <w:sz w:val="22"/>
          <w:szCs w:val="22"/>
          <w:lang w:val="en-CA"/>
        </w:rPr>
        <w:t>at SFU</w:t>
      </w:r>
      <w:r w:rsidR="006B433B" w:rsidRPr="006B433B">
        <w:rPr>
          <w:rFonts w:asciiTheme="minorHAnsi" w:eastAsia="Merriweather" w:hAnsiTheme="minorHAnsi"/>
          <w:sz w:val="22"/>
          <w:szCs w:val="22"/>
          <w:lang w:val="en-CA"/>
        </w:rPr>
        <w:t xml:space="preserve"> and for developing and supporting the University’s international engagement activities. </w:t>
      </w:r>
    </w:p>
    <w:p w14:paraId="3506C13C" w14:textId="77777777" w:rsidR="00226640" w:rsidRDefault="00226640" w:rsidP="0077062D">
      <w:pPr>
        <w:jc w:val="both"/>
        <w:rPr>
          <w:rFonts w:asciiTheme="minorHAnsi" w:eastAsia="Merriweather" w:hAnsiTheme="minorHAnsi"/>
          <w:sz w:val="22"/>
          <w:szCs w:val="22"/>
          <w:lang w:val="en-CA"/>
        </w:rPr>
      </w:pPr>
    </w:p>
    <w:p w14:paraId="5A85395D" w14:textId="7B875A93" w:rsidR="0077062D" w:rsidRPr="00226640" w:rsidRDefault="009D014D" w:rsidP="0077062D">
      <w:pPr>
        <w:jc w:val="both"/>
        <w:rPr>
          <w:rFonts w:asciiTheme="minorHAnsi" w:eastAsia="Merriweather" w:hAnsiTheme="minorHAnsi"/>
          <w:sz w:val="22"/>
          <w:szCs w:val="22"/>
          <w:highlight w:val="yellow"/>
          <w:lang w:val="en-GB"/>
        </w:rPr>
      </w:pPr>
      <w:r>
        <w:rPr>
          <w:rFonts w:asciiTheme="minorHAnsi" w:eastAsia="Merriweather" w:hAnsiTheme="minorHAnsi"/>
          <w:sz w:val="22"/>
          <w:szCs w:val="22"/>
          <w:lang w:val="en-CA"/>
        </w:rPr>
        <w:t>With</w:t>
      </w:r>
      <w:r w:rsidR="007E6BD1">
        <w:rPr>
          <w:rFonts w:asciiTheme="minorHAnsi" w:eastAsia="Merriweather" w:hAnsiTheme="minorHAnsi"/>
          <w:sz w:val="22"/>
          <w:szCs w:val="22"/>
          <w:lang w:val="en-CA"/>
        </w:rPr>
        <w:t>in</w:t>
      </w:r>
      <w:r>
        <w:rPr>
          <w:rFonts w:asciiTheme="minorHAnsi" w:eastAsia="Merriweather" w:hAnsiTheme="minorHAnsi"/>
          <w:sz w:val="22"/>
          <w:szCs w:val="22"/>
          <w:lang w:val="en-CA"/>
        </w:rPr>
        <w:t xml:space="preserve"> a large, pan-institutional portfolio, the VPRI leads a team</w:t>
      </w:r>
      <w:r w:rsidR="00226640">
        <w:rPr>
          <w:rFonts w:asciiTheme="minorHAnsi" w:eastAsia="Merriweather" w:hAnsiTheme="minorHAnsi"/>
          <w:sz w:val="22"/>
          <w:szCs w:val="22"/>
          <w:lang w:val="en-CA"/>
        </w:rPr>
        <w:t xml:space="preserve"> of six direct reports </w:t>
      </w:r>
      <w:r>
        <w:rPr>
          <w:rFonts w:asciiTheme="minorHAnsi" w:eastAsia="Merriweather" w:hAnsiTheme="minorHAnsi"/>
          <w:sz w:val="22"/>
          <w:szCs w:val="22"/>
          <w:lang w:val="en-CA"/>
        </w:rPr>
        <w:t>and</w:t>
      </w:r>
      <w:r w:rsidR="00226640">
        <w:rPr>
          <w:rFonts w:asciiTheme="minorHAnsi" w:eastAsia="Merriweather" w:hAnsiTheme="minorHAnsi"/>
          <w:sz w:val="22"/>
          <w:szCs w:val="22"/>
          <w:lang w:val="en-CA"/>
        </w:rPr>
        <w:t xml:space="preserve"> works closely with the President, Provost, and wider senior team</w:t>
      </w:r>
      <w:r>
        <w:rPr>
          <w:rFonts w:asciiTheme="minorHAnsi" w:eastAsia="Merriweather" w:hAnsiTheme="minorHAnsi"/>
          <w:sz w:val="22"/>
          <w:szCs w:val="22"/>
          <w:lang w:val="en-CA"/>
        </w:rPr>
        <w:t xml:space="preserve"> in </w:t>
      </w:r>
      <w:r w:rsidR="00226640">
        <w:rPr>
          <w:rFonts w:asciiTheme="minorHAnsi" w:eastAsia="Merriweather" w:hAnsiTheme="minorHAnsi"/>
          <w:sz w:val="22"/>
          <w:szCs w:val="22"/>
          <w:lang w:val="en-CA"/>
        </w:rPr>
        <w:t xml:space="preserve">advancing SFU’s strategic priorities and ensuring alignment between research and the broader academic </w:t>
      </w:r>
      <w:r w:rsidR="00226640" w:rsidRPr="00AF0EED">
        <w:rPr>
          <w:rFonts w:asciiTheme="minorHAnsi" w:eastAsia="Merriweather" w:hAnsiTheme="minorHAnsi"/>
          <w:sz w:val="22"/>
          <w:szCs w:val="22"/>
          <w:lang w:val="en-CA"/>
        </w:rPr>
        <w:t>mission</w:t>
      </w:r>
      <w:r w:rsidR="00226640">
        <w:rPr>
          <w:rFonts w:asciiTheme="minorHAnsi" w:eastAsia="Merriweather" w:hAnsiTheme="minorHAnsi"/>
          <w:sz w:val="22"/>
          <w:szCs w:val="22"/>
          <w:lang w:val="en-CA"/>
        </w:rPr>
        <w:t xml:space="preserve">. </w:t>
      </w:r>
      <w:r w:rsidR="00AF0EED">
        <w:rPr>
          <w:rFonts w:asciiTheme="minorHAnsi" w:eastAsia="Merriweather" w:hAnsiTheme="minorHAnsi"/>
          <w:sz w:val="22"/>
          <w:szCs w:val="22"/>
          <w:lang w:val="en-CA"/>
        </w:rPr>
        <w:t xml:space="preserve">They will </w:t>
      </w:r>
      <w:r w:rsidR="009F73E8">
        <w:rPr>
          <w:rFonts w:asciiTheme="minorHAnsi" w:eastAsia="Merriweather" w:hAnsiTheme="minorHAnsi"/>
          <w:sz w:val="22"/>
          <w:szCs w:val="22"/>
          <w:lang w:val="en-CA"/>
        </w:rPr>
        <w:t>elevate</w:t>
      </w:r>
      <w:r w:rsidR="00AF0EED">
        <w:rPr>
          <w:rFonts w:asciiTheme="minorHAnsi" w:eastAsia="Merriweather" w:hAnsiTheme="minorHAnsi"/>
          <w:sz w:val="22"/>
          <w:szCs w:val="22"/>
          <w:lang w:val="en-CA"/>
        </w:rPr>
        <w:t xml:space="preserve"> SFU’s research</w:t>
      </w:r>
      <w:r w:rsidR="009F73E8">
        <w:rPr>
          <w:rFonts w:asciiTheme="minorHAnsi" w:eastAsia="Merriweather" w:hAnsiTheme="minorHAnsi"/>
          <w:sz w:val="22"/>
          <w:szCs w:val="22"/>
          <w:lang w:val="en-CA"/>
        </w:rPr>
        <w:t xml:space="preserve"> performance,</w:t>
      </w:r>
      <w:r w:rsidR="00AF0EED">
        <w:rPr>
          <w:rFonts w:asciiTheme="minorHAnsi" w:eastAsia="Merriweather" w:hAnsiTheme="minorHAnsi"/>
          <w:sz w:val="22"/>
          <w:szCs w:val="22"/>
          <w:lang w:val="en-CA"/>
        </w:rPr>
        <w:t xml:space="preserve"> intensity and impact and seek out new opportunities for research funding</w:t>
      </w:r>
      <w:r w:rsidR="009F73E8">
        <w:rPr>
          <w:rFonts w:asciiTheme="minorHAnsi" w:eastAsia="Merriweather" w:hAnsiTheme="minorHAnsi"/>
          <w:sz w:val="22"/>
          <w:szCs w:val="22"/>
          <w:lang w:val="en-CA"/>
        </w:rPr>
        <w:t>, partnerships,</w:t>
      </w:r>
      <w:r w:rsidR="00AF0EED">
        <w:rPr>
          <w:rFonts w:asciiTheme="minorHAnsi" w:eastAsia="Merriweather" w:hAnsiTheme="minorHAnsi"/>
          <w:sz w:val="22"/>
          <w:szCs w:val="22"/>
          <w:lang w:val="en-CA"/>
        </w:rPr>
        <w:t xml:space="preserve"> and collaborations </w:t>
      </w:r>
      <w:r w:rsidR="009F73E8">
        <w:rPr>
          <w:rFonts w:asciiTheme="minorHAnsi" w:eastAsia="Merriweather" w:hAnsiTheme="minorHAnsi"/>
          <w:sz w:val="22"/>
          <w:szCs w:val="22"/>
          <w:lang w:val="en-CA"/>
        </w:rPr>
        <w:t>locally and globally</w:t>
      </w:r>
      <w:r w:rsidR="00AF0EED">
        <w:rPr>
          <w:rFonts w:asciiTheme="minorHAnsi" w:eastAsia="Merriweather" w:hAnsiTheme="minorHAnsi"/>
          <w:sz w:val="22"/>
          <w:szCs w:val="22"/>
          <w:lang w:val="en-CA"/>
        </w:rPr>
        <w:t xml:space="preserve">. </w:t>
      </w:r>
      <w:r w:rsidR="009F73E8" w:rsidRPr="009F73E8">
        <w:rPr>
          <w:rFonts w:asciiTheme="minorHAnsi" w:eastAsia="Merriweather" w:hAnsiTheme="minorHAnsi"/>
          <w:sz w:val="22"/>
          <w:szCs w:val="22"/>
        </w:rPr>
        <w:t xml:space="preserve">They will strengthen </w:t>
      </w:r>
      <w:r w:rsidR="009F73E8">
        <w:rPr>
          <w:rFonts w:asciiTheme="minorHAnsi" w:eastAsia="Merriweather" w:hAnsiTheme="minorHAnsi"/>
          <w:sz w:val="22"/>
          <w:szCs w:val="22"/>
        </w:rPr>
        <w:t>SFU’s</w:t>
      </w:r>
      <w:r w:rsidR="009F73E8" w:rsidRPr="009F73E8">
        <w:rPr>
          <w:rFonts w:asciiTheme="minorHAnsi" w:eastAsia="Merriweather" w:hAnsiTheme="minorHAnsi"/>
          <w:sz w:val="22"/>
          <w:szCs w:val="22"/>
        </w:rPr>
        <w:t xml:space="preserve"> relationship</w:t>
      </w:r>
      <w:r w:rsidR="009F73E8">
        <w:rPr>
          <w:rFonts w:asciiTheme="minorHAnsi" w:eastAsia="Merriweather" w:hAnsiTheme="minorHAnsi"/>
          <w:sz w:val="22"/>
          <w:szCs w:val="22"/>
        </w:rPr>
        <w:t>s</w:t>
      </w:r>
      <w:r w:rsidR="009F73E8" w:rsidRPr="009F73E8">
        <w:rPr>
          <w:rFonts w:asciiTheme="minorHAnsi" w:eastAsia="Merriweather" w:hAnsiTheme="minorHAnsi"/>
          <w:sz w:val="22"/>
          <w:szCs w:val="22"/>
        </w:rPr>
        <w:t xml:space="preserve"> with funding bodies, industry, foundations, governments, hospitals, and other </w:t>
      </w:r>
      <w:r w:rsidR="009F73E8">
        <w:rPr>
          <w:rFonts w:asciiTheme="minorHAnsi" w:eastAsia="Merriweather" w:hAnsiTheme="minorHAnsi"/>
          <w:sz w:val="22"/>
          <w:szCs w:val="22"/>
        </w:rPr>
        <w:t>external organizations nationally and internationally</w:t>
      </w:r>
      <w:r w:rsidR="009F73E8" w:rsidRPr="009F73E8">
        <w:rPr>
          <w:rFonts w:asciiTheme="minorHAnsi" w:eastAsia="Merriweather" w:hAnsiTheme="minorHAnsi"/>
          <w:sz w:val="22"/>
          <w:szCs w:val="22"/>
        </w:rPr>
        <w:t>.</w:t>
      </w:r>
      <w:r w:rsidR="009F73E8">
        <w:rPr>
          <w:rFonts w:asciiTheme="minorHAnsi" w:eastAsia="Merriweather" w:hAnsiTheme="minorHAnsi"/>
          <w:sz w:val="22"/>
          <w:szCs w:val="22"/>
        </w:rPr>
        <w:t xml:space="preserve"> </w:t>
      </w:r>
      <w:r w:rsidR="0077062D" w:rsidRPr="001C476E">
        <w:rPr>
          <w:rFonts w:asciiTheme="minorHAnsi" w:eastAsia="Merriweather" w:hAnsiTheme="minorHAnsi"/>
          <w:sz w:val="22"/>
          <w:szCs w:val="22"/>
          <w:lang w:val="en-GB"/>
        </w:rPr>
        <w:t>They are accountable for leadership on strategies within the portfolio that support SFU’s commitment</w:t>
      </w:r>
      <w:r w:rsidR="004E4F71">
        <w:rPr>
          <w:rFonts w:asciiTheme="minorHAnsi" w:eastAsia="Merriweather" w:hAnsiTheme="minorHAnsi"/>
          <w:sz w:val="22"/>
          <w:szCs w:val="22"/>
          <w:lang w:val="en-GB"/>
        </w:rPr>
        <w:t>s</w:t>
      </w:r>
      <w:r w:rsidR="0077062D" w:rsidRPr="001C476E">
        <w:rPr>
          <w:rFonts w:asciiTheme="minorHAnsi" w:eastAsia="Merriweather" w:hAnsiTheme="minorHAnsi"/>
          <w:sz w:val="22"/>
          <w:szCs w:val="22"/>
          <w:lang w:val="en-GB"/>
        </w:rPr>
        <w:t xml:space="preserve"> to Equity, </w:t>
      </w:r>
      <w:proofErr w:type="gramStart"/>
      <w:r w:rsidR="0077062D" w:rsidRPr="001C476E">
        <w:rPr>
          <w:rFonts w:asciiTheme="minorHAnsi" w:eastAsia="Merriweather" w:hAnsiTheme="minorHAnsi"/>
          <w:sz w:val="22"/>
          <w:szCs w:val="22"/>
          <w:lang w:val="en-GB"/>
        </w:rPr>
        <w:t>Diversity</w:t>
      </w:r>
      <w:proofErr w:type="gramEnd"/>
      <w:r w:rsidR="0077062D" w:rsidRPr="001C476E">
        <w:rPr>
          <w:rFonts w:asciiTheme="minorHAnsi" w:eastAsia="Merriweather" w:hAnsiTheme="minorHAnsi"/>
          <w:sz w:val="22"/>
          <w:szCs w:val="22"/>
          <w:lang w:val="en-GB"/>
        </w:rPr>
        <w:t xml:space="preserve"> and Inclusion (EDI) and for transforming services, programs, and policies to meet the University’s goals for Indigenization, decolonization, and reconciliation. </w:t>
      </w:r>
    </w:p>
    <w:p w14:paraId="31C176FE" w14:textId="77777777" w:rsidR="0077062D" w:rsidRPr="0077062D" w:rsidRDefault="0077062D" w:rsidP="0077062D">
      <w:pPr>
        <w:jc w:val="both"/>
        <w:rPr>
          <w:rFonts w:asciiTheme="minorHAnsi" w:eastAsia="Merriweather" w:hAnsiTheme="minorHAnsi"/>
          <w:sz w:val="22"/>
          <w:szCs w:val="22"/>
        </w:rPr>
      </w:pPr>
    </w:p>
    <w:p w14:paraId="172E2432" w14:textId="31F62842" w:rsidR="00226640" w:rsidRDefault="001C476E" w:rsidP="001C476E">
      <w:pPr>
        <w:jc w:val="both"/>
        <w:rPr>
          <w:rFonts w:asciiTheme="minorHAnsi" w:eastAsia="Merriweather" w:hAnsiTheme="minorHAnsi"/>
          <w:sz w:val="22"/>
          <w:szCs w:val="22"/>
          <w:lang w:val="en-GB"/>
        </w:rPr>
      </w:pPr>
      <w:r w:rsidRPr="001C476E">
        <w:rPr>
          <w:rFonts w:ascii="Calibri" w:eastAsia="Calibri" w:hAnsi="Calibri" w:cs="Calibri"/>
          <w:sz w:val="22"/>
          <w:szCs w:val="22"/>
        </w:rPr>
        <w:t>Candidates must have a distinguished record of scholarship</w:t>
      </w:r>
      <w:r w:rsidR="007858D5">
        <w:rPr>
          <w:rFonts w:ascii="Calibri" w:eastAsia="Calibri" w:hAnsi="Calibri" w:cs="Calibri"/>
          <w:sz w:val="22"/>
          <w:szCs w:val="22"/>
        </w:rPr>
        <w:t xml:space="preserve">, consistent with </w:t>
      </w:r>
      <w:r w:rsidR="007858D5" w:rsidRPr="007858D5">
        <w:rPr>
          <w:rFonts w:ascii="Calibri" w:eastAsia="Calibri" w:hAnsi="Calibri" w:cs="Calibri"/>
          <w:sz w:val="22"/>
          <w:szCs w:val="22"/>
          <w:lang w:val="en-CA"/>
        </w:rPr>
        <w:t xml:space="preserve">appointment </w:t>
      </w:r>
      <w:r w:rsidR="0005495B">
        <w:rPr>
          <w:rFonts w:ascii="Calibri" w:eastAsia="Calibri" w:hAnsi="Calibri" w:cs="Calibri"/>
          <w:sz w:val="22"/>
          <w:szCs w:val="22"/>
          <w:lang w:val="en-CA"/>
        </w:rPr>
        <w:t>to</w:t>
      </w:r>
      <w:r w:rsidR="007858D5" w:rsidRPr="007858D5">
        <w:rPr>
          <w:rFonts w:ascii="Calibri" w:eastAsia="Calibri" w:hAnsi="Calibri" w:cs="Calibri"/>
          <w:sz w:val="22"/>
          <w:szCs w:val="22"/>
          <w:lang w:val="en-CA"/>
        </w:rPr>
        <w:t xml:space="preserve"> the rank of full </w:t>
      </w:r>
      <w:r w:rsidR="009D014D">
        <w:rPr>
          <w:rFonts w:ascii="Calibri" w:eastAsia="Calibri" w:hAnsi="Calibri" w:cs="Calibri"/>
          <w:sz w:val="22"/>
          <w:szCs w:val="22"/>
          <w:lang w:val="en-CA"/>
        </w:rPr>
        <w:t>P</w:t>
      </w:r>
      <w:r w:rsidR="007858D5" w:rsidRPr="007858D5">
        <w:rPr>
          <w:rFonts w:ascii="Calibri" w:eastAsia="Calibri" w:hAnsi="Calibri" w:cs="Calibri"/>
          <w:sz w:val="22"/>
          <w:szCs w:val="22"/>
          <w:lang w:val="en-CA"/>
        </w:rPr>
        <w:t>rofessor</w:t>
      </w:r>
      <w:r w:rsidR="007858D5">
        <w:rPr>
          <w:rFonts w:ascii="Calibri" w:eastAsia="Calibri" w:hAnsi="Calibri" w:cs="Calibri"/>
          <w:sz w:val="22"/>
          <w:szCs w:val="22"/>
          <w:lang w:val="en-CA"/>
        </w:rPr>
        <w:t>,</w:t>
      </w:r>
      <w:r w:rsidRPr="001C476E">
        <w:rPr>
          <w:rFonts w:ascii="Calibri" w:eastAsia="Calibri" w:hAnsi="Calibri" w:cs="Calibri"/>
          <w:sz w:val="22"/>
          <w:szCs w:val="22"/>
        </w:rPr>
        <w:t xml:space="preserve"> and considerable administrative leadership experience in a large, complex </w:t>
      </w:r>
      <w:proofErr w:type="gramStart"/>
      <w:r w:rsidRPr="001C476E">
        <w:rPr>
          <w:rFonts w:ascii="Calibri" w:eastAsia="Calibri" w:hAnsi="Calibri" w:cs="Calibri"/>
          <w:sz w:val="22"/>
          <w:szCs w:val="22"/>
        </w:rPr>
        <w:t>research intensive</w:t>
      </w:r>
      <w:proofErr w:type="gramEnd"/>
      <w:r w:rsidRPr="001C476E">
        <w:rPr>
          <w:rFonts w:ascii="Calibri" w:eastAsia="Calibri" w:hAnsi="Calibri" w:cs="Calibri"/>
          <w:sz w:val="22"/>
          <w:szCs w:val="22"/>
        </w:rPr>
        <w:t xml:space="preserve"> institution. They will </w:t>
      </w:r>
      <w:r w:rsidR="00AF0EED">
        <w:rPr>
          <w:rFonts w:ascii="Calibri" w:eastAsia="Calibri" w:hAnsi="Calibri" w:cs="Calibri"/>
          <w:sz w:val="22"/>
          <w:szCs w:val="22"/>
        </w:rPr>
        <w:t xml:space="preserve">be ambitious for SFU and </w:t>
      </w:r>
      <w:r w:rsidRPr="001C476E">
        <w:rPr>
          <w:rFonts w:ascii="Calibri" w:eastAsia="Calibri" w:hAnsi="Calibri" w:cs="Calibri"/>
          <w:sz w:val="22"/>
          <w:szCs w:val="22"/>
        </w:rPr>
        <w:t xml:space="preserve">have a track record of success in elevating research performance across disciplines, </w:t>
      </w:r>
      <w:proofErr w:type="gramStart"/>
      <w:r w:rsidRPr="001C476E">
        <w:rPr>
          <w:rFonts w:ascii="Calibri" w:eastAsia="Calibri" w:hAnsi="Calibri" w:cs="Calibri"/>
          <w:sz w:val="22"/>
          <w:szCs w:val="22"/>
        </w:rPr>
        <w:t>experience</w:t>
      </w:r>
      <w:proofErr w:type="gramEnd"/>
      <w:r w:rsidRPr="001C476E">
        <w:rPr>
          <w:rFonts w:ascii="Calibri" w:eastAsia="Calibri" w:hAnsi="Calibri" w:cs="Calibri"/>
          <w:sz w:val="22"/>
          <w:szCs w:val="22"/>
        </w:rPr>
        <w:t xml:space="preserve"> and knowledge of both the Canadian and global research landscape</w:t>
      </w:r>
      <w:r w:rsidR="00550AA3">
        <w:rPr>
          <w:rFonts w:ascii="Calibri" w:eastAsia="Calibri" w:hAnsi="Calibri" w:cs="Calibri"/>
          <w:sz w:val="22"/>
          <w:szCs w:val="22"/>
        </w:rPr>
        <w:t xml:space="preserve">s, and an ability to </w:t>
      </w:r>
      <w:r w:rsidR="008C14B4">
        <w:rPr>
          <w:rFonts w:ascii="Calibri" w:eastAsia="Calibri" w:hAnsi="Calibri" w:cs="Calibri"/>
          <w:sz w:val="22"/>
          <w:szCs w:val="22"/>
        </w:rPr>
        <w:t xml:space="preserve">proactively </w:t>
      </w:r>
      <w:r w:rsidR="00550AA3">
        <w:rPr>
          <w:rFonts w:ascii="Calibri" w:eastAsia="Calibri" w:hAnsi="Calibri" w:cs="Calibri"/>
          <w:sz w:val="22"/>
          <w:szCs w:val="22"/>
        </w:rPr>
        <w:t>identify and</w:t>
      </w:r>
      <w:r w:rsidRPr="001C476E">
        <w:rPr>
          <w:rFonts w:ascii="Calibri" w:eastAsia="Calibri" w:hAnsi="Calibri" w:cs="Calibri"/>
          <w:sz w:val="22"/>
          <w:szCs w:val="22"/>
        </w:rPr>
        <w:t xml:space="preserve"> </w:t>
      </w:r>
      <w:r w:rsidR="00550AA3">
        <w:rPr>
          <w:rFonts w:ascii="Calibri" w:eastAsia="Calibri" w:hAnsi="Calibri" w:cs="Calibri"/>
          <w:sz w:val="22"/>
          <w:szCs w:val="22"/>
        </w:rPr>
        <w:t>develop opportunities for research collaboration</w:t>
      </w:r>
      <w:r w:rsidRPr="001C476E">
        <w:rPr>
          <w:rFonts w:ascii="Calibri" w:eastAsia="Calibri" w:hAnsi="Calibri" w:cs="Calibri"/>
          <w:sz w:val="22"/>
          <w:szCs w:val="22"/>
        </w:rPr>
        <w:t xml:space="preserve"> and funding. They will </w:t>
      </w:r>
      <w:r w:rsidR="009D014D">
        <w:rPr>
          <w:rFonts w:ascii="Calibri" w:eastAsia="Calibri" w:hAnsi="Calibri" w:cs="Calibri"/>
          <w:sz w:val="22"/>
          <w:szCs w:val="22"/>
        </w:rPr>
        <w:t>possess</w:t>
      </w:r>
      <w:r w:rsidRPr="001C476E">
        <w:rPr>
          <w:rFonts w:ascii="Calibri" w:eastAsia="Calibri" w:hAnsi="Calibri" w:cs="Calibri"/>
          <w:sz w:val="22"/>
          <w:szCs w:val="22"/>
        </w:rPr>
        <w:t xml:space="preserve"> </w:t>
      </w:r>
      <w:r w:rsidR="002849CC">
        <w:rPr>
          <w:rFonts w:ascii="Calibri" w:eastAsia="Calibri" w:hAnsi="Calibri" w:cs="Calibri"/>
          <w:sz w:val="22"/>
          <w:szCs w:val="22"/>
        </w:rPr>
        <w:t xml:space="preserve">an understanding of and commitment to </w:t>
      </w:r>
      <w:r w:rsidRPr="001C476E">
        <w:rPr>
          <w:rFonts w:ascii="Calibri" w:eastAsia="Calibri" w:hAnsi="Calibri" w:cs="Calibri"/>
          <w:sz w:val="22"/>
          <w:szCs w:val="22"/>
        </w:rPr>
        <w:t xml:space="preserve">building inclusive working </w:t>
      </w:r>
      <w:r w:rsidR="008C14B4">
        <w:rPr>
          <w:rFonts w:ascii="Calibri" w:eastAsia="Calibri" w:hAnsi="Calibri" w:cs="Calibri"/>
          <w:sz w:val="22"/>
          <w:szCs w:val="22"/>
        </w:rPr>
        <w:t>environments, promoting EDI, decolonization</w:t>
      </w:r>
      <w:r w:rsidR="00A83602">
        <w:rPr>
          <w:rFonts w:ascii="Calibri" w:eastAsia="Calibri" w:hAnsi="Calibri" w:cs="Calibri"/>
          <w:sz w:val="22"/>
          <w:szCs w:val="22"/>
        </w:rPr>
        <w:t xml:space="preserve">, Indigenization and </w:t>
      </w:r>
      <w:proofErr w:type="gramStart"/>
      <w:r w:rsidR="00A83602">
        <w:rPr>
          <w:rFonts w:ascii="Calibri" w:eastAsia="Calibri" w:hAnsi="Calibri" w:cs="Calibri"/>
          <w:sz w:val="22"/>
          <w:szCs w:val="22"/>
        </w:rPr>
        <w:t>reconciliation.</w:t>
      </w:r>
      <w:r w:rsidRPr="001C476E">
        <w:rPr>
          <w:rFonts w:ascii="Calibri" w:eastAsia="Calibri" w:hAnsi="Calibri" w:cs="Calibri"/>
          <w:sz w:val="22"/>
          <w:szCs w:val="22"/>
        </w:rPr>
        <w:t>.</w:t>
      </w:r>
      <w:proofErr w:type="gramEnd"/>
      <w:r w:rsidRPr="001C476E">
        <w:rPr>
          <w:rFonts w:ascii="Calibri" w:eastAsia="Calibri" w:hAnsi="Calibri" w:cs="Calibri"/>
          <w:sz w:val="22"/>
          <w:szCs w:val="22"/>
        </w:rPr>
        <w:t xml:space="preserve"> SFU is seeking an individual who has the experience and ability to develop and execute a bold vision for research, is a clear and effective communicator, and will actively champion a culture of collaboration across the academy. </w:t>
      </w:r>
      <w:r w:rsidR="001C69F5">
        <w:rPr>
          <w:rFonts w:ascii="Calibri" w:eastAsia="Calibri" w:hAnsi="Calibri" w:cs="Calibri"/>
          <w:sz w:val="22"/>
          <w:szCs w:val="22"/>
        </w:rPr>
        <w:t xml:space="preserve">They will also have knowledge of </w:t>
      </w:r>
      <w:r w:rsidR="001C69F5" w:rsidRPr="001C69F5">
        <w:rPr>
          <w:rFonts w:ascii="Calibri" w:eastAsia="Calibri" w:hAnsi="Calibri" w:cs="Calibri"/>
          <w:sz w:val="22"/>
          <w:szCs w:val="22"/>
          <w:lang w:val="en-CA"/>
        </w:rPr>
        <w:t>Intellectual Property, knowledge mobilization and an ability to build upon SFU’s strengths in innovation, technology transfer, and commercialization</w:t>
      </w:r>
      <w:r w:rsidR="001C69F5">
        <w:rPr>
          <w:rFonts w:ascii="Calibri" w:eastAsia="Calibri" w:hAnsi="Calibri" w:cs="Calibri"/>
          <w:sz w:val="22"/>
          <w:szCs w:val="22"/>
          <w:lang w:val="en-CA"/>
        </w:rPr>
        <w:t>.</w:t>
      </w:r>
    </w:p>
    <w:p w14:paraId="2469089A" w14:textId="12E30272" w:rsidR="00A94FFB" w:rsidRDefault="00A94FFB" w:rsidP="00A94FFB">
      <w:pPr>
        <w:jc w:val="both"/>
        <w:rPr>
          <w:rFonts w:asciiTheme="minorHAnsi" w:eastAsia="Merriweather" w:hAnsiTheme="minorHAnsi"/>
          <w:sz w:val="22"/>
          <w:szCs w:val="22"/>
          <w:lang w:val="en-GB"/>
        </w:rPr>
      </w:pPr>
    </w:p>
    <w:p w14:paraId="20B4395D" w14:textId="2A5AF636" w:rsidR="003407FF" w:rsidRPr="003407FF" w:rsidRDefault="003407FF" w:rsidP="003407FF">
      <w:pPr>
        <w:jc w:val="both"/>
        <w:rPr>
          <w:rFonts w:asciiTheme="minorHAnsi" w:eastAsia="Merriweather" w:hAnsiTheme="minorHAnsi"/>
          <w:sz w:val="22"/>
          <w:szCs w:val="22"/>
        </w:rPr>
      </w:pPr>
      <w:r w:rsidRPr="003407FF">
        <w:rPr>
          <w:rFonts w:asciiTheme="minorHAnsi" w:eastAsia="Merriweather" w:hAnsiTheme="minorHAnsi"/>
          <w:sz w:val="22"/>
          <w:szCs w:val="22"/>
        </w:rPr>
        <w:t>Equity, diversity, and inclusion are essential to SFU’s excellence as an engaged university. SFU is committed to ensuring that no individual is denied access to employment opportunities for reasons unrelated to ability or qualifications. SFU encourages applications from all qualified individuals, including women, Indigenous people, persons with disabilities, visible minorities, people of all sexual orientations and gender identities, and others who may contribute to the further diversification of the university.</w:t>
      </w:r>
      <w:r>
        <w:rPr>
          <w:rFonts w:asciiTheme="minorHAnsi" w:eastAsia="Merriweather" w:hAnsiTheme="minorHAnsi"/>
          <w:sz w:val="22"/>
          <w:szCs w:val="22"/>
        </w:rPr>
        <w:t xml:space="preserve"> </w:t>
      </w:r>
      <w:r w:rsidRPr="003407FF">
        <w:rPr>
          <w:rFonts w:asciiTheme="minorHAnsi" w:eastAsia="Merriweather" w:hAnsiTheme="minorHAnsi"/>
          <w:sz w:val="22"/>
          <w:szCs w:val="22"/>
        </w:rPr>
        <w:t xml:space="preserve">All qualified candidates are encouraged to apply, although Canadians and Permanent Residents will be given priority. </w:t>
      </w:r>
    </w:p>
    <w:p w14:paraId="39AF327A" w14:textId="77777777" w:rsidR="003407FF" w:rsidRPr="009E4FBE" w:rsidRDefault="003407FF" w:rsidP="00A94FFB">
      <w:pPr>
        <w:jc w:val="both"/>
        <w:rPr>
          <w:rFonts w:asciiTheme="minorHAnsi" w:eastAsia="Merriweather" w:hAnsiTheme="minorHAnsi"/>
          <w:sz w:val="22"/>
          <w:szCs w:val="22"/>
        </w:rPr>
      </w:pPr>
    </w:p>
    <w:p w14:paraId="6C7BC320" w14:textId="13D6DA6D" w:rsidR="009E4FBE" w:rsidRDefault="009E4FBE" w:rsidP="00A94FFB">
      <w:pPr>
        <w:jc w:val="both"/>
        <w:rPr>
          <w:rFonts w:asciiTheme="minorHAnsi" w:eastAsia="Merriweather" w:hAnsiTheme="minorHAnsi"/>
          <w:sz w:val="22"/>
          <w:szCs w:val="22"/>
        </w:rPr>
      </w:pPr>
      <w:r w:rsidRPr="009E4FBE">
        <w:rPr>
          <w:rFonts w:asciiTheme="minorHAnsi" w:eastAsia="Merriweather" w:hAnsiTheme="minorHAnsi"/>
          <w:sz w:val="22"/>
          <w:szCs w:val="22"/>
        </w:rPr>
        <w:t xml:space="preserve">For further information, including a position description and selection criteria, please visit </w:t>
      </w:r>
      <w:hyperlink r:id="rId8" w:history="1">
        <w:r w:rsidRPr="00A94FFB">
          <w:rPr>
            <w:rStyle w:val="Hyperlink"/>
            <w:rFonts w:asciiTheme="minorHAnsi" w:eastAsia="Merriweather" w:hAnsiTheme="minorHAnsi"/>
            <w:sz w:val="22"/>
            <w:szCs w:val="22"/>
          </w:rPr>
          <w:t>www.perrettlaver.com/candidates</w:t>
        </w:r>
      </w:hyperlink>
      <w:r w:rsidR="00A94FFB">
        <w:rPr>
          <w:rFonts w:asciiTheme="minorHAnsi" w:eastAsia="Merriweather" w:hAnsiTheme="minorHAnsi"/>
          <w:sz w:val="22"/>
          <w:szCs w:val="22"/>
        </w:rPr>
        <w:t xml:space="preserve"> quoting reference </w:t>
      </w:r>
      <w:r w:rsidR="00B23D76">
        <w:rPr>
          <w:rFonts w:asciiTheme="minorHAnsi" w:eastAsia="Merriweather" w:hAnsiTheme="minorHAnsi"/>
          <w:b/>
          <w:sz w:val="22"/>
          <w:szCs w:val="22"/>
          <w:u w:val="single"/>
        </w:rPr>
        <w:t>48</w:t>
      </w:r>
      <w:r w:rsidR="006D7B04">
        <w:rPr>
          <w:rFonts w:asciiTheme="minorHAnsi" w:eastAsia="Merriweather" w:hAnsiTheme="minorHAnsi"/>
          <w:b/>
          <w:sz w:val="22"/>
          <w:szCs w:val="22"/>
          <w:u w:val="single"/>
        </w:rPr>
        <w:t>02</w:t>
      </w:r>
      <w:r w:rsidRPr="009E4FBE">
        <w:rPr>
          <w:rFonts w:asciiTheme="minorHAnsi" w:eastAsia="Merriweather" w:hAnsiTheme="minorHAnsi"/>
          <w:sz w:val="22"/>
          <w:szCs w:val="22"/>
        </w:rPr>
        <w:t>. The closing date for applications i</w:t>
      </w:r>
      <w:r w:rsidR="00A94FFB">
        <w:rPr>
          <w:rFonts w:asciiTheme="minorHAnsi" w:eastAsia="Merriweather" w:hAnsiTheme="minorHAnsi"/>
          <w:sz w:val="22"/>
          <w:szCs w:val="22"/>
        </w:rPr>
        <w:t xml:space="preserve">s 12 noon (Pacific Time) on </w:t>
      </w:r>
      <w:r w:rsidR="00B23D76" w:rsidRPr="00B23D76">
        <w:rPr>
          <w:rFonts w:asciiTheme="minorHAnsi" w:eastAsia="Merriweather" w:hAnsiTheme="minorHAnsi"/>
          <w:b/>
          <w:sz w:val="22"/>
          <w:szCs w:val="22"/>
          <w:u w:val="single"/>
        </w:rPr>
        <w:t>Friday, February 19, 202</w:t>
      </w:r>
      <w:r w:rsidR="00AE7675">
        <w:rPr>
          <w:rFonts w:asciiTheme="minorHAnsi" w:eastAsia="Merriweather" w:hAnsiTheme="minorHAnsi"/>
          <w:b/>
          <w:sz w:val="22"/>
          <w:szCs w:val="22"/>
          <w:u w:val="single"/>
        </w:rPr>
        <w:t>1</w:t>
      </w:r>
      <w:r w:rsidRPr="009E4FBE">
        <w:rPr>
          <w:rFonts w:asciiTheme="minorHAnsi" w:eastAsia="Merriweather" w:hAnsiTheme="minorHAnsi"/>
          <w:sz w:val="22"/>
          <w:szCs w:val="22"/>
        </w:rPr>
        <w:t xml:space="preserve">. To assist SFU with mandatory reporting requirements of the Immigration </w:t>
      </w:r>
      <w:r w:rsidRPr="009E4FBE">
        <w:rPr>
          <w:rFonts w:asciiTheme="minorHAnsi" w:eastAsia="Merriweather" w:hAnsiTheme="minorHAnsi"/>
          <w:sz w:val="22"/>
          <w:szCs w:val="22"/>
        </w:rPr>
        <w:lastRenderedPageBreak/>
        <w:t>and Refugee Protection Act, please advise if you are a Canadian Citizen or Canadian Permanent Resident in your CV or Cover Letter.</w:t>
      </w:r>
    </w:p>
    <w:p w14:paraId="1F114DE9" w14:textId="77777777" w:rsidR="00A94FFB" w:rsidRPr="00A94FFB" w:rsidRDefault="00A94FFB" w:rsidP="00A94FFB">
      <w:pPr>
        <w:jc w:val="both"/>
        <w:rPr>
          <w:rFonts w:asciiTheme="minorHAnsi" w:eastAsia="Merriweather" w:hAnsiTheme="minorHAnsi"/>
          <w:i/>
          <w:sz w:val="22"/>
          <w:szCs w:val="22"/>
        </w:rPr>
      </w:pPr>
    </w:p>
    <w:p w14:paraId="75E6A5CE" w14:textId="77777777" w:rsidR="00463A6B" w:rsidRPr="00A94FFB" w:rsidRDefault="009E4FBE" w:rsidP="00A94FFB">
      <w:pPr>
        <w:jc w:val="both"/>
        <w:rPr>
          <w:rFonts w:eastAsia="Merriweather"/>
          <w:i/>
        </w:rPr>
      </w:pPr>
      <w:r w:rsidRPr="00A94FFB">
        <w:rPr>
          <w:rFonts w:asciiTheme="minorHAnsi" w:eastAsia="Merriweather" w:hAnsiTheme="minorHAnsi"/>
          <w:i/>
          <w:sz w:val="22"/>
          <w:szCs w:val="22"/>
        </w:rPr>
        <w:t xml:space="preserve">Perrett Laver is a Data Controller and a Data Processor, as defined under the General Data Protection Regulation (GDPR). Any information obtained by our trading divisions is held and processed in accordance with the relevant data protection legislation. The data you provide us with is securely stored on our </w:t>
      </w:r>
      <w:proofErr w:type="spellStart"/>
      <w:r w:rsidRPr="00A94FFB">
        <w:rPr>
          <w:rFonts w:asciiTheme="minorHAnsi" w:eastAsia="Merriweather" w:hAnsiTheme="minorHAnsi"/>
          <w:i/>
          <w:sz w:val="22"/>
          <w:szCs w:val="22"/>
        </w:rPr>
        <w:t>computerised</w:t>
      </w:r>
      <w:proofErr w:type="spellEnd"/>
      <w:r w:rsidRPr="00A94FFB">
        <w:rPr>
          <w:rFonts w:asciiTheme="minorHAnsi" w:eastAsia="Merriweather" w:hAnsiTheme="minorHAnsi"/>
          <w:i/>
          <w:sz w:val="22"/>
          <w:szCs w:val="22"/>
        </w:rPr>
        <w:t xml:space="preserve"> database and transferred to our clients for the purposes of presenting you as a candidate and/or considering your suitability for a role you have registered interest in. Our legal basis for much of our data processing activity is ‘Legitimate Interests’. You have the right to object to us processing your data in this way. For more information about this, your rights, and our approach to Data Protection and Privacy, please visit our website</w:t>
      </w:r>
      <w:hyperlink r:id="rId9" w:history="1">
        <w:r w:rsidR="00A94FFB" w:rsidRPr="00A94FFB">
          <w:rPr>
            <w:rStyle w:val="Hyperlink"/>
            <w:rFonts w:asciiTheme="minorHAnsi" w:eastAsia="Merriweather" w:hAnsiTheme="minorHAnsi"/>
            <w:i/>
            <w:sz w:val="22"/>
            <w:szCs w:val="22"/>
          </w:rPr>
          <w:t xml:space="preserve"> http://www.perrettlaver.com/information/privacy-policy</w:t>
        </w:r>
      </w:hyperlink>
      <w:r w:rsidRPr="00A94FFB">
        <w:rPr>
          <w:rFonts w:asciiTheme="minorHAnsi" w:eastAsia="Merriweather" w:hAnsiTheme="minorHAnsi"/>
          <w:i/>
          <w:sz w:val="22"/>
          <w:szCs w:val="22"/>
        </w:rPr>
        <w:t xml:space="preserve"> </w:t>
      </w:r>
    </w:p>
    <w:sectPr w:rsidR="00463A6B" w:rsidRPr="00A94FFB">
      <w:headerReference w:type="even" r:id="rId10"/>
      <w:headerReference w:type="default" r:id="rId11"/>
      <w:footerReference w:type="even" r:id="rId12"/>
      <w:footerReference w:type="default" r:id="rId13"/>
      <w:headerReference w:type="first" r:id="rId14"/>
      <w:footerReference w:type="first" r:id="rId15"/>
      <w:type w:val="continuous"/>
      <w:pgSz w:w="11920" w:h="16840"/>
      <w:pgMar w:top="1160" w:right="98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FA39E" w14:textId="77777777" w:rsidR="00BC6A53" w:rsidRDefault="00BC6A53" w:rsidP="00C532FC">
      <w:r>
        <w:separator/>
      </w:r>
    </w:p>
  </w:endnote>
  <w:endnote w:type="continuationSeparator" w:id="0">
    <w:p w14:paraId="645B5B21" w14:textId="77777777" w:rsidR="00BC6A53" w:rsidRDefault="00BC6A53" w:rsidP="00C5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erriweather">
    <w:altName w:val="Courier New"/>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A0333" w14:textId="77777777" w:rsidR="00413391" w:rsidRDefault="0041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05BB4" w14:textId="77777777" w:rsidR="00413391" w:rsidRDefault="0041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E1CB0" w14:textId="77777777" w:rsidR="00413391" w:rsidRDefault="0041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DBD71" w14:textId="77777777" w:rsidR="00BC6A53" w:rsidRDefault="00BC6A53" w:rsidP="00C532FC">
      <w:r>
        <w:separator/>
      </w:r>
    </w:p>
  </w:footnote>
  <w:footnote w:type="continuationSeparator" w:id="0">
    <w:p w14:paraId="586BD49F" w14:textId="77777777" w:rsidR="00BC6A53" w:rsidRDefault="00BC6A53" w:rsidP="00C53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76A63" w14:textId="77777777" w:rsidR="00413391" w:rsidRDefault="00413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8C2A0" w14:textId="5AA99E86" w:rsidR="00C532FC" w:rsidRDefault="00C53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2D8D5" w14:textId="77777777" w:rsidR="00413391" w:rsidRDefault="00413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B93E11"/>
    <w:multiLevelType w:val="multilevel"/>
    <w:tmpl w:val="A4C0F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6B"/>
    <w:rsid w:val="00010D87"/>
    <w:rsid w:val="0005495B"/>
    <w:rsid w:val="000719B5"/>
    <w:rsid w:val="001C476E"/>
    <w:rsid w:val="001C69F5"/>
    <w:rsid w:val="00221A16"/>
    <w:rsid w:val="00226640"/>
    <w:rsid w:val="0023255A"/>
    <w:rsid w:val="002711B4"/>
    <w:rsid w:val="002849CC"/>
    <w:rsid w:val="003407FF"/>
    <w:rsid w:val="003E036B"/>
    <w:rsid w:val="00413391"/>
    <w:rsid w:val="00436042"/>
    <w:rsid w:val="00440CCB"/>
    <w:rsid w:val="00463A6B"/>
    <w:rsid w:val="00467107"/>
    <w:rsid w:val="004E4F71"/>
    <w:rsid w:val="0052792C"/>
    <w:rsid w:val="00550AA3"/>
    <w:rsid w:val="005C5396"/>
    <w:rsid w:val="00663F85"/>
    <w:rsid w:val="006B433B"/>
    <w:rsid w:val="006D7B04"/>
    <w:rsid w:val="0077062D"/>
    <w:rsid w:val="00770761"/>
    <w:rsid w:val="007858D5"/>
    <w:rsid w:val="007B1EF4"/>
    <w:rsid w:val="007E4FC4"/>
    <w:rsid w:val="007E6BD1"/>
    <w:rsid w:val="007F5550"/>
    <w:rsid w:val="00864AC5"/>
    <w:rsid w:val="00876487"/>
    <w:rsid w:val="008C14B4"/>
    <w:rsid w:val="008C177C"/>
    <w:rsid w:val="008C6275"/>
    <w:rsid w:val="00912371"/>
    <w:rsid w:val="00947807"/>
    <w:rsid w:val="009637EE"/>
    <w:rsid w:val="009A2F09"/>
    <w:rsid w:val="009D014D"/>
    <w:rsid w:val="009D2B2B"/>
    <w:rsid w:val="009D43D1"/>
    <w:rsid w:val="009E4FBE"/>
    <w:rsid w:val="009F73E8"/>
    <w:rsid w:val="00A83602"/>
    <w:rsid w:val="00A94FFB"/>
    <w:rsid w:val="00AE3ED1"/>
    <w:rsid w:val="00AE7675"/>
    <w:rsid w:val="00AF0EED"/>
    <w:rsid w:val="00B23D76"/>
    <w:rsid w:val="00B40B85"/>
    <w:rsid w:val="00B729D7"/>
    <w:rsid w:val="00BC6A53"/>
    <w:rsid w:val="00BF4A29"/>
    <w:rsid w:val="00C34F4C"/>
    <w:rsid w:val="00C47FD7"/>
    <w:rsid w:val="00C532FC"/>
    <w:rsid w:val="00C92737"/>
    <w:rsid w:val="00C928BB"/>
    <w:rsid w:val="00D45FA0"/>
    <w:rsid w:val="00D50D72"/>
    <w:rsid w:val="00DF60CE"/>
    <w:rsid w:val="00EF2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0FE1D6"/>
  <w15:docId w15:val="{5C7AD6FC-655B-4462-8260-699D3EA4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532FC"/>
    <w:pPr>
      <w:tabs>
        <w:tab w:val="center" w:pos="4680"/>
        <w:tab w:val="right" w:pos="9360"/>
      </w:tabs>
    </w:pPr>
  </w:style>
  <w:style w:type="character" w:customStyle="1" w:styleId="HeaderChar">
    <w:name w:val="Header Char"/>
    <w:basedOn w:val="DefaultParagraphFont"/>
    <w:link w:val="Header"/>
    <w:uiPriority w:val="99"/>
    <w:rsid w:val="00C532FC"/>
  </w:style>
  <w:style w:type="paragraph" w:styleId="Footer">
    <w:name w:val="footer"/>
    <w:basedOn w:val="Normal"/>
    <w:link w:val="FooterChar"/>
    <w:uiPriority w:val="99"/>
    <w:unhideWhenUsed/>
    <w:rsid w:val="00C532FC"/>
    <w:pPr>
      <w:tabs>
        <w:tab w:val="center" w:pos="4680"/>
        <w:tab w:val="right" w:pos="9360"/>
      </w:tabs>
    </w:pPr>
  </w:style>
  <w:style w:type="character" w:customStyle="1" w:styleId="FooterChar">
    <w:name w:val="Footer Char"/>
    <w:basedOn w:val="DefaultParagraphFont"/>
    <w:link w:val="Footer"/>
    <w:uiPriority w:val="99"/>
    <w:rsid w:val="00C532FC"/>
  </w:style>
  <w:style w:type="character" w:styleId="Hyperlink">
    <w:name w:val="Hyperlink"/>
    <w:basedOn w:val="DefaultParagraphFont"/>
    <w:uiPriority w:val="99"/>
    <w:unhideWhenUsed/>
    <w:rsid w:val="00A94FFB"/>
    <w:rPr>
      <w:color w:val="0000FF" w:themeColor="hyperlink"/>
      <w:u w:val="single"/>
    </w:rPr>
  </w:style>
  <w:style w:type="paragraph" w:styleId="BalloonText">
    <w:name w:val="Balloon Text"/>
    <w:basedOn w:val="Normal"/>
    <w:link w:val="BalloonTextChar"/>
    <w:uiPriority w:val="99"/>
    <w:semiHidden/>
    <w:unhideWhenUsed/>
    <w:rsid w:val="007F5550"/>
    <w:rPr>
      <w:sz w:val="18"/>
      <w:szCs w:val="18"/>
    </w:rPr>
  </w:style>
  <w:style w:type="character" w:customStyle="1" w:styleId="BalloonTextChar">
    <w:name w:val="Balloon Text Char"/>
    <w:basedOn w:val="DefaultParagraphFont"/>
    <w:link w:val="BalloonText"/>
    <w:uiPriority w:val="99"/>
    <w:semiHidden/>
    <w:rsid w:val="007F55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0555">
      <w:bodyDiv w:val="1"/>
      <w:marLeft w:val="0"/>
      <w:marRight w:val="0"/>
      <w:marTop w:val="0"/>
      <w:marBottom w:val="0"/>
      <w:divBdr>
        <w:top w:val="none" w:sz="0" w:space="0" w:color="auto"/>
        <w:left w:val="none" w:sz="0" w:space="0" w:color="auto"/>
        <w:bottom w:val="none" w:sz="0" w:space="0" w:color="auto"/>
        <w:right w:val="none" w:sz="0" w:space="0" w:color="auto"/>
      </w:divBdr>
    </w:div>
    <w:div w:id="968898335">
      <w:bodyDiv w:val="1"/>
      <w:marLeft w:val="0"/>
      <w:marRight w:val="0"/>
      <w:marTop w:val="0"/>
      <w:marBottom w:val="0"/>
      <w:divBdr>
        <w:top w:val="none" w:sz="0" w:space="0" w:color="auto"/>
        <w:left w:val="none" w:sz="0" w:space="0" w:color="auto"/>
        <w:bottom w:val="none" w:sz="0" w:space="0" w:color="auto"/>
        <w:right w:val="none" w:sz="0" w:space="0" w:color="auto"/>
      </w:divBdr>
    </w:div>
    <w:div w:id="1083793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Jarvis</dc:creator>
  <cp:lastModifiedBy>Jonathan McQuarrie</cp:lastModifiedBy>
  <cp:revision>2</cp:revision>
  <dcterms:created xsi:type="dcterms:W3CDTF">2021-01-03T22:53:00Z</dcterms:created>
  <dcterms:modified xsi:type="dcterms:W3CDTF">2021-01-03T22:53:00Z</dcterms:modified>
</cp:coreProperties>
</file>