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78F87" w14:textId="7047D526" w:rsidR="00E55513" w:rsidRDefault="00E55513">
      <w:pPr>
        <w:rPr>
          <w:rFonts w:ascii="Arial" w:eastAsia="Times New Roman" w:hAnsi="Arial" w:cs="Arial"/>
          <w:b/>
          <w:bCs/>
          <w:color w:val="000000"/>
          <w:kern w:val="0"/>
          <w:sz w:val="21"/>
          <w:szCs w:val="21"/>
          <w14:ligatures w14:val="none"/>
        </w:rPr>
      </w:pPr>
    </w:p>
    <w:p w14:paraId="1486DFAB" w14:textId="3C10C17A" w:rsidR="00790EF7" w:rsidRPr="00205E65" w:rsidRDefault="00E55513">
      <w:pPr>
        <w:rPr>
          <w:rFonts w:ascii="Arial" w:eastAsia="Times New Roman" w:hAnsi="Arial" w:cs="Arial"/>
          <w:color w:val="000000"/>
          <w:kern w:val="0"/>
          <w:sz w:val="20"/>
          <w:szCs w:val="20"/>
          <w14:ligatures w14:val="none"/>
        </w:rPr>
      </w:pPr>
      <w:r w:rsidRPr="008B39DF">
        <w:rPr>
          <w:rFonts w:ascii="Arial" w:eastAsia="Times New Roman" w:hAnsi="Arial" w:cs="Arial"/>
          <w:b/>
          <w:bCs/>
          <w:color w:val="000000"/>
          <w:kern w:val="0"/>
          <w:sz w:val="20"/>
          <w:szCs w:val="20"/>
          <w14:ligatures w14:val="none"/>
        </w:rPr>
        <w:t>FOR IMMEDIATE RELEASE:</w:t>
      </w:r>
      <w:r w:rsidRPr="008B39DF">
        <w:rPr>
          <w:rFonts w:ascii="Arial" w:eastAsia="Times New Roman" w:hAnsi="Arial" w:cs="Arial"/>
          <w:color w:val="000000"/>
          <w:kern w:val="0"/>
          <w:sz w:val="20"/>
          <w:szCs w:val="20"/>
          <w14:ligatures w14:val="none"/>
        </w:rPr>
        <w:t> </w:t>
      </w:r>
      <w:r w:rsidRPr="008B39DF">
        <w:rPr>
          <w:rFonts w:ascii="Arial" w:eastAsia="Times New Roman" w:hAnsi="Arial" w:cs="Arial"/>
          <w:color w:val="000000"/>
          <w:kern w:val="0"/>
          <w:sz w:val="20"/>
          <w:szCs w:val="20"/>
          <w14:ligatures w14:val="none"/>
        </w:rPr>
        <w:br/>
        <w:t>January 23, 2024</w:t>
      </w:r>
      <w:r w:rsidRPr="008B39DF">
        <w:rPr>
          <w:rFonts w:ascii="Arial" w:eastAsia="Times New Roman" w:hAnsi="Arial" w:cs="Arial"/>
          <w:color w:val="000000"/>
          <w:kern w:val="0"/>
          <w:sz w:val="20"/>
          <w:szCs w:val="20"/>
          <w14:ligatures w14:val="none"/>
        </w:rPr>
        <w:br/>
      </w:r>
      <w:r w:rsidRPr="008B39DF">
        <w:rPr>
          <w:rFonts w:ascii="Arial" w:eastAsia="Times New Roman" w:hAnsi="Arial" w:cs="Arial"/>
          <w:color w:val="000000"/>
          <w:kern w:val="0"/>
          <w:sz w:val="20"/>
          <w:szCs w:val="20"/>
          <w14:ligatures w14:val="none"/>
        </w:rPr>
        <w:br/>
      </w:r>
      <w:r w:rsidRPr="008B39DF">
        <w:rPr>
          <w:rFonts w:ascii="Arial" w:eastAsia="Times New Roman" w:hAnsi="Arial" w:cs="Arial"/>
          <w:b/>
          <w:bCs/>
          <w:color w:val="000000"/>
          <w:kern w:val="0"/>
          <w:sz w:val="20"/>
          <w:szCs w:val="20"/>
          <w14:ligatures w14:val="none"/>
        </w:rPr>
        <w:t>CONTACT: </w:t>
      </w:r>
      <w:r w:rsidRPr="008B39DF">
        <w:rPr>
          <w:rFonts w:ascii="Arial" w:eastAsia="Times New Roman" w:hAnsi="Arial" w:cs="Arial"/>
          <w:color w:val="222222"/>
          <w:kern w:val="0"/>
          <w:sz w:val="20"/>
          <w:szCs w:val="20"/>
          <w14:ligatures w14:val="none"/>
        </w:rPr>
        <w:br/>
      </w:r>
      <w:r w:rsidRPr="008B39DF">
        <w:rPr>
          <w:rFonts w:ascii="Arial" w:eastAsia="Times New Roman" w:hAnsi="Arial" w:cs="Arial"/>
          <w:color w:val="000000"/>
          <w:kern w:val="0"/>
          <w:sz w:val="20"/>
          <w:szCs w:val="20"/>
          <w14:ligatures w14:val="none"/>
        </w:rPr>
        <w:t>John Sellek, Harbor Strategic</w:t>
      </w:r>
      <w:r w:rsidRPr="008B39DF">
        <w:rPr>
          <w:rFonts w:ascii="Arial" w:eastAsia="Times New Roman" w:hAnsi="Arial" w:cs="Arial"/>
          <w:color w:val="222222"/>
          <w:kern w:val="0"/>
          <w:sz w:val="20"/>
          <w:szCs w:val="20"/>
          <w14:ligatures w14:val="none"/>
        </w:rPr>
        <w:br/>
      </w:r>
      <w:hyperlink r:id="rId8" w:history="1">
        <w:r w:rsidRPr="008B39DF">
          <w:rPr>
            <w:rFonts w:ascii="Arial" w:eastAsia="Times New Roman" w:hAnsi="Arial" w:cs="Arial"/>
            <w:color w:val="000000"/>
            <w:kern w:val="0"/>
            <w:sz w:val="20"/>
            <w:szCs w:val="20"/>
            <w:u w:val="single"/>
            <w14:ligatures w14:val="none"/>
          </w:rPr>
          <w:t>jbs@HarborStrategic.com</w:t>
        </w:r>
      </w:hyperlink>
      <w:r w:rsidRPr="00205E65">
        <w:rPr>
          <w:rFonts w:ascii="Arial" w:eastAsia="Times New Roman" w:hAnsi="Arial" w:cs="Arial"/>
          <w:color w:val="000000"/>
          <w:kern w:val="0"/>
          <w:sz w:val="20"/>
          <w:szCs w:val="20"/>
          <w14:ligatures w14:val="none"/>
        </w:rPr>
        <w:t xml:space="preserve"> - </w:t>
      </w:r>
      <w:r w:rsidRPr="008B39DF">
        <w:rPr>
          <w:rFonts w:ascii="Arial" w:eastAsia="Times New Roman" w:hAnsi="Arial" w:cs="Arial"/>
          <w:color w:val="000000"/>
          <w:kern w:val="0"/>
          <w:sz w:val="20"/>
          <w:szCs w:val="20"/>
          <w14:ligatures w14:val="none"/>
        </w:rPr>
        <w:t>517-348-5152</w:t>
      </w:r>
    </w:p>
    <w:p w14:paraId="1337731B" w14:textId="77777777" w:rsidR="00E55513" w:rsidRPr="00205E65" w:rsidRDefault="00E55513">
      <w:pPr>
        <w:rPr>
          <w:rFonts w:ascii="Arial" w:eastAsia="Times New Roman" w:hAnsi="Arial" w:cs="Arial"/>
          <w:color w:val="000000"/>
          <w:kern w:val="0"/>
          <w:sz w:val="20"/>
          <w:szCs w:val="20"/>
          <w14:ligatures w14:val="none"/>
        </w:rPr>
      </w:pPr>
    </w:p>
    <w:p w14:paraId="42BD703F" w14:textId="77777777" w:rsidR="00E55513" w:rsidRDefault="00E55513">
      <w:pPr>
        <w:rPr>
          <w:rFonts w:ascii="Arial" w:eastAsia="Times New Roman" w:hAnsi="Arial" w:cs="Arial"/>
          <w:color w:val="000000"/>
          <w:kern w:val="0"/>
          <w:sz w:val="18"/>
          <w:szCs w:val="18"/>
          <w14:ligatures w14:val="none"/>
        </w:rPr>
      </w:pPr>
    </w:p>
    <w:p w14:paraId="1648451D" w14:textId="77777777" w:rsidR="00E55513" w:rsidRDefault="00E55513"/>
    <w:p w14:paraId="73F75FC4" w14:textId="7421CAA6" w:rsidR="00E55513" w:rsidRPr="00E55513" w:rsidRDefault="00E55513" w:rsidP="00E55513">
      <w:pPr>
        <w:jc w:val="center"/>
        <w:rPr>
          <w:rFonts w:ascii="Arial" w:eastAsia="Times New Roman" w:hAnsi="Arial" w:cs="Arial"/>
          <w:b/>
          <w:bCs/>
          <w:color w:val="222222"/>
          <w:kern w:val="0"/>
          <w:sz w:val="38"/>
          <w:szCs w:val="38"/>
          <w14:ligatures w14:val="none"/>
        </w:rPr>
      </w:pPr>
      <w:r w:rsidRPr="008B39DF">
        <w:rPr>
          <w:rFonts w:ascii="Arial" w:eastAsia="Times New Roman" w:hAnsi="Arial" w:cs="Arial"/>
          <w:b/>
          <w:bCs/>
          <w:color w:val="222222"/>
          <w:kern w:val="0"/>
          <w:sz w:val="38"/>
          <w:szCs w:val="38"/>
          <w14:ligatures w14:val="none"/>
        </w:rPr>
        <w:t>Whitmer’s State of the State Address Must Focus on Economic Competitiveness if Michigan is to Win the National Battle for Population and Jobs</w:t>
      </w:r>
    </w:p>
    <w:p w14:paraId="1C13F30C" w14:textId="77777777" w:rsidR="00E55513" w:rsidRPr="00E55513" w:rsidRDefault="00E55513" w:rsidP="00E55513">
      <w:pPr>
        <w:jc w:val="center"/>
        <w:rPr>
          <w:rFonts w:ascii="Arial" w:eastAsia="Times New Roman" w:hAnsi="Arial" w:cs="Arial"/>
          <w:b/>
          <w:bCs/>
          <w:color w:val="222222"/>
          <w:kern w:val="0"/>
          <w:sz w:val="20"/>
          <w:szCs w:val="20"/>
          <w14:ligatures w14:val="none"/>
        </w:rPr>
      </w:pPr>
    </w:p>
    <w:p w14:paraId="2AEB5F70" w14:textId="3B3FE4E2" w:rsidR="00E55513" w:rsidRDefault="00E55513" w:rsidP="00E55513">
      <w:pPr>
        <w:jc w:val="center"/>
        <w:rPr>
          <w:rFonts w:ascii="Arial" w:eastAsia="Times New Roman" w:hAnsi="Arial" w:cs="Arial"/>
          <w:color w:val="000000"/>
          <w:kern w:val="0"/>
          <w:sz w:val="27"/>
          <w:szCs w:val="27"/>
          <w14:ligatures w14:val="none"/>
        </w:rPr>
      </w:pPr>
      <w:r w:rsidRPr="008B39DF">
        <w:rPr>
          <w:rFonts w:ascii="Arial" w:eastAsia="Times New Roman" w:hAnsi="Arial" w:cs="Arial"/>
          <w:color w:val="000000"/>
          <w:kern w:val="0"/>
          <w:sz w:val="27"/>
          <w:szCs w:val="27"/>
          <w14:ligatures w14:val="none"/>
        </w:rPr>
        <w:t xml:space="preserve">State economic leaders at Great Lakes Growth call for policies that will grow our state through a competitive economic environment which uplifts job creators, expands career opportunities and creates educational </w:t>
      </w:r>
      <w:proofErr w:type="gramStart"/>
      <w:r w:rsidRPr="008B39DF">
        <w:rPr>
          <w:rFonts w:ascii="Arial" w:eastAsia="Times New Roman" w:hAnsi="Arial" w:cs="Arial"/>
          <w:color w:val="000000"/>
          <w:kern w:val="0"/>
          <w:sz w:val="27"/>
          <w:szCs w:val="27"/>
          <w14:ligatures w14:val="none"/>
        </w:rPr>
        <w:t>accountability</w:t>
      </w:r>
      <w:proofErr w:type="gramEnd"/>
    </w:p>
    <w:p w14:paraId="02E226EA" w14:textId="77777777" w:rsidR="00E55513" w:rsidRPr="00E55513" w:rsidRDefault="00E55513">
      <w:pPr>
        <w:rPr>
          <w:rFonts w:ascii="Arial" w:eastAsia="Times New Roman" w:hAnsi="Arial" w:cs="Arial"/>
          <w:color w:val="000000"/>
          <w:kern w:val="0"/>
          <w:sz w:val="20"/>
          <w:szCs w:val="20"/>
          <w14:ligatures w14:val="none"/>
        </w:rPr>
      </w:pPr>
    </w:p>
    <w:p w14:paraId="5998C8BB" w14:textId="3683D1B7" w:rsidR="00E55513" w:rsidRPr="008B39DF" w:rsidRDefault="00E55513" w:rsidP="00E55513">
      <w:pPr>
        <w:spacing w:before="150" w:after="150" w:line="315" w:lineRule="atLeast"/>
        <w:rPr>
          <w:rFonts w:ascii="Arial" w:eastAsia="Times New Roman" w:hAnsi="Arial" w:cs="Arial"/>
          <w:color w:val="222222"/>
          <w:kern w:val="0"/>
          <w:sz w:val="21"/>
          <w:szCs w:val="21"/>
          <w14:ligatures w14:val="none"/>
        </w:rPr>
      </w:pPr>
      <w:r w:rsidRPr="008B39DF">
        <w:rPr>
          <w:rFonts w:ascii="Arial" w:eastAsia="Times New Roman" w:hAnsi="Arial" w:cs="Arial"/>
          <w:color w:val="000000"/>
          <w:kern w:val="0"/>
          <w:sz w:val="21"/>
          <w:szCs w:val="21"/>
          <w14:ligatures w14:val="none"/>
        </w:rPr>
        <w:t>LANSING, Mich. – </w:t>
      </w:r>
      <w:hyperlink r:id="rId9" w:history="1">
        <w:r w:rsidRPr="008B39DF">
          <w:rPr>
            <w:rFonts w:ascii="Arial" w:eastAsia="Times New Roman" w:hAnsi="Arial" w:cs="Arial"/>
            <w:color w:val="000000"/>
            <w:kern w:val="0"/>
            <w:sz w:val="21"/>
            <w:szCs w:val="21"/>
            <w:u w:val="single"/>
            <w14:ligatures w14:val="none"/>
          </w:rPr>
          <w:t>Great Lakes Growth (GLG)</w:t>
        </w:r>
      </w:hyperlink>
      <w:r w:rsidRPr="008B39DF">
        <w:rPr>
          <w:rFonts w:ascii="Arial" w:eastAsia="Times New Roman" w:hAnsi="Arial" w:cs="Arial"/>
          <w:color w:val="000000"/>
          <w:kern w:val="0"/>
          <w:sz w:val="21"/>
          <w:szCs w:val="21"/>
          <w14:ligatures w14:val="none"/>
        </w:rPr>
        <w:t>, a coalition of Michigan’s economic</w:t>
      </w:r>
      <w:r>
        <w:rPr>
          <w:rFonts w:ascii="Arial" w:eastAsia="Times New Roman" w:hAnsi="Arial" w:cs="Arial"/>
          <w:color w:val="000000"/>
          <w:kern w:val="0"/>
          <w:sz w:val="21"/>
          <w:szCs w:val="21"/>
          <w14:ligatures w14:val="none"/>
        </w:rPr>
        <w:t xml:space="preserve"> </w:t>
      </w:r>
      <w:r w:rsidRPr="008B39DF">
        <w:rPr>
          <w:rFonts w:ascii="Arial" w:eastAsia="Times New Roman" w:hAnsi="Arial" w:cs="Arial"/>
          <w:color w:val="000000"/>
          <w:kern w:val="0"/>
          <w:sz w:val="21"/>
          <w:szCs w:val="21"/>
          <w14:ligatures w14:val="none"/>
        </w:rPr>
        <w:t>leadership praised for “</w:t>
      </w:r>
      <w:hyperlink r:id="rId10" w:history="1">
        <w:r w:rsidRPr="008B39DF">
          <w:rPr>
            <w:rFonts w:ascii="Arial" w:eastAsia="Times New Roman" w:hAnsi="Arial" w:cs="Arial"/>
            <w:color w:val="000000"/>
            <w:kern w:val="0"/>
            <w:sz w:val="21"/>
            <w:szCs w:val="21"/>
            <w:u w:val="single"/>
            <w14:ligatures w14:val="none"/>
          </w:rPr>
          <w:t>bridging political gaps that have separated metro Detroit and West Michigan</w:t>
        </w:r>
      </w:hyperlink>
      <w:r w:rsidRPr="008B39DF">
        <w:rPr>
          <w:rFonts w:ascii="Arial" w:eastAsia="Times New Roman" w:hAnsi="Arial" w:cs="Arial"/>
          <w:color w:val="000000"/>
          <w:kern w:val="0"/>
          <w:sz w:val="21"/>
          <w:szCs w:val="21"/>
          <w14:ligatures w14:val="none"/>
        </w:rPr>
        <w:t>,” today called on Gov. Gretchen Whitmer to focus her 2024 State of the State address on an agenda of economic and population growth that will help Michigan compete with – and beat – other states.</w:t>
      </w:r>
      <w:r w:rsidRPr="008B39DF">
        <w:rPr>
          <w:rFonts w:ascii="Arial" w:eastAsia="Times New Roman" w:hAnsi="Arial" w:cs="Arial"/>
          <w:color w:val="000000"/>
          <w:kern w:val="0"/>
          <w:sz w:val="21"/>
          <w:szCs w:val="21"/>
          <w14:ligatures w14:val="none"/>
        </w:rPr>
        <w:br/>
      </w:r>
      <w:r w:rsidRPr="008B39DF">
        <w:rPr>
          <w:rFonts w:ascii="Arial" w:eastAsia="Times New Roman" w:hAnsi="Arial" w:cs="Arial"/>
          <w:color w:val="000000"/>
          <w:kern w:val="0"/>
          <w:sz w:val="21"/>
          <w:szCs w:val="21"/>
          <w14:ligatures w14:val="none"/>
        </w:rPr>
        <w:br/>
        <w:t>Founding members of GLG include:</w:t>
      </w:r>
    </w:p>
    <w:p w14:paraId="5559A6F1" w14:textId="77777777" w:rsidR="00E55513" w:rsidRPr="008B39DF" w:rsidRDefault="00000000" w:rsidP="00E55513">
      <w:pPr>
        <w:numPr>
          <w:ilvl w:val="0"/>
          <w:numId w:val="1"/>
        </w:numPr>
        <w:spacing w:before="100" w:beforeAutospacing="1" w:after="100" w:afterAutospacing="1" w:line="315" w:lineRule="atLeast"/>
        <w:rPr>
          <w:rFonts w:ascii="Arial" w:eastAsia="Times New Roman" w:hAnsi="Arial" w:cs="Arial"/>
          <w:color w:val="222222"/>
          <w:kern w:val="0"/>
          <w:sz w:val="21"/>
          <w:szCs w:val="21"/>
          <w14:ligatures w14:val="none"/>
        </w:rPr>
      </w:pPr>
      <w:hyperlink r:id="rId11" w:tgtFrame="_blank" w:history="1">
        <w:r w:rsidR="00E55513" w:rsidRPr="008B39DF">
          <w:rPr>
            <w:rFonts w:ascii="Arial" w:eastAsia="Times New Roman" w:hAnsi="Arial" w:cs="Arial"/>
            <w:color w:val="000000"/>
            <w:kern w:val="0"/>
            <w:sz w:val="21"/>
            <w:szCs w:val="21"/>
            <w:u w:val="single"/>
            <w14:ligatures w14:val="none"/>
          </w:rPr>
          <w:t>Michigan Chamber of Commerce</w:t>
        </w:r>
      </w:hyperlink>
    </w:p>
    <w:p w14:paraId="6B6652CD" w14:textId="77777777" w:rsidR="00E55513" w:rsidRPr="008B39DF" w:rsidRDefault="00000000" w:rsidP="00E55513">
      <w:pPr>
        <w:numPr>
          <w:ilvl w:val="0"/>
          <w:numId w:val="1"/>
        </w:numPr>
        <w:spacing w:before="100" w:beforeAutospacing="1" w:after="100" w:afterAutospacing="1" w:line="315" w:lineRule="atLeast"/>
        <w:rPr>
          <w:rFonts w:ascii="Arial" w:eastAsia="Times New Roman" w:hAnsi="Arial" w:cs="Arial"/>
          <w:color w:val="222222"/>
          <w:kern w:val="0"/>
          <w:sz w:val="21"/>
          <w:szCs w:val="21"/>
          <w14:ligatures w14:val="none"/>
        </w:rPr>
      </w:pPr>
      <w:hyperlink r:id="rId12" w:tgtFrame="_blank" w:history="1">
        <w:r w:rsidR="00E55513" w:rsidRPr="008B39DF">
          <w:rPr>
            <w:rFonts w:ascii="Arial" w:eastAsia="Times New Roman" w:hAnsi="Arial" w:cs="Arial"/>
            <w:color w:val="000000"/>
            <w:kern w:val="0"/>
            <w:sz w:val="21"/>
            <w:szCs w:val="21"/>
            <w:u w:val="single"/>
            <w14:ligatures w14:val="none"/>
          </w:rPr>
          <w:t>Michigan Manufacturers Association</w:t>
        </w:r>
      </w:hyperlink>
    </w:p>
    <w:p w14:paraId="4F8367DA" w14:textId="77777777" w:rsidR="00E55513" w:rsidRPr="008B39DF" w:rsidRDefault="00000000" w:rsidP="00E55513">
      <w:pPr>
        <w:numPr>
          <w:ilvl w:val="0"/>
          <w:numId w:val="1"/>
        </w:numPr>
        <w:spacing w:before="100" w:beforeAutospacing="1" w:after="100" w:afterAutospacing="1" w:line="315" w:lineRule="atLeast"/>
        <w:rPr>
          <w:rFonts w:ascii="Arial" w:eastAsia="Times New Roman" w:hAnsi="Arial" w:cs="Arial"/>
          <w:color w:val="222222"/>
          <w:kern w:val="0"/>
          <w:sz w:val="21"/>
          <w:szCs w:val="21"/>
          <w14:ligatures w14:val="none"/>
        </w:rPr>
      </w:pPr>
      <w:hyperlink r:id="rId13" w:tgtFrame="_blank" w:history="1">
        <w:r w:rsidR="00E55513" w:rsidRPr="008B39DF">
          <w:rPr>
            <w:rFonts w:ascii="Arial" w:eastAsia="Times New Roman" w:hAnsi="Arial" w:cs="Arial"/>
            <w:color w:val="000000"/>
            <w:kern w:val="0"/>
            <w:sz w:val="21"/>
            <w:szCs w:val="21"/>
            <w:u w:val="single"/>
            <w14:ligatures w14:val="none"/>
          </w:rPr>
          <w:t>Detroit Regional Chamber</w:t>
        </w:r>
      </w:hyperlink>
    </w:p>
    <w:p w14:paraId="7F33E6E4" w14:textId="77777777" w:rsidR="00E55513" w:rsidRPr="008B39DF" w:rsidRDefault="00000000" w:rsidP="00E55513">
      <w:pPr>
        <w:numPr>
          <w:ilvl w:val="0"/>
          <w:numId w:val="1"/>
        </w:numPr>
        <w:spacing w:before="100" w:beforeAutospacing="1" w:after="100" w:afterAutospacing="1" w:line="315" w:lineRule="atLeast"/>
        <w:rPr>
          <w:rFonts w:ascii="Arial" w:eastAsia="Times New Roman" w:hAnsi="Arial" w:cs="Arial"/>
          <w:color w:val="222222"/>
          <w:kern w:val="0"/>
          <w:sz w:val="21"/>
          <w:szCs w:val="21"/>
          <w14:ligatures w14:val="none"/>
        </w:rPr>
      </w:pPr>
      <w:hyperlink r:id="rId14" w:tgtFrame="_blank" w:history="1">
        <w:r w:rsidR="00E55513" w:rsidRPr="008B39DF">
          <w:rPr>
            <w:rFonts w:ascii="Arial" w:eastAsia="Times New Roman" w:hAnsi="Arial" w:cs="Arial"/>
            <w:color w:val="000000"/>
            <w:kern w:val="0"/>
            <w:sz w:val="21"/>
            <w:szCs w:val="21"/>
            <w:u w:val="single"/>
            <w14:ligatures w14:val="none"/>
          </w:rPr>
          <w:t>Grand Rapids Chamber</w:t>
        </w:r>
      </w:hyperlink>
    </w:p>
    <w:p w14:paraId="052DAAB9" w14:textId="77777777" w:rsidR="00E55513" w:rsidRPr="008B39DF" w:rsidRDefault="00000000" w:rsidP="00E55513">
      <w:pPr>
        <w:numPr>
          <w:ilvl w:val="0"/>
          <w:numId w:val="1"/>
        </w:numPr>
        <w:spacing w:before="100" w:beforeAutospacing="1" w:after="100" w:afterAutospacing="1" w:line="315" w:lineRule="atLeast"/>
        <w:rPr>
          <w:rFonts w:ascii="Arial" w:eastAsia="Times New Roman" w:hAnsi="Arial" w:cs="Arial"/>
          <w:color w:val="222222"/>
          <w:kern w:val="0"/>
          <w:sz w:val="21"/>
          <w:szCs w:val="21"/>
          <w14:ligatures w14:val="none"/>
        </w:rPr>
      </w:pPr>
      <w:hyperlink r:id="rId15" w:tgtFrame="_blank" w:history="1">
        <w:r w:rsidR="00E55513" w:rsidRPr="008B39DF">
          <w:rPr>
            <w:rFonts w:ascii="Arial" w:eastAsia="Times New Roman" w:hAnsi="Arial" w:cs="Arial"/>
            <w:color w:val="007C89"/>
            <w:kern w:val="0"/>
            <w:sz w:val="21"/>
            <w:szCs w:val="21"/>
            <w:u w:val="single"/>
            <w14:ligatures w14:val="none"/>
          </w:rPr>
          <w:t>West Michigan Policy Forum</w:t>
        </w:r>
      </w:hyperlink>
    </w:p>
    <w:p w14:paraId="43FB3248" w14:textId="77777777" w:rsidR="00E55513" w:rsidRPr="008B39DF" w:rsidRDefault="00E55513" w:rsidP="00E55513">
      <w:pPr>
        <w:numPr>
          <w:ilvl w:val="0"/>
          <w:numId w:val="1"/>
        </w:numPr>
        <w:spacing w:before="100" w:beforeAutospacing="1" w:after="100" w:afterAutospacing="1" w:line="315" w:lineRule="atLeast"/>
        <w:rPr>
          <w:rFonts w:ascii="Arial" w:eastAsia="Times New Roman" w:hAnsi="Arial" w:cs="Arial"/>
          <w:color w:val="222222"/>
          <w:kern w:val="0"/>
          <w:sz w:val="21"/>
          <w:szCs w:val="21"/>
          <w14:ligatures w14:val="none"/>
        </w:rPr>
      </w:pPr>
      <w:hyperlink r:id="rId16" w:tgtFrame="_blank" w:history="1">
        <w:r w:rsidRPr="008B39DF">
          <w:rPr>
            <w:rFonts w:ascii="Arial" w:eastAsia="Times New Roman" w:hAnsi="Arial" w:cs="Arial"/>
            <w:color w:val="000000"/>
            <w:kern w:val="0"/>
            <w:sz w:val="21"/>
            <w:szCs w:val="21"/>
            <w:u w:val="single"/>
            <w14:ligatures w14:val="none"/>
          </w:rPr>
          <w:t>Michigan Bankers Association</w:t>
        </w:r>
      </w:hyperlink>
    </w:p>
    <w:p w14:paraId="1374E19F" w14:textId="233D943D" w:rsidR="00E55513" w:rsidRDefault="00E55513" w:rsidP="00E55513">
      <w:pPr>
        <w:spacing w:line="315" w:lineRule="atLeast"/>
        <w:rPr>
          <w:rFonts w:ascii="Arial" w:eastAsia="Times New Roman" w:hAnsi="Arial" w:cs="Arial"/>
          <w:color w:val="222222"/>
          <w:kern w:val="0"/>
          <w:sz w:val="21"/>
          <w:szCs w:val="21"/>
          <w14:ligatures w14:val="none"/>
        </w:rPr>
      </w:pPr>
      <w:r w:rsidRPr="008B39DF">
        <w:rPr>
          <w:rFonts w:ascii="Arial" w:eastAsia="Times New Roman" w:hAnsi="Arial" w:cs="Arial"/>
          <w:color w:val="222222"/>
          <w:kern w:val="0"/>
          <w:sz w:val="21"/>
          <w:szCs w:val="21"/>
          <w14:ligatures w14:val="none"/>
        </w:rPr>
        <w:br/>
        <w:t>Concerns about Michigan's need to focus on growth are rooted in many statistical areas, as noted in today's Detroit News, including, "</w:t>
      </w:r>
      <w:hyperlink r:id="rId17" w:tgtFrame="_blank" w:history="1">
        <w:r w:rsidRPr="008B39DF">
          <w:rPr>
            <w:rFonts w:ascii="Arial" w:eastAsia="Times New Roman" w:hAnsi="Arial" w:cs="Arial"/>
            <w:color w:val="000000"/>
            <w:kern w:val="0"/>
            <w:sz w:val="21"/>
            <w:szCs w:val="21"/>
            <w:u w:val="single"/>
            <w14:ligatures w14:val="none"/>
          </w:rPr>
          <w:t>troubling trends of slow population growth, lagging gains in income, struggling student reading scores and an insufficient number of adults with college degrees</w:t>
        </w:r>
      </w:hyperlink>
      <w:r w:rsidRPr="008B39DF">
        <w:rPr>
          <w:rFonts w:ascii="Arial" w:eastAsia="Times New Roman" w:hAnsi="Arial" w:cs="Arial"/>
          <w:color w:val="000000"/>
          <w:kern w:val="0"/>
          <w:sz w:val="21"/>
          <w:szCs w:val="21"/>
          <w14:ligatures w14:val="none"/>
        </w:rPr>
        <w:t>." </w:t>
      </w:r>
      <w:r w:rsidRPr="008B39DF">
        <w:rPr>
          <w:rFonts w:ascii="Arial" w:eastAsia="Times New Roman" w:hAnsi="Arial" w:cs="Arial"/>
          <w:color w:val="000000"/>
          <w:kern w:val="0"/>
          <w:sz w:val="21"/>
          <w:szCs w:val="21"/>
          <w14:ligatures w14:val="none"/>
        </w:rPr>
        <w:br/>
      </w:r>
      <w:r w:rsidRPr="008B39DF">
        <w:rPr>
          <w:rFonts w:ascii="Arial" w:eastAsia="Times New Roman" w:hAnsi="Arial" w:cs="Arial"/>
          <w:color w:val="000000"/>
          <w:kern w:val="0"/>
          <w:sz w:val="21"/>
          <w:szCs w:val="21"/>
          <w14:ligatures w14:val="none"/>
        </w:rPr>
        <w:lastRenderedPageBreak/>
        <w:t> </w:t>
      </w:r>
      <w:r w:rsidRPr="008B39DF">
        <w:rPr>
          <w:rFonts w:ascii="Arial" w:eastAsia="Times New Roman" w:hAnsi="Arial" w:cs="Arial"/>
          <w:color w:val="000000"/>
          <w:kern w:val="0"/>
          <w:sz w:val="21"/>
          <w:szCs w:val="21"/>
          <w14:ligatures w14:val="none"/>
        </w:rPr>
        <w:br/>
        <w:t>GLG believes Whitmer must grow Michigan’s population through bipartisan efforts that bring people together in support of employers and the career opportunities they create. Whitmer’s speech should limit new costs and bureaucratic barriers for employers, embrace a predictable economic regulatory environment, and grow our talent pipeline by increasing flexibility, improving accountability on educational outcomes, and empowering parents to embrace the educational opportunities that best suit their child’s needs.   </w:t>
      </w:r>
      <w:r w:rsidRPr="008B39DF">
        <w:rPr>
          <w:rFonts w:ascii="Arial" w:eastAsia="Times New Roman" w:hAnsi="Arial" w:cs="Arial"/>
          <w:color w:val="000000"/>
          <w:kern w:val="0"/>
          <w:sz w:val="21"/>
          <w:szCs w:val="21"/>
          <w14:ligatures w14:val="none"/>
        </w:rPr>
        <w:br/>
        <w:t> </w:t>
      </w:r>
      <w:r w:rsidRPr="008B39DF">
        <w:rPr>
          <w:rFonts w:ascii="Arial" w:eastAsia="Times New Roman" w:hAnsi="Arial" w:cs="Arial"/>
          <w:color w:val="000000"/>
          <w:kern w:val="0"/>
          <w:sz w:val="21"/>
          <w:szCs w:val="21"/>
          <w14:ligatures w14:val="none"/>
        </w:rPr>
        <w:br/>
      </w:r>
      <w:r w:rsidRPr="008B39DF">
        <w:rPr>
          <w:rFonts w:ascii="Arial" w:eastAsia="Times New Roman" w:hAnsi="Arial" w:cs="Arial"/>
          <w:b/>
          <w:bCs/>
          <w:color w:val="000000"/>
          <w:kern w:val="0"/>
          <w:sz w:val="21"/>
          <w:szCs w:val="21"/>
          <w14:ligatures w14:val="none"/>
        </w:rPr>
        <w:t>STATEMENTS FROM GLG FOUNDING PARTNERS</w:t>
      </w:r>
      <w:r w:rsidRPr="008B39DF">
        <w:rPr>
          <w:rFonts w:ascii="Arial" w:eastAsia="Times New Roman" w:hAnsi="Arial" w:cs="Arial"/>
          <w:color w:val="000000"/>
          <w:kern w:val="0"/>
          <w:sz w:val="21"/>
          <w:szCs w:val="21"/>
          <w14:ligatures w14:val="none"/>
        </w:rPr>
        <w:br/>
        <w:t> </w:t>
      </w:r>
      <w:r w:rsidRPr="008B39DF">
        <w:rPr>
          <w:rFonts w:ascii="Arial" w:eastAsia="Times New Roman" w:hAnsi="Arial" w:cs="Arial"/>
          <w:color w:val="000000"/>
          <w:kern w:val="0"/>
          <w:sz w:val="21"/>
          <w:szCs w:val="21"/>
          <w14:ligatures w14:val="none"/>
        </w:rPr>
        <w:br/>
      </w:r>
      <w:r w:rsidRPr="008B39DF">
        <w:rPr>
          <w:rFonts w:ascii="Arial" w:eastAsia="Times New Roman" w:hAnsi="Arial" w:cs="Arial"/>
          <w:b/>
          <w:bCs/>
          <w:color w:val="000000"/>
          <w:kern w:val="0"/>
          <w:sz w:val="21"/>
          <w:szCs w:val="21"/>
          <w14:ligatures w14:val="none"/>
        </w:rPr>
        <w:t>WENDY BLOCK</w:t>
      </w:r>
      <w:r w:rsidRPr="008B39DF">
        <w:rPr>
          <w:rFonts w:ascii="Arial" w:eastAsia="Times New Roman" w:hAnsi="Arial" w:cs="Arial"/>
          <w:color w:val="000000"/>
          <w:kern w:val="0"/>
          <w:sz w:val="21"/>
          <w:szCs w:val="21"/>
          <w14:ligatures w14:val="none"/>
        </w:rPr>
        <w:br/>
      </w:r>
      <w:r w:rsidRPr="008B39DF">
        <w:rPr>
          <w:rFonts w:ascii="Arial" w:eastAsia="Times New Roman" w:hAnsi="Arial" w:cs="Arial"/>
          <w:b/>
          <w:bCs/>
          <w:color w:val="000000"/>
          <w:kern w:val="0"/>
          <w:sz w:val="21"/>
          <w:szCs w:val="21"/>
          <w14:ligatures w14:val="none"/>
        </w:rPr>
        <w:t>Senior Vice President of Business Advocacy</w:t>
      </w:r>
      <w:r>
        <w:rPr>
          <w:rFonts w:ascii="Arial" w:eastAsia="Times New Roman" w:hAnsi="Arial" w:cs="Arial"/>
          <w:color w:val="000000"/>
          <w:kern w:val="0"/>
          <w:sz w:val="21"/>
          <w:szCs w:val="21"/>
          <w14:ligatures w14:val="none"/>
        </w:rPr>
        <w:t xml:space="preserve">, </w:t>
      </w:r>
      <w:r w:rsidRPr="008B39DF">
        <w:rPr>
          <w:rFonts w:ascii="Arial" w:eastAsia="Times New Roman" w:hAnsi="Arial" w:cs="Arial"/>
          <w:b/>
          <w:bCs/>
          <w:color w:val="000000"/>
          <w:kern w:val="0"/>
          <w:sz w:val="21"/>
          <w:szCs w:val="21"/>
          <w14:ligatures w14:val="none"/>
        </w:rPr>
        <w:t>Michigan Chamber of Commerce</w:t>
      </w:r>
      <w:r w:rsidRPr="008B39DF">
        <w:rPr>
          <w:rFonts w:ascii="Arial" w:eastAsia="Times New Roman" w:hAnsi="Arial" w:cs="Arial"/>
          <w:color w:val="000000"/>
          <w:kern w:val="0"/>
          <w:sz w:val="21"/>
          <w:szCs w:val="21"/>
          <w14:ligatures w14:val="none"/>
        </w:rPr>
        <w:br/>
        <w:t>“We are looking forward to Governor Whitmer's State of the State address this week. Now is the time to double down on bipartisanship and we hope the Governor acknowledges and embraces this. Michigan is at a crossroads, and we have a historic opportunity to come together to work on those items that will bring people together, not divide them.  We need to make Michigan a great place to grow jobs and career opportunities. This can't and won't happen if we vilify job providers or make it harder for them to operate successfully in Michigan.” </w:t>
      </w:r>
      <w:r w:rsidRPr="008B39DF">
        <w:rPr>
          <w:rFonts w:ascii="Arial" w:eastAsia="Times New Roman" w:hAnsi="Arial" w:cs="Arial"/>
          <w:color w:val="000000"/>
          <w:kern w:val="0"/>
          <w:sz w:val="21"/>
          <w:szCs w:val="21"/>
          <w14:ligatures w14:val="none"/>
        </w:rPr>
        <w:br/>
        <w:t> </w:t>
      </w:r>
      <w:r w:rsidRPr="008B39DF">
        <w:rPr>
          <w:rFonts w:ascii="Arial" w:eastAsia="Times New Roman" w:hAnsi="Arial" w:cs="Arial"/>
          <w:color w:val="000000"/>
          <w:kern w:val="0"/>
          <w:sz w:val="21"/>
          <w:szCs w:val="21"/>
          <w14:ligatures w14:val="none"/>
        </w:rPr>
        <w:br/>
      </w:r>
      <w:r w:rsidRPr="008B39DF">
        <w:rPr>
          <w:rFonts w:ascii="Arial" w:eastAsia="Times New Roman" w:hAnsi="Arial" w:cs="Arial"/>
          <w:b/>
          <w:bCs/>
          <w:color w:val="000000"/>
          <w:kern w:val="0"/>
          <w:sz w:val="21"/>
          <w:szCs w:val="21"/>
          <w14:ligatures w14:val="none"/>
        </w:rPr>
        <w:t>MIKE JOHNSTON</w:t>
      </w:r>
      <w:r w:rsidRPr="008B39DF">
        <w:rPr>
          <w:rFonts w:ascii="Arial" w:eastAsia="Times New Roman" w:hAnsi="Arial" w:cs="Arial"/>
          <w:color w:val="000000"/>
          <w:kern w:val="0"/>
          <w:sz w:val="21"/>
          <w:szCs w:val="21"/>
          <w14:ligatures w14:val="none"/>
        </w:rPr>
        <w:br/>
      </w:r>
      <w:r w:rsidRPr="008B39DF">
        <w:rPr>
          <w:rFonts w:ascii="Arial" w:eastAsia="Times New Roman" w:hAnsi="Arial" w:cs="Arial"/>
          <w:b/>
          <w:bCs/>
          <w:color w:val="000000"/>
          <w:kern w:val="0"/>
          <w:sz w:val="21"/>
          <w:szCs w:val="21"/>
          <w14:ligatures w14:val="none"/>
        </w:rPr>
        <w:t>Executive Vice President of Government Affairs and Workforce Development</w:t>
      </w:r>
      <w:r w:rsidRPr="008B39DF">
        <w:rPr>
          <w:rFonts w:ascii="Arial" w:eastAsia="Times New Roman" w:hAnsi="Arial" w:cs="Arial"/>
          <w:color w:val="000000"/>
          <w:kern w:val="0"/>
          <w:sz w:val="21"/>
          <w:szCs w:val="21"/>
          <w14:ligatures w14:val="none"/>
        </w:rPr>
        <w:br/>
      </w:r>
      <w:r w:rsidRPr="008B39DF">
        <w:rPr>
          <w:rFonts w:ascii="Arial" w:eastAsia="Times New Roman" w:hAnsi="Arial" w:cs="Arial"/>
          <w:b/>
          <w:bCs/>
          <w:color w:val="000000"/>
          <w:kern w:val="0"/>
          <w:sz w:val="21"/>
          <w:szCs w:val="21"/>
          <w14:ligatures w14:val="none"/>
        </w:rPr>
        <w:t>Michigan Manufacturers Association </w:t>
      </w:r>
      <w:r w:rsidRPr="008B39DF">
        <w:rPr>
          <w:rFonts w:ascii="Arial" w:eastAsia="Times New Roman" w:hAnsi="Arial" w:cs="Arial"/>
          <w:color w:val="000000"/>
          <w:kern w:val="0"/>
          <w:sz w:val="21"/>
          <w:szCs w:val="21"/>
          <w14:ligatures w14:val="none"/>
        </w:rPr>
        <w:br/>
        <w:t>“Retaining and growing population requires a competitive business climate. Adding new costs and bureaucratic barriers on job providers will not achieve economic and population goals, because other states are working hard every day to attract our people and our jobs. We look forward to working with the Governor and legislative leaders to build a competitive business climate."</w:t>
      </w:r>
      <w:r w:rsidRPr="008B39DF">
        <w:rPr>
          <w:rFonts w:ascii="Arial" w:eastAsia="Times New Roman" w:hAnsi="Arial" w:cs="Arial"/>
          <w:color w:val="000000"/>
          <w:kern w:val="0"/>
          <w:sz w:val="21"/>
          <w:szCs w:val="21"/>
          <w14:ligatures w14:val="none"/>
        </w:rPr>
        <w:br/>
        <w:t> </w:t>
      </w:r>
      <w:r w:rsidRPr="008B39DF">
        <w:rPr>
          <w:rFonts w:ascii="Arial" w:eastAsia="Times New Roman" w:hAnsi="Arial" w:cs="Arial"/>
          <w:color w:val="000000"/>
          <w:kern w:val="0"/>
          <w:sz w:val="21"/>
          <w:szCs w:val="21"/>
          <w14:ligatures w14:val="none"/>
        </w:rPr>
        <w:br/>
      </w:r>
      <w:r w:rsidRPr="008B39DF">
        <w:rPr>
          <w:rFonts w:ascii="Arial" w:eastAsia="Times New Roman" w:hAnsi="Arial" w:cs="Arial"/>
          <w:b/>
          <w:bCs/>
          <w:color w:val="000000"/>
          <w:kern w:val="0"/>
          <w:sz w:val="21"/>
          <w:szCs w:val="21"/>
          <w14:ligatures w14:val="none"/>
        </w:rPr>
        <w:t>JASE BOLGER</w:t>
      </w:r>
      <w:r w:rsidRPr="008B39DF">
        <w:rPr>
          <w:rFonts w:ascii="Arial" w:eastAsia="Times New Roman" w:hAnsi="Arial" w:cs="Arial"/>
          <w:color w:val="000000"/>
          <w:kern w:val="0"/>
          <w:sz w:val="21"/>
          <w:szCs w:val="21"/>
          <w14:ligatures w14:val="none"/>
        </w:rPr>
        <w:br/>
      </w:r>
      <w:r w:rsidRPr="008B39DF">
        <w:rPr>
          <w:rFonts w:ascii="Arial" w:eastAsia="Times New Roman" w:hAnsi="Arial" w:cs="Arial"/>
          <w:b/>
          <w:bCs/>
          <w:color w:val="000000"/>
          <w:kern w:val="0"/>
          <w:sz w:val="21"/>
          <w:szCs w:val="21"/>
          <w14:ligatures w14:val="none"/>
        </w:rPr>
        <w:t>Policy Advisor</w:t>
      </w:r>
      <w:r>
        <w:rPr>
          <w:rFonts w:ascii="Arial" w:eastAsia="Times New Roman" w:hAnsi="Arial" w:cs="Arial"/>
          <w:color w:val="000000"/>
          <w:kern w:val="0"/>
          <w:sz w:val="21"/>
          <w:szCs w:val="21"/>
          <w14:ligatures w14:val="none"/>
        </w:rPr>
        <w:t xml:space="preserve">, </w:t>
      </w:r>
      <w:r w:rsidRPr="008B39DF">
        <w:rPr>
          <w:rFonts w:ascii="Arial" w:eastAsia="Times New Roman" w:hAnsi="Arial" w:cs="Arial"/>
          <w:b/>
          <w:bCs/>
          <w:color w:val="000000"/>
          <w:kern w:val="0"/>
          <w:sz w:val="21"/>
          <w:szCs w:val="21"/>
          <w14:ligatures w14:val="none"/>
        </w:rPr>
        <w:t>West Michigan Policy Forum</w:t>
      </w:r>
      <w:r w:rsidRPr="008B39DF">
        <w:rPr>
          <w:rFonts w:ascii="Arial" w:eastAsia="Times New Roman" w:hAnsi="Arial" w:cs="Arial"/>
          <w:color w:val="000000"/>
          <w:kern w:val="0"/>
          <w:sz w:val="21"/>
          <w:szCs w:val="21"/>
          <w14:ligatures w14:val="none"/>
        </w:rPr>
        <w:br/>
        <w:t>“Every child in Michigan deserves the quality education that helps them reach their full potential. We hope the governor will focus on increasing accountability to improve education results and empowering parents to help their children find and support the classroom that best develops their child.”</w:t>
      </w:r>
      <w:r w:rsidRPr="008B39DF">
        <w:rPr>
          <w:rFonts w:ascii="Arial" w:eastAsia="Times New Roman" w:hAnsi="Arial" w:cs="Arial"/>
          <w:color w:val="000000"/>
          <w:kern w:val="0"/>
          <w:sz w:val="21"/>
          <w:szCs w:val="21"/>
          <w14:ligatures w14:val="none"/>
        </w:rPr>
        <w:br/>
        <w:t> </w:t>
      </w:r>
      <w:r w:rsidRPr="008B39DF">
        <w:rPr>
          <w:rFonts w:ascii="Arial" w:eastAsia="Times New Roman" w:hAnsi="Arial" w:cs="Arial"/>
          <w:color w:val="000000"/>
          <w:kern w:val="0"/>
          <w:sz w:val="21"/>
          <w:szCs w:val="21"/>
          <w14:ligatures w14:val="none"/>
        </w:rPr>
        <w:br/>
      </w:r>
      <w:r w:rsidRPr="008B39DF">
        <w:rPr>
          <w:rFonts w:ascii="Arial" w:eastAsia="Times New Roman" w:hAnsi="Arial" w:cs="Arial"/>
          <w:b/>
          <w:bCs/>
          <w:color w:val="000000"/>
          <w:kern w:val="0"/>
          <w:sz w:val="21"/>
          <w:szCs w:val="21"/>
          <w14:ligatures w14:val="none"/>
        </w:rPr>
        <w:t>BRAD WILLIAMS</w:t>
      </w:r>
      <w:r w:rsidRPr="008B39DF">
        <w:rPr>
          <w:rFonts w:ascii="Arial" w:eastAsia="Times New Roman" w:hAnsi="Arial" w:cs="Arial"/>
          <w:color w:val="000000"/>
          <w:kern w:val="0"/>
          <w:sz w:val="21"/>
          <w:szCs w:val="21"/>
          <w14:ligatures w14:val="none"/>
        </w:rPr>
        <w:br/>
      </w:r>
      <w:r w:rsidRPr="008B39DF">
        <w:rPr>
          <w:rFonts w:ascii="Arial" w:eastAsia="Times New Roman" w:hAnsi="Arial" w:cs="Arial"/>
          <w:b/>
          <w:bCs/>
          <w:color w:val="000000"/>
          <w:kern w:val="0"/>
          <w:sz w:val="21"/>
          <w:szCs w:val="21"/>
          <w14:ligatures w14:val="none"/>
        </w:rPr>
        <w:t>Vice President, Government Relations</w:t>
      </w:r>
      <w:r>
        <w:rPr>
          <w:rFonts w:ascii="Arial" w:eastAsia="Times New Roman" w:hAnsi="Arial" w:cs="Arial"/>
          <w:color w:val="000000"/>
          <w:kern w:val="0"/>
          <w:sz w:val="21"/>
          <w:szCs w:val="21"/>
          <w14:ligatures w14:val="none"/>
        </w:rPr>
        <w:t xml:space="preserve">, </w:t>
      </w:r>
      <w:r w:rsidRPr="008B39DF">
        <w:rPr>
          <w:rFonts w:ascii="Arial" w:eastAsia="Times New Roman" w:hAnsi="Arial" w:cs="Arial"/>
          <w:b/>
          <w:bCs/>
          <w:color w:val="000000"/>
          <w:kern w:val="0"/>
          <w:sz w:val="21"/>
          <w:szCs w:val="21"/>
          <w14:ligatures w14:val="none"/>
        </w:rPr>
        <w:t>Detroit Regional Chamber</w:t>
      </w:r>
      <w:r w:rsidRPr="008B39DF">
        <w:rPr>
          <w:rFonts w:ascii="Arial" w:eastAsia="Times New Roman" w:hAnsi="Arial" w:cs="Arial"/>
          <w:color w:val="000000"/>
          <w:kern w:val="0"/>
          <w:sz w:val="21"/>
          <w:szCs w:val="21"/>
          <w14:ligatures w14:val="none"/>
        </w:rPr>
        <w:br/>
        <w:t>"Employers look forward to working with Governor Whitmer when she is on their side to promote a healthy business climate that will grow our state via economic prosperity. Limiting costs, growing our talent pipeline through flexibility and regulatory certainty would be welcome policy prescriptions from Governor Whitmer."</w:t>
      </w:r>
      <w:r w:rsidRPr="008B39DF">
        <w:rPr>
          <w:rFonts w:ascii="Arial" w:eastAsia="Times New Roman" w:hAnsi="Arial" w:cs="Arial"/>
          <w:color w:val="000000"/>
          <w:kern w:val="0"/>
          <w:sz w:val="21"/>
          <w:szCs w:val="21"/>
          <w14:ligatures w14:val="none"/>
        </w:rPr>
        <w:br/>
        <w:t> </w:t>
      </w:r>
      <w:r w:rsidRPr="008B39DF">
        <w:rPr>
          <w:rFonts w:ascii="Arial" w:eastAsia="Times New Roman" w:hAnsi="Arial" w:cs="Arial"/>
          <w:color w:val="000000"/>
          <w:kern w:val="0"/>
          <w:sz w:val="21"/>
          <w:szCs w:val="21"/>
          <w14:ligatures w14:val="none"/>
        </w:rPr>
        <w:br/>
      </w:r>
      <w:r w:rsidRPr="008B39DF">
        <w:rPr>
          <w:rFonts w:ascii="Arial" w:eastAsia="Times New Roman" w:hAnsi="Arial" w:cs="Arial"/>
          <w:b/>
          <w:bCs/>
          <w:color w:val="000000"/>
          <w:kern w:val="0"/>
          <w:sz w:val="21"/>
          <w:szCs w:val="21"/>
          <w14:ligatures w14:val="none"/>
        </w:rPr>
        <w:lastRenderedPageBreak/>
        <w:t>RANN PAYNTER</w:t>
      </w:r>
      <w:r w:rsidRPr="008B39DF">
        <w:rPr>
          <w:rFonts w:ascii="Arial" w:eastAsia="Times New Roman" w:hAnsi="Arial" w:cs="Arial"/>
          <w:b/>
          <w:bCs/>
          <w:color w:val="000000"/>
          <w:kern w:val="0"/>
          <w:sz w:val="21"/>
          <w:szCs w:val="21"/>
          <w14:ligatures w14:val="none"/>
        </w:rPr>
        <w:br/>
        <w:t>President/CEO</w:t>
      </w:r>
      <w:r>
        <w:rPr>
          <w:rFonts w:ascii="Arial" w:eastAsia="Times New Roman" w:hAnsi="Arial" w:cs="Arial"/>
          <w:b/>
          <w:bCs/>
          <w:color w:val="000000"/>
          <w:kern w:val="0"/>
          <w:sz w:val="21"/>
          <w:szCs w:val="21"/>
          <w14:ligatures w14:val="none"/>
        </w:rPr>
        <w:t xml:space="preserve">, </w:t>
      </w:r>
      <w:r w:rsidRPr="008B39DF">
        <w:rPr>
          <w:rFonts w:ascii="Arial" w:eastAsia="Times New Roman" w:hAnsi="Arial" w:cs="Arial"/>
          <w:b/>
          <w:bCs/>
          <w:color w:val="000000"/>
          <w:kern w:val="0"/>
          <w:sz w:val="21"/>
          <w:szCs w:val="21"/>
          <w14:ligatures w14:val="none"/>
        </w:rPr>
        <w:t>Michigan Bankers Association</w:t>
      </w:r>
      <w:r w:rsidRPr="008B39DF">
        <w:rPr>
          <w:rFonts w:ascii="Arial" w:eastAsia="Times New Roman" w:hAnsi="Arial" w:cs="Arial"/>
          <w:color w:val="000000"/>
          <w:kern w:val="0"/>
          <w:sz w:val="21"/>
          <w:szCs w:val="21"/>
          <w14:ligatures w14:val="none"/>
        </w:rPr>
        <w:br/>
        <w:t>“We look forward to Governor Whitmer’s 2024 State of the State. Growing our state, growing our economy, and growing our population with individuals who are educated and ready to create quality and prosperous lives is everyone’s business. We have incredible opportunities to come together and create policy to accomplish this.” </w:t>
      </w:r>
      <w:r w:rsidRPr="008B39DF">
        <w:rPr>
          <w:rFonts w:ascii="Arial" w:eastAsia="Times New Roman" w:hAnsi="Arial" w:cs="Arial"/>
          <w:color w:val="000000"/>
          <w:kern w:val="0"/>
          <w:sz w:val="21"/>
          <w:szCs w:val="21"/>
          <w14:ligatures w14:val="none"/>
        </w:rPr>
        <w:br/>
      </w:r>
      <w:r w:rsidRPr="008B39DF">
        <w:rPr>
          <w:rFonts w:ascii="Arial" w:eastAsia="Times New Roman" w:hAnsi="Arial" w:cs="Arial"/>
          <w:color w:val="000000"/>
          <w:kern w:val="0"/>
          <w:sz w:val="21"/>
          <w:szCs w:val="21"/>
          <w14:ligatures w14:val="none"/>
        </w:rPr>
        <w:br/>
      </w:r>
      <w:r w:rsidRPr="008B39DF">
        <w:rPr>
          <w:rFonts w:ascii="Arial" w:eastAsia="Times New Roman" w:hAnsi="Arial" w:cs="Arial"/>
          <w:b/>
          <w:bCs/>
          <w:color w:val="000000"/>
          <w:kern w:val="0"/>
          <w:sz w:val="21"/>
          <w:szCs w:val="21"/>
          <w14:ligatures w14:val="none"/>
        </w:rPr>
        <w:t>JOSHUA LUNGER</w:t>
      </w:r>
      <w:r w:rsidRPr="008B39DF">
        <w:rPr>
          <w:rFonts w:ascii="Arial" w:eastAsia="Times New Roman" w:hAnsi="Arial" w:cs="Arial"/>
          <w:color w:val="000000"/>
          <w:kern w:val="0"/>
          <w:sz w:val="21"/>
          <w:szCs w:val="21"/>
          <w14:ligatures w14:val="none"/>
        </w:rPr>
        <w:br/>
      </w:r>
      <w:r w:rsidRPr="008B39DF">
        <w:rPr>
          <w:rFonts w:ascii="Arial" w:eastAsia="Times New Roman" w:hAnsi="Arial" w:cs="Arial"/>
          <w:b/>
          <w:bCs/>
          <w:color w:val="000000"/>
          <w:kern w:val="0"/>
          <w:sz w:val="21"/>
          <w:szCs w:val="21"/>
          <w14:ligatures w14:val="none"/>
        </w:rPr>
        <w:t>Vice President, Government Affairs</w:t>
      </w:r>
      <w:r>
        <w:rPr>
          <w:rFonts w:ascii="Arial" w:eastAsia="Times New Roman" w:hAnsi="Arial" w:cs="Arial"/>
          <w:color w:val="000000"/>
          <w:kern w:val="0"/>
          <w:sz w:val="21"/>
          <w:szCs w:val="21"/>
          <w14:ligatures w14:val="none"/>
        </w:rPr>
        <w:t xml:space="preserve">, </w:t>
      </w:r>
      <w:r w:rsidRPr="008B39DF">
        <w:rPr>
          <w:rFonts w:ascii="Arial" w:eastAsia="Times New Roman" w:hAnsi="Arial" w:cs="Arial"/>
          <w:b/>
          <w:bCs/>
          <w:color w:val="000000"/>
          <w:kern w:val="0"/>
          <w:sz w:val="21"/>
          <w:szCs w:val="21"/>
          <w14:ligatures w14:val="none"/>
        </w:rPr>
        <w:t>Grand Rapids Chamber</w:t>
      </w:r>
      <w:r w:rsidRPr="008B39DF">
        <w:rPr>
          <w:rFonts w:ascii="Arial" w:eastAsia="Times New Roman" w:hAnsi="Arial" w:cs="Arial"/>
          <w:color w:val="000000"/>
          <w:kern w:val="0"/>
          <w:sz w:val="21"/>
          <w:szCs w:val="21"/>
          <w14:ligatures w14:val="none"/>
        </w:rPr>
        <w:br/>
        <w:t>“Vibrancy and prosperity will determine the success of the effort to grow Michigan. To change course, Michigan must create a competitive environment and promote certainty and fairness in taxation and regulation. These conditions will attract investment, promote job creation, and support small business growth to enhance communities across our state and region.”</w:t>
      </w:r>
      <w:r w:rsidRPr="008B39DF">
        <w:rPr>
          <w:rFonts w:ascii="Arial" w:eastAsia="Times New Roman" w:hAnsi="Arial" w:cs="Arial"/>
          <w:color w:val="000000"/>
          <w:kern w:val="0"/>
          <w:sz w:val="21"/>
          <w:szCs w:val="21"/>
          <w14:ligatures w14:val="none"/>
        </w:rPr>
        <w:br/>
      </w:r>
      <w:r w:rsidRPr="008B39DF">
        <w:rPr>
          <w:rFonts w:ascii="Arial" w:eastAsia="Times New Roman" w:hAnsi="Arial" w:cs="Arial"/>
          <w:color w:val="000000"/>
          <w:kern w:val="0"/>
          <w:sz w:val="21"/>
          <w:szCs w:val="21"/>
          <w14:ligatures w14:val="none"/>
        </w:rPr>
        <w:br/>
      </w:r>
      <w:r w:rsidRPr="008B39DF">
        <w:rPr>
          <w:rFonts w:ascii="Arial" w:eastAsia="Times New Roman" w:hAnsi="Arial" w:cs="Arial"/>
          <w:b/>
          <w:bCs/>
          <w:color w:val="000000"/>
          <w:kern w:val="0"/>
          <w:sz w:val="21"/>
          <w:szCs w:val="21"/>
          <w14:ligatures w14:val="none"/>
        </w:rPr>
        <w:t>About Great Lakes Growth</w:t>
      </w:r>
      <w:r w:rsidRPr="008B39DF">
        <w:rPr>
          <w:rFonts w:ascii="Arial" w:eastAsia="Times New Roman" w:hAnsi="Arial" w:cs="Arial"/>
          <w:color w:val="000000"/>
          <w:kern w:val="0"/>
          <w:sz w:val="21"/>
          <w:szCs w:val="21"/>
          <w14:ligatures w14:val="none"/>
        </w:rPr>
        <w:br/>
      </w:r>
      <w:r w:rsidRPr="008B39DF">
        <w:rPr>
          <w:rFonts w:ascii="Arial" w:eastAsia="Times New Roman" w:hAnsi="Arial" w:cs="Arial"/>
          <w:color w:val="000000"/>
          <w:kern w:val="0"/>
          <w:sz w:val="21"/>
          <w:szCs w:val="21"/>
          <w14:ligatures w14:val="none"/>
        </w:rPr>
        <w:br/>
        <w:t>The GLG coalition is led by Michigan’s leading pro-growth business organizations and supported by countless additional groups, job creators and individuals under several issue-based coalitions, including limiting </w:t>
      </w:r>
      <w:hyperlink r:id="rId18" w:tgtFrame="_blank" w:history="1">
        <w:r w:rsidRPr="008B39DF">
          <w:rPr>
            <w:rFonts w:ascii="Arial" w:eastAsia="Times New Roman" w:hAnsi="Arial" w:cs="Arial"/>
            <w:color w:val="000000"/>
            <w:kern w:val="0"/>
            <w:sz w:val="21"/>
            <w:szCs w:val="21"/>
            <w:u w:val="single"/>
            <w14:ligatures w14:val="none"/>
          </w:rPr>
          <w:t>local economic regulations</w:t>
        </w:r>
      </w:hyperlink>
      <w:r w:rsidRPr="008B39DF">
        <w:rPr>
          <w:rFonts w:ascii="Arial" w:eastAsia="Times New Roman" w:hAnsi="Arial" w:cs="Arial"/>
          <w:color w:val="000000"/>
          <w:kern w:val="0"/>
          <w:sz w:val="21"/>
          <w:szCs w:val="21"/>
          <w14:ligatures w14:val="none"/>
        </w:rPr>
        <w:t>, maintaining </w:t>
      </w:r>
      <w:hyperlink r:id="rId19" w:tgtFrame="_blank" w:history="1">
        <w:r w:rsidRPr="008B39DF">
          <w:rPr>
            <w:rFonts w:ascii="Arial" w:eastAsia="Times New Roman" w:hAnsi="Arial" w:cs="Arial"/>
            <w:color w:val="000000"/>
            <w:kern w:val="0"/>
            <w:sz w:val="21"/>
            <w:szCs w:val="21"/>
            <w:u w:val="single"/>
            <w14:ligatures w14:val="none"/>
          </w:rPr>
          <w:t>independent contractors</w:t>
        </w:r>
      </w:hyperlink>
      <w:r w:rsidRPr="008B39DF">
        <w:rPr>
          <w:rFonts w:ascii="Arial" w:eastAsia="Times New Roman" w:hAnsi="Arial" w:cs="Arial"/>
          <w:color w:val="000000"/>
          <w:kern w:val="0"/>
          <w:sz w:val="21"/>
          <w:szCs w:val="21"/>
          <w14:ligatures w14:val="none"/>
        </w:rPr>
        <w:t>, and avoiding </w:t>
      </w:r>
      <w:hyperlink r:id="rId20" w:tgtFrame="_blank" w:history="1">
        <w:r w:rsidRPr="008B39DF">
          <w:rPr>
            <w:rFonts w:ascii="Arial" w:eastAsia="Times New Roman" w:hAnsi="Arial" w:cs="Arial"/>
            <w:color w:val="000000"/>
            <w:kern w:val="0"/>
            <w:sz w:val="21"/>
            <w:szCs w:val="21"/>
            <w:u w:val="single"/>
            <w14:ligatures w14:val="none"/>
          </w:rPr>
          <w:t>benefit mandates</w:t>
        </w:r>
      </w:hyperlink>
      <w:r w:rsidRPr="008B39DF">
        <w:rPr>
          <w:rFonts w:ascii="Arial" w:eastAsia="Times New Roman" w:hAnsi="Arial" w:cs="Arial"/>
          <w:color w:val="000000"/>
          <w:kern w:val="0"/>
          <w:sz w:val="21"/>
          <w:szCs w:val="21"/>
          <w14:ligatures w14:val="none"/>
        </w:rPr>
        <w:t> on employers. </w:t>
      </w:r>
      <w:r w:rsidRPr="008B39DF">
        <w:rPr>
          <w:rFonts w:ascii="Arial" w:eastAsia="Times New Roman" w:hAnsi="Arial" w:cs="Arial"/>
          <w:color w:val="000000"/>
          <w:kern w:val="0"/>
          <w:sz w:val="21"/>
          <w:szCs w:val="21"/>
          <w14:ligatures w14:val="none"/>
        </w:rPr>
        <w:br/>
        <w:t>  </w:t>
      </w:r>
      <w:r w:rsidRPr="008B39DF">
        <w:rPr>
          <w:rFonts w:ascii="Arial" w:eastAsia="Times New Roman" w:hAnsi="Arial" w:cs="Arial"/>
          <w:color w:val="000000"/>
          <w:kern w:val="0"/>
          <w:sz w:val="21"/>
          <w:szCs w:val="21"/>
          <w14:ligatures w14:val="none"/>
        </w:rPr>
        <w:br/>
        <w:t>GLG was created in October 2023 as some in the Michigan Legislature rushed to enact dangerous economic proposals. The alarming pace of anti-growth policy proposals now before the legislature brought these key business leaders together under the GLG umbrella to create a unified voice for Michigan’s job providers and workers that provides a counterweight to risky economic proposals.</w:t>
      </w:r>
      <w:r w:rsidRPr="008B39DF">
        <w:rPr>
          <w:rFonts w:ascii="Arial" w:eastAsia="Times New Roman" w:hAnsi="Arial" w:cs="Arial"/>
          <w:color w:val="000000"/>
          <w:kern w:val="0"/>
          <w:sz w:val="21"/>
          <w:szCs w:val="21"/>
          <w14:ligatures w14:val="none"/>
        </w:rPr>
        <w:br/>
      </w:r>
      <w:r w:rsidRPr="008B39DF">
        <w:rPr>
          <w:rFonts w:ascii="Arial" w:eastAsia="Times New Roman" w:hAnsi="Arial" w:cs="Arial"/>
          <w:color w:val="000000"/>
          <w:kern w:val="0"/>
          <w:sz w:val="21"/>
          <w:szCs w:val="21"/>
          <w14:ligatures w14:val="none"/>
        </w:rPr>
        <w:br/>
        <w:t>To learn more about the principles of the Great Lakes Growth Coalition and how Michigan can be a prosperous state, visit </w:t>
      </w:r>
      <w:hyperlink r:id="rId21" w:tgtFrame="_blank" w:history="1">
        <w:r w:rsidRPr="008B39DF">
          <w:rPr>
            <w:rFonts w:ascii="Arial" w:eastAsia="Times New Roman" w:hAnsi="Arial" w:cs="Arial"/>
            <w:color w:val="000000"/>
            <w:kern w:val="0"/>
            <w:sz w:val="21"/>
            <w:szCs w:val="21"/>
            <w:u w:val="single"/>
            <w14:ligatures w14:val="none"/>
          </w:rPr>
          <w:t>www.greatlakesgrowth.com</w:t>
        </w:r>
      </w:hyperlink>
      <w:r w:rsidRPr="008B39DF">
        <w:rPr>
          <w:rFonts w:ascii="Arial" w:eastAsia="Times New Roman" w:hAnsi="Arial" w:cs="Arial"/>
          <w:color w:val="000000"/>
          <w:kern w:val="0"/>
          <w:sz w:val="21"/>
          <w:szCs w:val="21"/>
          <w14:ligatures w14:val="none"/>
        </w:rPr>
        <w:t>.</w:t>
      </w:r>
    </w:p>
    <w:p w14:paraId="5662E602" w14:textId="77777777" w:rsidR="00E55513" w:rsidRDefault="00E55513" w:rsidP="00E55513">
      <w:pPr>
        <w:spacing w:line="315" w:lineRule="atLeast"/>
        <w:rPr>
          <w:rFonts w:ascii="Arial" w:eastAsia="Times New Roman" w:hAnsi="Arial" w:cs="Arial"/>
          <w:color w:val="222222"/>
          <w:kern w:val="0"/>
          <w:sz w:val="21"/>
          <w:szCs w:val="21"/>
          <w14:ligatures w14:val="none"/>
        </w:rPr>
      </w:pPr>
    </w:p>
    <w:p w14:paraId="29128FB7" w14:textId="77777777" w:rsidR="00E55513" w:rsidRDefault="00E55513" w:rsidP="00E55513">
      <w:pPr>
        <w:spacing w:line="315" w:lineRule="atLeast"/>
        <w:rPr>
          <w:rFonts w:ascii="Arial" w:eastAsia="Times New Roman" w:hAnsi="Arial" w:cs="Arial"/>
          <w:color w:val="222222"/>
          <w:kern w:val="0"/>
          <w:sz w:val="21"/>
          <w:szCs w:val="21"/>
          <w14:ligatures w14:val="none"/>
        </w:rPr>
      </w:pPr>
    </w:p>
    <w:p w14:paraId="3319E6C1" w14:textId="060058FF" w:rsidR="00E55513" w:rsidRPr="008B39DF" w:rsidRDefault="00E55513" w:rsidP="00E55513">
      <w:pPr>
        <w:spacing w:line="315" w:lineRule="atLeast"/>
        <w:jc w:val="center"/>
        <w:rPr>
          <w:rFonts w:ascii="Arial" w:eastAsia="Times New Roman" w:hAnsi="Arial" w:cs="Arial"/>
          <w:color w:val="222222"/>
          <w:kern w:val="0"/>
          <w:sz w:val="21"/>
          <w:szCs w:val="21"/>
          <w14:ligatures w14:val="none"/>
        </w:rPr>
      </w:pPr>
      <w:r w:rsidRPr="008B39DF">
        <w:rPr>
          <w:rFonts w:ascii="Arial" w:eastAsia="Times New Roman" w:hAnsi="Arial" w:cs="Arial"/>
          <w:color w:val="000000"/>
          <w:kern w:val="0"/>
          <w:sz w:val="21"/>
          <w:szCs w:val="21"/>
          <w14:ligatures w14:val="none"/>
        </w:rPr>
        <w:t># # #</w:t>
      </w:r>
    </w:p>
    <w:p w14:paraId="239A4E78" w14:textId="77777777" w:rsidR="00E55513" w:rsidRDefault="00E55513"/>
    <w:sectPr w:rsidR="00E55513" w:rsidSect="00F85E45">
      <w:headerReference w:type="default" r:id="rId22"/>
      <w:footerReference w:type="even" r:id="rId23"/>
      <w:footerReference w:type="default" r:id="rId24"/>
      <w:headerReference w:type="firs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C206F" w14:textId="77777777" w:rsidR="00F85E45" w:rsidRDefault="00F85E45" w:rsidP="00E55513">
      <w:r>
        <w:separator/>
      </w:r>
    </w:p>
  </w:endnote>
  <w:endnote w:type="continuationSeparator" w:id="0">
    <w:p w14:paraId="6499CC70" w14:textId="77777777" w:rsidR="00F85E45" w:rsidRDefault="00F85E45" w:rsidP="00E55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1324319"/>
      <w:docPartObj>
        <w:docPartGallery w:val="Page Numbers (Bottom of Page)"/>
        <w:docPartUnique/>
      </w:docPartObj>
    </w:sdtPr>
    <w:sdtContent>
      <w:p w14:paraId="6BCEB36A" w14:textId="05BB954F" w:rsidR="00E55513" w:rsidRDefault="00E55513" w:rsidP="00E049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B14C73" w14:textId="77777777" w:rsidR="00E55513" w:rsidRDefault="00E55513" w:rsidP="00E555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22187582"/>
      <w:docPartObj>
        <w:docPartGallery w:val="Page Numbers (Bottom of Page)"/>
        <w:docPartUnique/>
      </w:docPartObj>
    </w:sdtPr>
    <w:sdtContent>
      <w:p w14:paraId="32AC9C9A" w14:textId="2EBB5C09" w:rsidR="00E55513" w:rsidRDefault="00E55513" w:rsidP="00E049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41B3427" w14:textId="77777777" w:rsidR="00E55513" w:rsidRDefault="00E55513" w:rsidP="00E555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4F20B" w14:textId="77777777" w:rsidR="00F85E45" w:rsidRDefault="00F85E45" w:rsidP="00E55513">
      <w:r>
        <w:separator/>
      </w:r>
    </w:p>
  </w:footnote>
  <w:footnote w:type="continuationSeparator" w:id="0">
    <w:p w14:paraId="3D3AC616" w14:textId="77777777" w:rsidR="00F85E45" w:rsidRDefault="00F85E45" w:rsidP="00E55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9A5B4" w14:textId="4E55F0C2" w:rsidR="00E55513" w:rsidRDefault="00E55513" w:rsidP="00E5551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79AD" w14:textId="6786DD35" w:rsidR="00E55513" w:rsidRDefault="00E55513" w:rsidP="00E55513">
    <w:pPr>
      <w:pStyle w:val="Header"/>
      <w:tabs>
        <w:tab w:val="clear" w:pos="4680"/>
        <w:tab w:val="clear" w:pos="9360"/>
        <w:tab w:val="left" w:pos="4126"/>
      </w:tabs>
      <w:jc w:val="center"/>
    </w:pPr>
    <w:r>
      <w:rPr>
        <w:noProof/>
      </w:rPr>
      <w:drawing>
        <wp:inline distT="0" distB="0" distL="0" distR="0" wp14:anchorId="38D42119" wp14:editId="3D06994B">
          <wp:extent cx="2857726" cy="1802423"/>
          <wp:effectExtent l="0" t="0" r="0" b="1270"/>
          <wp:docPr id="1553667334" name="Picture 1" descr="A logo with the sun an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667334" name="Picture 1" descr="A logo with the sun and wav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97558" cy="18275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247D01"/>
    <w:multiLevelType w:val="multilevel"/>
    <w:tmpl w:val="B1F0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2406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513"/>
    <w:rsid w:val="000E0B1E"/>
    <w:rsid w:val="000E6AD9"/>
    <w:rsid w:val="00205E65"/>
    <w:rsid w:val="00790EF7"/>
    <w:rsid w:val="009B2190"/>
    <w:rsid w:val="00D91C68"/>
    <w:rsid w:val="00E55513"/>
    <w:rsid w:val="00E96DD9"/>
    <w:rsid w:val="00F85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9CB91"/>
  <w15:chartTrackingRefBased/>
  <w15:docId w15:val="{47168064-08B9-E540-94F3-8319BE766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55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55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55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55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55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55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55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55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55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5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55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55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55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55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55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5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5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513"/>
    <w:rPr>
      <w:rFonts w:eastAsiaTheme="majorEastAsia" w:cstheme="majorBidi"/>
      <w:color w:val="272727" w:themeColor="text1" w:themeTint="D8"/>
    </w:rPr>
  </w:style>
  <w:style w:type="paragraph" w:styleId="Title">
    <w:name w:val="Title"/>
    <w:basedOn w:val="Normal"/>
    <w:next w:val="Normal"/>
    <w:link w:val="TitleChar"/>
    <w:uiPriority w:val="10"/>
    <w:qFormat/>
    <w:rsid w:val="00E555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51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55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55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5513"/>
    <w:rPr>
      <w:i/>
      <w:iCs/>
      <w:color w:val="404040" w:themeColor="text1" w:themeTint="BF"/>
    </w:rPr>
  </w:style>
  <w:style w:type="paragraph" w:styleId="ListParagraph">
    <w:name w:val="List Paragraph"/>
    <w:basedOn w:val="Normal"/>
    <w:uiPriority w:val="34"/>
    <w:qFormat/>
    <w:rsid w:val="00E55513"/>
    <w:pPr>
      <w:ind w:left="720"/>
      <w:contextualSpacing/>
    </w:pPr>
  </w:style>
  <w:style w:type="character" w:styleId="IntenseEmphasis">
    <w:name w:val="Intense Emphasis"/>
    <w:basedOn w:val="DefaultParagraphFont"/>
    <w:uiPriority w:val="21"/>
    <w:qFormat/>
    <w:rsid w:val="00E55513"/>
    <w:rPr>
      <w:i/>
      <w:iCs/>
      <w:color w:val="0F4761" w:themeColor="accent1" w:themeShade="BF"/>
    </w:rPr>
  </w:style>
  <w:style w:type="paragraph" w:styleId="IntenseQuote">
    <w:name w:val="Intense Quote"/>
    <w:basedOn w:val="Normal"/>
    <w:next w:val="Normal"/>
    <w:link w:val="IntenseQuoteChar"/>
    <w:uiPriority w:val="30"/>
    <w:qFormat/>
    <w:rsid w:val="00E555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5513"/>
    <w:rPr>
      <w:i/>
      <w:iCs/>
      <w:color w:val="0F4761" w:themeColor="accent1" w:themeShade="BF"/>
    </w:rPr>
  </w:style>
  <w:style w:type="character" w:styleId="IntenseReference">
    <w:name w:val="Intense Reference"/>
    <w:basedOn w:val="DefaultParagraphFont"/>
    <w:uiPriority w:val="32"/>
    <w:qFormat/>
    <w:rsid w:val="00E55513"/>
    <w:rPr>
      <w:b/>
      <w:bCs/>
      <w:smallCaps/>
      <w:color w:val="0F4761" w:themeColor="accent1" w:themeShade="BF"/>
      <w:spacing w:val="5"/>
    </w:rPr>
  </w:style>
  <w:style w:type="paragraph" w:styleId="Header">
    <w:name w:val="header"/>
    <w:basedOn w:val="Normal"/>
    <w:link w:val="HeaderChar"/>
    <w:uiPriority w:val="99"/>
    <w:unhideWhenUsed/>
    <w:rsid w:val="00E55513"/>
    <w:pPr>
      <w:tabs>
        <w:tab w:val="center" w:pos="4680"/>
        <w:tab w:val="right" w:pos="9360"/>
      </w:tabs>
    </w:pPr>
  </w:style>
  <w:style w:type="character" w:customStyle="1" w:styleId="HeaderChar">
    <w:name w:val="Header Char"/>
    <w:basedOn w:val="DefaultParagraphFont"/>
    <w:link w:val="Header"/>
    <w:uiPriority w:val="99"/>
    <w:rsid w:val="00E55513"/>
  </w:style>
  <w:style w:type="paragraph" w:styleId="Footer">
    <w:name w:val="footer"/>
    <w:basedOn w:val="Normal"/>
    <w:link w:val="FooterChar"/>
    <w:uiPriority w:val="99"/>
    <w:unhideWhenUsed/>
    <w:rsid w:val="00E55513"/>
    <w:pPr>
      <w:tabs>
        <w:tab w:val="center" w:pos="4680"/>
        <w:tab w:val="right" w:pos="9360"/>
      </w:tabs>
    </w:pPr>
  </w:style>
  <w:style w:type="character" w:customStyle="1" w:styleId="FooterChar">
    <w:name w:val="Footer Char"/>
    <w:basedOn w:val="DefaultParagraphFont"/>
    <w:link w:val="Footer"/>
    <w:uiPriority w:val="99"/>
    <w:rsid w:val="00E55513"/>
  </w:style>
  <w:style w:type="character" w:styleId="PageNumber">
    <w:name w:val="page number"/>
    <w:basedOn w:val="DefaultParagraphFont"/>
    <w:uiPriority w:val="99"/>
    <w:semiHidden/>
    <w:unhideWhenUsed/>
    <w:rsid w:val="00E55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s@HarborStrategic.com" TargetMode="External"/><Relationship Id="rId13" Type="http://schemas.openxmlformats.org/officeDocument/2006/relationships/hyperlink" Target="https://www.detroitchamber.com/" TargetMode="External"/><Relationship Id="rId18" Type="http://schemas.openxmlformats.org/officeDocument/2006/relationships/hyperlink" Target="https://www.greatlakesgrowth.com/employmentcertaint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greatlakesgrowth.com/" TargetMode="External"/><Relationship Id="rId7" Type="http://schemas.openxmlformats.org/officeDocument/2006/relationships/endnotes" Target="endnotes.xml"/><Relationship Id="rId12" Type="http://schemas.openxmlformats.org/officeDocument/2006/relationships/hyperlink" Target="https://mimfg.org/" TargetMode="External"/><Relationship Id="rId17" Type="http://schemas.openxmlformats.org/officeDocument/2006/relationships/hyperlink" Target="https://www.detroitnews.com/story/news/politics/2024/01/22/state-of-the-state-governor-gretchen-whitmer-michigan-long-term-economic-tests-abound/72312009007/"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michigan.bank/" TargetMode="External"/><Relationship Id="rId20" Type="http://schemas.openxmlformats.org/officeDocument/2006/relationships/hyperlink" Target="https://www.greatlakesgrowth.com/limitedworkplacemanda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hamber.co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mpolicyforum.com/" TargetMode="External"/><Relationship Id="rId23" Type="http://schemas.openxmlformats.org/officeDocument/2006/relationships/footer" Target="footer1.xml"/><Relationship Id="rId10" Type="http://schemas.openxmlformats.org/officeDocument/2006/relationships/hyperlink" Target="https://www.crainsdetroit.com/editorial/editorial-business-push-lansing-encouraging-sign-more-one-reason" TargetMode="External"/><Relationship Id="rId19" Type="http://schemas.openxmlformats.org/officeDocument/2006/relationships/hyperlink" Target="https://www.greatlakesgrowth.com/careerfreedom" TargetMode="External"/><Relationship Id="rId4" Type="http://schemas.openxmlformats.org/officeDocument/2006/relationships/settings" Target="settings.xml"/><Relationship Id="rId9" Type="http://schemas.openxmlformats.org/officeDocument/2006/relationships/hyperlink" Target="http://www.greatlakesgrowth.com/" TargetMode="External"/><Relationship Id="rId14" Type="http://schemas.openxmlformats.org/officeDocument/2006/relationships/hyperlink" Target="https://grandrapids.org/"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B4E18-D98E-E748-BCD8-82F75C6DD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978</Words>
  <Characters>5576</Characters>
  <Application>Microsoft Office Word</Application>
  <DocSecurity>0</DocSecurity>
  <Lines>46</Lines>
  <Paragraphs>13</Paragraphs>
  <ScaleCrop>false</ScaleCrop>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Sellek</dc:creator>
  <cp:keywords/>
  <dc:description/>
  <cp:lastModifiedBy>John Sellek</cp:lastModifiedBy>
  <cp:revision>3</cp:revision>
  <dcterms:created xsi:type="dcterms:W3CDTF">2024-01-23T18:39:00Z</dcterms:created>
  <dcterms:modified xsi:type="dcterms:W3CDTF">2024-01-23T18:52:00Z</dcterms:modified>
</cp:coreProperties>
</file>