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E49" w:rsidRDefault="00184768">
      <w:r>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-131445</wp:posOffset>
            </wp:positionV>
            <wp:extent cx="1933575" cy="657225"/>
            <wp:effectExtent l="0" t="0" r="9525" b="0"/>
            <wp:wrapNone/>
            <wp:docPr id="1" name="Picture 1" descr="SW-AH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HMA logo"/>
                    <pic:cNvPicPr>
                      <a:picLocks noChangeAspect="1" noChangeArrowheads="1"/>
                    </pic:cNvPicPr>
                  </pic:nvPicPr>
                  <pic:blipFill>
                    <a:blip r:embed="rId4" cstate="print"/>
                    <a:srcRect/>
                    <a:stretch>
                      <a:fillRect/>
                    </a:stretch>
                  </pic:blipFill>
                  <pic:spPr bwMode="auto">
                    <a:xfrm>
                      <a:off x="0" y="0"/>
                      <a:ext cx="1933575" cy="657225"/>
                    </a:xfrm>
                    <a:prstGeom prst="rect">
                      <a:avLst/>
                    </a:prstGeom>
                    <a:noFill/>
                    <a:ln w="9525">
                      <a:noFill/>
                      <a:miter lim="800000"/>
                      <a:headEnd/>
                      <a:tailEnd/>
                    </a:ln>
                  </pic:spPr>
                </pic:pic>
              </a:graphicData>
            </a:graphic>
          </wp:anchor>
        </w:drawing>
      </w:r>
    </w:p>
    <w:p w:rsidR="00492E49" w:rsidRDefault="00492E49"/>
    <w:p w:rsidR="00492E49" w:rsidRDefault="00492E49"/>
    <w:p w:rsidR="009B50FC" w:rsidRDefault="009B50FC" w:rsidP="009B50FC">
      <w:pPr>
        <w:ind w:left="1440" w:firstLine="720"/>
        <w:rPr>
          <w:rFonts w:asciiTheme="minorHAnsi" w:hAnsiTheme="minorHAnsi"/>
          <w:b/>
          <w:sz w:val="24"/>
          <w:szCs w:val="24"/>
        </w:rPr>
      </w:pPr>
    </w:p>
    <w:p w:rsidR="008A09A4" w:rsidRPr="008D1F06" w:rsidRDefault="000E78C9" w:rsidP="008D1F06">
      <w:pPr>
        <w:jc w:val="center"/>
        <w:rPr>
          <w:rFonts w:asciiTheme="minorHAnsi" w:hAnsiTheme="minorHAnsi"/>
          <w:b/>
          <w:sz w:val="28"/>
          <w:szCs w:val="28"/>
        </w:rPr>
      </w:pPr>
      <w:r>
        <w:rPr>
          <w:rFonts w:asciiTheme="minorHAnsi" w:hAnsiTheme="minorHAnsi"/>
          <w:b/>
          <w:sz w:val="28"/>
          <w:szCs w:val="28"/>
        </w:rPr>
        <w:t>Little Rock</w:t>
      </w:r>
      <w:r w:rsidR="00492E49" w:rsidRPr="008D1F06">
        <w:rPr>
          <w:rFonts w:asciiTheme="minorHAnsi" w:hAnsiTheme="minorHAnsi"/>
          <w:b/>
          <w:sz w:val="28"/>
          <w:szCs w:val="28"/>
        </w:rPr>
        <w:t xml:space="preserve"> </w:t>
      </w:r>
      <w:r w:rsidR="008D1F06" w:rsidRPr="008D1F06">
        <w:rPr>
          <w:rFonts w:asciiTheme="minorHAnsi" w:hAnsiTheme="minorHAnsi"/>
          <w:b/>
          <w:sz w:val="28"/>
          <w:szCs w:val="28"/>
        </w:rPr>
        <w:t xml:space="preserve">Fall </w:t>
      </w:r>
      <w:r w:rsidR="00492E49" w:rsidRPr="008D1F06">
        <w:rPr>
          <w:rFonts w:asciiTheme="minorHAnsi" w:hAnsiTheme="minorHAnsi"/>
          <w:b/>
          <w:sz w:val="28"/>
          <w:szCs w:val="28"/>
        </w:rPr>
        <w:t>Conference</w:t>
      </w:r>
    </w:p>
    <w:p w:rsidR="00492E49" w:rsidRPr="009E6455" w:rsidRDefault="000E78C9" w:rsidP="000555E3">
      <w:pPr>
        <w:jc w:val="center"/>
        <w:rPr>
          <w:rFonts w:asciiTheme="minorHAnsi" w:hAnsiTheme="minorHAnsi"/>
          <w:b/>
          <w:sz w:val="24"/>
          <w:szCs w:val="24"/>
        </w:rPr>
      </w:pPr>
      <w:r>
        <w:rPr>
          <w:rFonts w:asciiTheme="minorHAnsi" w:hAnsiTheme="minorHAnsi"/>
          <w:b/>
          <w:sz w:val="24"/>
          <w:szCs w:val="24"/>
        </w:rPr>
        <w:t>October 16</w:t>
      </w:r>
      <w:r w:rsidRPr="000E78C9">
        <w:rPr>
          <w:rFonts w:asciiTheme="minorHAnsi" w:hAnsiTheme="minorHAnsi"/>
          <w:b/>
          <w:sz w:val="24"/>
          <w:szCs w:val="24"/>
          <w:vertAlign w:val="superscript"/>
        </w:rPr>
        <w:t>th</w:t>
      </w:r>
      <w:r>
        <w:rPr>
          <w:rFonts w:asciiTheme="minorHAnsi" w:hAnsiTheme="minorHAnsi"/>
          <w:b/>
          <w:sz w:val="24"/>
          <w:szCs w:val="24"/>
        </w:rPr>
        <w:t xml:space="preserve"> and 17</w:t>
      </w:r>
      <w:r w:rsidRPr="000E78C9">
        <w:rPr>
          <w:rFonts w:asciiTheme="minorHAnsi" w:hAnsiTheme="minorHAnsi"/>
          <w:b/>
          <w:sz w:val="24"/>
          <w:szCs w:val="24"/>
          <w:vertAlign w:val="superscript"/>
        </w:rPr>
        <w:t>th</w:t>
      </w:r>
      <w:r w:rsidR="009B50FC">
        <w:rPr>
          <w:rFonts w:asciiTheme="minorHAnsi" w:hAnsiTheme="minorHAnsi"/>
          <w:b/>
          <w:sz w:val="24"/>
          <w:szCs w:val="24"/>
        </w:rPr>
        <w:t>, 2018</w:t>
      </w:r>
    </w:p>
    <w:p w:rsidR="00492E49" w:rsidRPr="009E6455" w:rsidRDefault="00492E49" w:rsidP="006A42BB">
      <w:pPr>
        <w:ind w:hanging="990"/>
        <w:rPr>
          <w:rFonts w:asciiTheme="minorHAnsi" w:hAnsiTheme="minorHAnsi"/>
          <w:b/>
          <w:sz w:val="24"/>
          <w:szCs w:val="24"/>
        </w:rPr>
      </w:pPr>
      <w:r w:rsidRPr="009E6455">
        <w:rPr>
          <w:rFonts w:asciiTheme="minorHAnsi" w:hAnsiTheme="minorHAnsi"/>
          <w:b/>
          <w:sz w:val="24"/>
          <w:szCs w:val="24"/>
        </w:rPr>
        <w:t>DAY 1</w:t>
      </w:r>
    </w:p>
    <w:p w:rsidR="00492E49" w:rsidRPr="007B31E2" w:rsidRDefault="00492E49" w:rsidP="00184768">
      <w:pPr>
        <w:ind w:left="-810"/>
        <w:rPr>
          <w:rFonts w:asciiTheme="minorHAnsi" w:hAnsiTheme="minorHAnsi"/>
          <w:b/>
          <w:i/>
        </w:rPr>
      </w:pPr>
      <w:r w:rsidRPr="007B31E2">
        <w:rPr>
          <w:rFonts w:asciiTheme="minorHAnsi" w:hAnsiTheme="minorHAnsi"/>
          <w:b/>
          <w:i/>
        </w:rPr>
        <w:t>Time</w:t>
      </w:r>
      <w:r w:rsidRPr="007B31E2">
        <w:rPr>
          <w:rFonts w:asciiTheme="minorHAnsi" w:hAnsiTheme="minorHAnsi"/>
          <w:b/>
          <w:i/>
        </w:rPr>
        <w:tab/>
      </w:r>
      <w:r w:rsidR="00956839">
        <w:rPr>
          <w:rFonts w:asciiTheme="minorHAnsi" w:hAnsiTheme="minorHAnsi"/>
          <w:b/>
          <w:i/>
        </w:rPr>
        <w:t xml:space="preserve">      </w:t>
      </w:r>
      <w:r w:rsidRPr="007B31E2">
        <w:rPr>
          <w:rFonts w:asciiTheme="minorHAnsi" w:hAnsiTheme="minorHAnsi"/>
          <w:b/>
          <w:i/>
        </w:rPr>
        <w:t>Topic</w:t>
      </w:r>
      <w:r w:rsidRPr="007B31E2">
        <w:rPr>
          <w:rFonts w:asciiTheme="minorHAnsi" w:hAnsiTheme="minorHAnsi"/>
          <w:b/>
          <w:i/>
        </w:rPr>
        <w:tab/>
      </w:r>
      <w:r w:rsidRPr="007B31E2">
        <w:rPr>
          <w:rFonts w:asciiTheme="minorHAnsi" w:hAnsiTheme="minorHAnsi"/>
          <w:b/>
          <w:i/>
        </w:rPr>
        <w:tab/>
      </w:r>
      <w:r w:rsidRPr="007B31E2">
        <w:rPr>
          <w:rFonts w:asciiTheme="minorHAnsi" w:hAnsiTheme="minorHAnsi"/>
          <w:b/>
          <w:i/>
        </w:rPr>
        <w:tab/>
      </w:r>
      <w:r w:rsidRPr="007B31E2">
        <w:rPr>
          <w:rFonts w:asciiTheme="minorHAnsi" w:hAnsiTheme="minorHAnsi"/>
          <w:b/>
          <w:i/>
        </w:rPr>
        <w:tab/>
      </w:r>
      <w:r w:rsidRPr="007B31E2">
        <w:rPr>
          <w:rFonts w:asciiTheme="minorHAnsi" w:hAnsiTheme="minorHAnsi"/>
          <w:b/>
          <w:i/>
        </w:rPr>
        <w:tab/>
      </w:r>
      <w:r w:rsidRPr="007B31E2">
        <w:rPr>
          <w:rFonts w:asciiTheme="minorHAnsi" w:hAnsiTheme="minorHAnsi"/>
          <w:b/>
          <w:i/>
        </w:rPr>
        <w:tab/>
      </w:r>
      <w:r w:rsidRPr="007B31E2">
        <w:rPr>
          <w:rFonts w:asciiTheme="minorHAnsi" w:hAnsiTheme="minorHAnsi"/>
          <w:b/>
          <w:i/>
        </w:rPr>
        <w:tab/>
      </w:r>
      <w:r w:rsidR="00184768" w:rsidRPr="007B31E2">
        <w:rPr>
          <w:rFonts w:asciiTheme="minorHAnsi" w:hAnsiTheme="minorHAnsi"/>
          <w:b/>
          <w:i/>
        </w:rPr>
        <w:tab/>
      </w:r>
      <w:r w:rsidRPr="007B31E2">
        <w:rPr>
          <w:rFonts w:asciiTheme="minorHAnsi" w:hAnsiTheme="minorHAnsi"/>
          <w:b/>
          <w:i/>
        </w:rPr>
        <w:tab/>
      </w:r>
      <w:r w:rsidR="00EE1B10">
        <w:rPr>
          <w:rFonts w:asciiTheme="minorHAnsi" w:hAnsiTheme="minorHAnsi"/>
          <w:b/>
          <w:i/>
        </w:rPr>
        <w:tab/>
        <w:t xml:space="preserve">   </w:t>
      </w:r>
      <w:r w:rsidR="00B66FD6">
        <w:rPr>
          <w:rFonts w:asciiTheme="minorHAnsi" w:hAnsiTheme="minorHAnsi"/>
          <w:b/>
          <w:i/>
        </w:rPr>
        <w:t xml:space="preserve"> </w:t>
      </w:r>
      <w:r w:rsidR="007B31E2" w:rsidRPr="007B31E2">
        <w:rPr>
          <w:rFonts w:asciiTheme="minorHAnsi" w:hAnsiTheme="minorHAnsi"/>
          <w:b/>
          <w:i/>
        </w:rPr>
        <w:t xml:space="preserve">  </w:t>
      </w:r>
      <w:r w:rsidRPr="007B31E2">
        <w:rPr>
          <w:rFonts w:asciiTheme="minorHAnsi" w:hAnsiTheme="minorHAnsi"/>
          <w:b/>
          <w:i/>
        </w:rPr>
        <w:t>Presenter(s)</w:t>
      </w:r>
    </w:p>
    <w:tbl>
      <w:tblPr>
        <w:tblStyle w:val="TableGrid"/>
        <w:tblW w:w="11340" w:type="dxa"/>
        <w:tblInd w:w="-8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90"/>
        <w:gridCol w:w="7290"/>
        <w:gridCol w:w="3060"/>
      </w:tblGrid>
      <w:tr w:rsidR="00956839" w:rsidRPr="00184768" w:rsidTr="0030215D">
        <w:tc>
          <w:tcPr>
            <w:tcW w:w="990" w:type="dxa"/>
            <w:tcBorders>
              <w:bottom w:val="single" w:sz="8" w:space="0" w:color="auto"/>
            </w:tcBorders>
            <w:shd w:val="clear" w:color="auto" w:fill="B8CCE4" w:themeFill="accent1" w:themeFillTint="66"/>
          </w:tcPr>
          <w:p w:rsidR="00492E49" w:rsidRPr="000555E3" w:rsidRDefault="00492E49" w:rsidP="00492E49">
            <w:pPr>
              <w:rPr>
                <w:rFonts w:asciiTheme="minorHAnsi" w:hAnsiTheme="minorHAnsi"/>
                <w:b/>
              </w:rPr>
            </w:pPr>
            <w:r w:rsidRPr="000555E3">
              <w:rPr>
                <w:rFonts w:asciiTheme="minorHAnsi" w:hAnsiTheme="minorHAnsi"/>
                <w:b/>
              </w:rPr>
              <w:t>8:00am</w:t>
            </w:r>
          </w:p>
        </w:tc>
        <w:tc>
          <w:tcPr>
            <w:tcW w:w="7290" w:type="dxa"/>
            <w:shd w:val="clear" w:color="auto" w:fill="B8CCE4" w:themeFill="accent1" w:themeFillTint="66"/>
          </w:tcPr>
          <w:p w:rsidR="00492E49" w:rsidRPr="00B66FD6" w:rsidRDefault="00492E49" w:rsidP="00492E49">
            <w:pPr>
              <w:rPr>
                <w:rFonts w:asciiTheme="minorHAnsi" w:hAnsiTheme="minorHAnsi"/>
                <w:b/>
                <w:i/>
                <w:sz w:val="22"/>
                <w:szCs w:val="22"/>
              </w:rPr>
            </w:pPr>
            <w:r w:rsidRPr="00B66FD6">
              <w:rPr>
                <w:rFonts w:asciiTheme="minorHAnsi" w:hAnsiTheme="minorHAnsi"/>
                <w:b/>
                <w:i/>
                <w:sz w:val="22"/>
                <w:szCs w:val="22"/>
              </w:rPr>
              <w:t>Registration</w:t>
            </w:r>
          </w:p>
        </w:tc>
        <w:tc>
          <w:tcPr>
            <w:tcW w:w="3060" w:type="dxa"/>
            <w:shd w:val="clear" w:color="auto" w:fill="B8CCE4" w:themeFill="accent1" w:themeFillTint="66"/>
          </w:tcPr>
          <w:p w:rsidR="00492E49" w:rsidRPr="00184768" w:rsidRDefault="00492E49" w:rsidP="00492E49">
            <w:pPr>
              <w:rPr>
                <w:rFonts w:asciiTheme="minorHAnsi" w:hAnsiTheme="minorHAnsi"/>
                <w:sz w:val="22"/>
                <w:szCs w:val="22"/>
              </w:rPr>
            </w:pPr>
          </w:p>
        </w:tc>
      </w:tr>
      <w:tr w:rsidR="002C44B8" w:rsidRPr="00184768" w:rsidTr="0030215D">
        <w:tc>
          <w:tcPr>
            <w:tcW w:w="990" w:type="dxa"/>
            <w:tcBorders>
              <w:bottom w:val="nil"/>
            </w:tcBorders>
            <w:shd w:val="clear" w:color="auto" w:fill="F2F2F2" w:themeFill="background1" w:themeFillShade="F2"/>
          </w:tcPr>
          <w:p w:rsidR="002C44B8" w:rsidRPr="000555E3" w:rsidRDefault="002C44B8" w:rsidP="00492E49">
            <w:pPr>
              <w:rPr>
                <w:rFonts w:asciiTheme="minorHAnsi" w:hAnsiTheme="minorHAnsi"/>
                <w:b/>
              </w:rPr>
            </w:pPr>
            <w:r w:rsidRPr="000555E3">
              <w:rPr>
                <w:rFonts w:asciiTheme="minorHAnsi" w:hAnsiTheme="minorHAnsi"/>
                <w:b/>
              </w:rPr>
              <w:t>9:00am</w:t>
            </w:r>
          </w:p>
        </w:tc>
        <w:tc>
          <w:tcPr>
            <w:tcW w:w="7290" w:type="dxa"/>
            <w:shd w:val="clear" w:color="auto" w:fill="F2F2F2" w:themeFill="background1" w:themeFillShade="F2"/>
          </w:tcPr>
          <w:p w:rsidR="002C44B8" w:rsidRPr="00B66FD6" w:rsidRDefault="002C44B8" w:rsidP="00492E49">
            <w:pPr>
              <w:rPr>
                <w:rFonts w:asciiTheme="minorHAnsi" w:hAnsiTheme="minorHAnsi"/>
                <w:b/>
                <w:i/>
                <w:sz w:val="22"/>
                <w:szCs w:val="22"/>
              </w:rPr>
            </w:pPr>
            <w:r w:rsidRPr="00B66FD6">
              <w:rPr>
                <w:rFonts w:asciiTheme="minorHAnsi" w:hAnsiTheme="minorHAnsi"/>
                <w:b/>
                <w:i/>
                <w:sz w:val="22"/>
                <w:szCs w:val="22"/>
              </w:rPr>
              <w:t>Welcome General Session</w:t>
            </w:r>
          </w:p>
          <w:p w:rsidR="002C44B8" w:rsidRPr="00B66FD6" w:rsidRDefault="002C44B8" w:rsidP="00492E49">
            <w:pPr>
              <w:rPr>
                <w:rFonts w:asciiTheme="minorHAnsi" w:hAnsiTheme="minorHAnsi"/>
                <w:b/>
                <w:i/>
                <w:sz w:val="22"/>
                <w:szCs w:val="22"/>
              </w:rPr>
            </w:pPr>
          </w:p>
        </w:tc>
        <w:tc>
          <w:tcPr>
            <w:tcW w:w="3060" w:type="dxa"/>
            <w:shd w:val="clear" w:color="auto" w:fill="F2F2F2" w:themeFill="background1" w:themeFillShade="F2"/>
          </w:tcPr>
          <w:p w:rsidR="002C44B8" w:rsidRPr="009B50FC" w:rsidRDefault="002C44B8" w:rsidP="002C44B8">
            <w:pPr>
              <w:rPr>
                <w:rFonts w:asciiTheme="minorHAnsi" w:hAnsiTheme="minorHAnsi"/>
              </w:rPr>
            </w:pPr>
          </w:p>
        </w:tc>
      </w:tr>
      <w:tr w:rsidR="00085EEA" w:rsidRPr="00184768" w:rsidTr="0030215D">
        <w:tc>
          <w:tcPr>
            <w:tcW w:w="990" w:type="dxa"/>
            <w:vMerge w:val="restart"/>
            <w:shd w:val="clear" w:color="auto" w:fill="DAEEF3" w:themeFill="accent5" w:themeFillTint="33"/>
          </w:tcPr>
          <w:p w:rsidR="00085EEA" w:rsidRPr="000555E3" w:rsidRDefault="00085EEA" w:rsidP="00492E49">
            <w:pPr>
              <w:rPr>
                <w:rFonts w:asciiTheme="minorHAnsi" w:hAnsiTheme="minorHAnsi"/>
                <w:b/>
              </w:rPr>
            </w:pPr>
            <w:r>
              <w:rPr>
                <w:rFonts w:asciiTheme="minorHAnsi" w:hAnsiTheme="minorHAnsi"/>
                <w:b/>
              </w:rPr>
              <w:t>9:30am</w:t>
            </w:r>
          </w:p>
          <w:p w:rsidR="00085EEA" w:rsidRPr="000555E3" w:rsidRDefault="00085EEA" w:rsidP="00492E49">
            <w:pPr>
              <w:rPr>
                <w:rFonts w:asciiTheme="minorHAnsi" w:hAnsiTheme="minorHAnsi"/>
                <w:b/>
              </w:rPr>
            </w:pPr>
          </w:p>
        </w:tc>
        <w:tc>
          <w:tcPr>
            <w:tcW w:w="7290" w:type="dxa"/>
            <w:shd w:val="clear" w:color="auto" w:fill="DAEEF3" w:themeFill="accent5" w:themeFillTint="33"/>
          </w:tcPr>
          <w:p w:rsidR="00085EEA" w:rsidRPr="00B66FD6" w:rsidRDefault="00085EEA" w:rsidP="00492E49">
            <w:pPr>
              <w:rPr>
                <w:rFonts w:asciiTheme="minorHAnsi" w:hAnsiTheme="minorHAnsi"/>
                <w:b/>
                <w:i/>
                <w:sz w:val="22"/>
                <w:szCs w:val="22"/>
              </w:rPr>
            </w:pPr>
            <w:r w:rsidRPr="00B66FD6">
              <w:rPr>
                <w:rFonts w:asciiTheme="minorHAnsi" w:hAnsiTheme="minorHAnsi"/>
                <w:b/>
                <w:i/>
                <w:sz w:val="22"/>
                <w:szCs w:val="22"/>
              </w:rPr>
              <w:t>Fort Worth HUB Department of Housing and Urban Development (HUD)</w:t>
            </w:r>
          </w:p>
        </w:tc>
        <w:tc>
          <w:tcPr>
            <w:tcW w:w="3060" w:type="dxa"/>
            <w:shd w:val="clear" w:color="auto" w:fill="DAEEF3" w:themeFill="accent5" w:themeFillTint="33"/>
          </w:tcPr>
          <w:p w:rsidR="00085EEA" w:rsidRPr="009B50FC" w:rsidRDefault="0030215D" w:rsidP="00085EEA">
            <w:pPr>
              <w:rPr>
                <w:rFonts w:asciiTheme="minorHAnsi" w:hAnsiTheme="minorHAnsi"/>
              </w:rPr>
            </w:pPr>
            <w:r>
              <w:rPr>
                <w:rFonts w:asciiTheme="minorHAnsi" w:hAnsiTheme="minorHAnsi"/>
              </w:rPr>
              <w:t xml:space="preserve">HUD: </w:t>
            </w:r>
            <w:r w:rsidR="00085EEA" w:rsidRPr="009B50FC">
              <w:rPr>
                <w:rFonts w:asciiTheme="minorHAnsi" w:hAnsiTheme="minorHAnsi"/>
              </w:rPr>
              <w:t>Christie Newhouse, Director</w:t>
            </w:r>
          </w:p>
          <w:p w:rsidR="00085EEA" w:rsidRPr="009B50FC" w:rsidRDefault="00085EEA" w:rsidP="00085EEA">
            <w:pPr>
              <w:rPr>
                <w:rFonts w:asciiTheme="minorHAnsi" w:hAnsiTheme="minorHAnsi"/>
              </w:rPr>
            </w:pPr>
            <w:r w:rsidRPr="009B50FC">
              <w:rPr>
                <w:rFonts w:asciiTheme="minorHAnsi" w:hAnsiTheme="minorHAnsi"/>
              </w:rPr>
              <w:t>Jesse Villarreal, Branch Chief</w:t>
            </w:r>
          </w:p>
        </w:tc>
      </w:tr>
      <w:tr w:rsidR="00085EEA" w:rsidRPr="00184768" w:rsidTr="0030215D">
        <w:tc>
          <w:tcPr>
            <w:tcW w:w="990" w:type="dxa"/>
            <w:vMerge/>
            <w:tcBorders>
              <w:bottom w:val="nil"/>
            </w:tcBorders>
            <w:shd w:val="clear" w:color="auto" w:fill="DAEEF3" w:themeFill="accent5" w:themeFillTint="33"/>
          </w:tcPr>
          <w:p w:rsidR="00085EEA" w:rsidRPr="000555E3" w:rsidRDefault="00085EEA" w:rsidP="00492E49">
            <w:pPr>
              <w:rPr>
                <w:rFonts w:asciiTheme="minorHAnsi" w:hAnsiTheme="minorHAnsi"/>
                <w:b/>
              </w:rPr>
            </w:pPr>
          </w:p>
        </w:tc>
        <w:tc>
          <w:tcPr>
            <w:tcW w:w="7290" w:type="dxa"/>
            <w:shd w:val="clear" w:color="auto" w:fill="DAEEF3" w:themeFill="accent5" w:themeFillTint="33"/>
          </w:tcPr>
          <w:p w:rsidR="00085EEA" w:rsidRDefault="00085EEA" w:rsidP="00492E49">
            <w:pPr>
              <w:rPr>
                <w:rFonts w:asciiTheme="minorHAnsi" w:hAnsiTheme="minorHAnsi"/>
                <w:b/>
                <w:sz w:val="22"/>
                <w:szCs w:val="22"/>
              </w:rPr>
            </w:pPr>
            <w:r w:rsidRPr="00085EEA">
              <w:rPr>
                <w:rFonts w:asciiTheme="minorHAnsi" w:hAnsiTheme="minorHAnsi"/>
                <w:b/>
                <w:i/>
                <w:sz w:val="22"/>
                <w:szCs w:val="22"/>
              </w:rPr>
              <w:t xml:space="preserve">Southwest Housing Compliance Corporation (SHCC) Panel </w:t>
            </w:r>
            <w:r>
              <w:rPr>
                <w:rFonts w:asciiTheme="minorHAnsi" w:hAnsiTheme="minorHAnsi"/>
                <w:b/>
                <w:sz w:val="22"/>
                <w:szCs w:val="22"/>
              </w:rPr>
              <w:t xml:space="preserve">– </w:t>
            </w:r>
            <w:r w:rsidRPr="002C44B8">
              <w:rPr>
                <w:rFonts w:asciiTheme="minorHAnsi" w:hAnsiTheme="minorHAnsi"/>
                <w:sz w:val="22"/>
                <w:szCs w:val="22"/>
              </w:rPr>
              <w:t>Open Discussion</w:t>
            </w:r>
          </w:p>
          <w:p w:rsidR="00085EEA" w:rsidRPr="007B31E2" w:rsidRDefault="00085EEA" w:rsidP="00492E49">
            <w:pPr>
              <w:rPr>
                <w:rFonts w:asciiTheme="minorHAnsi" w:hAnsiTheme="minorHAnsi"/>
                <w:sz w:val="22"/>
                <w:szCs w:val="22"/>
              </w:rPr>
            </w:pPr>
            <w:r w:rsidRPr="007B31E2">
              <w:rPr>
                <w:rFonts w:asciiTheme="minorHAnsi" w:hAnsiTheme="minorHAnsi"/>
                <w:sz w:val="22"/>
                <w:szCs w:val="22"/>
              </w:rPr>
              <w:t xml:space="preserve"> </w:t>
            </w:r>
          </w:p>
        </w:tc>
        <w:tc>
          <w:tcPr>
            <w:tcW w:w="3060" w:type="dxa"/>
            <w:shd w:val="clear" w:color="auto" w:fill="DAEEF3" w:themeFill="accent5" w:themeFillTint="33"/>
          </w:tcPr>
          <w:p w:rsidR="00085EEA" w:rsidRPr="009B50FC" w:rsidRDefault="00085EEA" w:rsidP="002C44B8">
            <w:pPr>
              <w:rPr>
                <w:rFonts w:asciiTheme="minorHAnsi" w:hAnsiTheme="minorHAnsi"/>
              </w:rPr>
            </w:pPr>
            <w:r w:rsidRPr="009B50FC">
              <w:rPr>
                <w:rFonts w:asciiTheme="minorHAnsi" w:hAnsiTheme="minorHAnsi"/>
              </w:rPr>
              <w:t>SHCC:</w:t>
            </w:r>
            <w:r w:rsidR="009B50FC">
              <w:rPr>
                <w:rFonts w:asciiTheme="minorHAnsi" w:hAnsiTheme="minorHAnsi"/>
              </w:rPr>
              <w:t xml:space="preserve"> </w:t>
            </w:r>
            <w:r w:rsidRPr="009B50FC">
              <w:rPr>
                <w:rFonts w:asciiTheme="minorHAnsi" w:hAnsiTheme="minorHAnsi"/>
              </w:rPr>
              <w:t>Michael Cummings, VP</w:t>
            </w:r>
          </w:p>
          <w:p w:rsidR="00EE1B10" w:rsidRPr="009B50FC" w:rsidRDefault="00EE1B10" w:rsidP="002C44B8">
            <w:pPr>
              <w:rPr>
                <w:rFonts w:asciiTheme="minorHAnsi" w:hAnsiTheme="minorHAnsi"/>
              </w:rPr>
            </w:pPr>
            <w:r w:rsidRPr="009B50FC">
              <w:rPr>
                <w:rFonts w:asciiTheme="minorHAnsi" w:hAnsiTheme="minorHAnsi"/>
              </w:rPr>
              <w:t xml:space="preserve">Tammy </w:t>
            </w:r>
            <w:proofErr w:type="spellStart"/>
            <w:r w:rsidRPr="009B50FC">
              <w:rPr>
                <w:rFonts w:asciiTheme="minorHAnsi" w:hAnsiTheme="minorHAnsi"/>
              </w:rPr>
              <w:t>Fotinos</w:t>
            </w:r>
            <w:proofErr w:type="spellEnd"/>
            <w:r w:rsidRPr="009B50FC">
              <w:rPr>
                <w:rFonts w:asciiTheme="minorHAnsi" w:hAnsiTheme="minorHAnsi"/>
              </w:rPr>
              <w:t>, Director</w:t>
            </w:r>
          </w:p>
          <w:p w:rsidR="00085EEA" w:rsidRPr="009B50FC" w:rsidRDefault="00085EEA" w:rsidP="00492E49">
            <w:pPr>
              <w:rPr>
                <w:rFonts w:asciiTheme="minorHAnsi" w:hAnsiTheme="minorHAnsi"/>
              </w:rPr>
            </w:pPr>
            <w:r w:rsidRPr="009B50FC">
              <w:rPr>
                <w:rFonts w:asciiTheme="minorHAnsi" w:hAnsiTheme="minorHAnsi"/>
              </w:rPr>
              <w:t>Ann Hittner, Director</w:t>
            </w:r>
          </w:p>
          <w:p w:rsidR="00085EEA" w:rsidRPr="009B50FC" w:rsidRDefault="004E19DA" w:rsidP="004E19DA">
            <w:pPr>
              <w:rPr>
                <w:rFonts w:asciiTheme="minorHAnsi" w:hAnsiTheme="minorHAnsi"/>
              </w:rPr>
            </w:pPr>
            <w:r>
              <w:rPr>
                <w:rFonts w:asciiTheme="minorHAnsi" w:hAnsiTheme="minorHAnsi"/>
              </w:rPr>
              <w:t>Chris Petty</w:t>
            </w:r>
            <w:r w:rsidR="00085EEA" w:rsidRPr="009B50FC">
              <w:rPr>
                <w:rFonts w:asciiTheme="minorHAnsi" w:hAnsiTheme="minorHAnsi"/>
              </w:rPr>
              <w:t>, Manager</w:t>
            </w:r>
          </w:p>
        </w:tc>
      </w:tr>
      <w:tr w:rsidR="000555E3" w:rsidRPr="00184768" w:rsidTr="0030215D">
        <w:tc>
          <w:tcPr>
            <w:tcW w:w="990" w:type="dxa"/>
            <w:tcBorders>
              <w:bottom w:val="nil"/>
            </w:tcBorders>
            <w:shd w:val="clear" w:color="auto" w:fill="F2F2F2" w:themeFill="background1" w:themeFillShade="F2"/>
          </w:tcPr>
          <w:p w:rsidR="000555E3" w:rsidRPr="000555E3" w:rsidRDefault="00085EEA" w:rsidP="00492E49">
            <w:pPr>
              <w:rPr>
                <w:rFonts w:asciiTheme="minorHAnsi" w:hAnsiTheme="minorHAnsi"/>
                <w:b/>
              </w:rPr>
            </w:pPr>
            <w:r>
              <w:rPr>
                <w:rFonts w:asciiTheme="minorHAnsi" w:hAnsiTheme="minorHAnsi"/>
                <w:b/>
              </w:rPr>
              <w:t>11</w:t>
            </w:r>
            <w:r w:rsidR="000555E3" w:rsidRPr="000555E3">
              <w:rPr>
                <w:rFonts w:asciiTheme="minorHAnsi" w:hAnsiTheme="minorHAnsi"/>
                <w:b/>
              </w:rPr>
              <w:t>:00am</w:t>
            </w:r>
          </w:p>
        </w:tc>
        <w:tc>
          <w:tcPr>
            <w:tcW w:w="7290" w:type="dxa"/>
            <w:shd w:val="clear" w:color="auto" w:fill="F2F2F2" w:themeFill="background1" w:themeFillShade="F2"/>
          </w:tcPr>
          <w:p w:rsidR="00E113DB" w:rsidRPr="00E113DB" w:rsidRDefault="00085EEA" w:rsidP="00E113DB">
            <w:pPr>
              <w:rPr>
                <w:rFonts w:asciiTheme="minorHAnsi" w:hAnsiTheme="minorHAnsi"/>
                <w:b/>
                <w:i/>
                <w:sz w:val="22"/>
                <w:szCs w:val="22"/>
              </w:rPr>
            </w:pPr>
            <w:r w:rsidRPr="00085EEA">
              <w:rPr>
                <w:rFonts w:asciiTheme="minorHAnsi" w:hAnsiTheme="minorHAnsi"/>
                <w:b/>
                <w:i/>
                <w:sz w:val="22"/>
                <w:szCs w:val="22"/>
              </w:rPr>
              <w:t xml:space="preserve">HUD </w:t>
            </w:r>
            <w:r w:rsidR="002C44B8" w:rsidRPr="00085EEA">
              <w:rPr>
                <w:rFonts w:asciiTheme="minorHAnsi" w:hAnsiTheme="minorHAnsi"/>
                <w:b/>
                <w:i/>
                <w:sz w:val="22"/>
                <w:szCs w:val="22"/>
              </w:rPr>
              <w:t xml:space="preserve">Office of the Inspector General (OIG) </w:t>
            </w:r>
            <w:r w:rsidR="00E113DB">
              <w:rPr>
                <w:rFonts w:asciiTheme="minorHAnsi" w:hAnsiTheme="minorHAnsi"/>
                <w:b/>
                <w:i/>
                <w:sz w:val="22"/>
                <w:szCs w:val="22"/>
              </w:rPr>
              <w:t xml:space="preserve">- </w:t>
            </w:r>
            <w:r w:rsidR="00E113DB" w:rsidRPr="00E113DB">
              <w:rPr>
                <w:rFonts w:asciiTheme="minorHAnsi" w:hAnsiTheme="minorHAnsi"/>
                <w:b/>
                <w:i/>
                <w:sz w:val="22"/>
                <w:szCs w:val="22"/>
              </w:rPr>
              <w:t>Fraud Detection and Prevention: The Role of HUD-OIG</w:t>
            </w:r>
          </w:p>
          <w:p w:rsidR="002C44B8" w:rsidRPr="002C44B8" w:rsidRDefault="002C44B8" w:rsidP="00492E49">
            <w:pPr>
              <w:rPr>
                <w:rFonts w:asciiTheme="minorHAnsi" w:hAnsiTheme="minorHAnsi"/>
                <w:sz w:val="22"/>
                <w:szCs w:val="22"/>
              </w:rPr>
            </w:pPr>
          </w:p>
        </w:tc>
        <w:tc>
          <w:tcPr>
            <w:tcW w:w="3060" w:type="dxa"/>
            <w:shd w:val="clear" w:color="auto" w:fill="F2F2F2" w:themeFill="background1" w:themeFillShade="F2"/>
          </w:tcPr>
          <w:p w:rsidR="000555E3" w:rsidRDefault="002C44B8" w:rsidP="00E113DB">
            <w:pPr>
              <w:rPr>
                <w:rFonts w:asciiTheme="minorHAnsi" w:hAnsiTheme="minorHAnsi"/>
              </w:rPr>
            </w:pPr>
            <w:r w:rsidRPr="009B50FC">
              <w:rPr>
                <w:rFonts w:asciiTheme="minorHAnsi" w:hAnsiTheme="minorHAnsi"/>
              </w:rPr>
              <w:t>OIG</w:t>
            </w:r>
            <w:r w:rsidR="000555E3" w:rsidRPr="009B50FC">
              <w:rPr>
                <w:rFonts w:asciiTheme="minorHAnsi" w:hAnsiTheme="minorHAnsi"/>
              </w:rPr>
              <w:t>:</w:t>
            </w:r>
            <w:r w:rsidR="009B50FC">
              <w:rPr>
                <w:rFonts w:asciiTheme="minorHAnsi" w:hAnsiTheme="minorHAnsi"/>
              </w:rPr>
              <w:t xml:space="preserve"> </w:t>
            </w:r>
            <w:r w:rsidR="00E113DB">
              <w:rPr>
                <w:rFonts w:asciiTheme="minorHAnsi" w:hAnsiTheme="minorHAnsi"/>
              </w:rPr>
              <w:t xml:space="preserve">SA Jared </w:t>
            </w:r>
            <w:proofErr w:type="spellStart"/>
            <w:r w:rsidR="00E113DB">
              <w:rPr>
                <w:rFonts w:asciiTheme="minorHAnsi" w:hAnsiTheme="minorHAnsi"/>
              </w:rPr>
              <w:t>Tauzier</w:t>
            </w:r>
            <w:proofErr w:type="spellEnd"/>
          </w:p>
          <w:p w:rsidR="00E113DB" w:rsidRDefault="00E113DB" w:rsidP="00E113DB">
            <w:pPr>
              <w:rPr>
                <w:rFonts w:asciiTheme="minorHAnsi" w:hAnsiTheme="minorHAnsi"/>
              </w:rPr>
            </w:pPr>
            <w:r>
              <w:rPr>
                <w:rFonts w:asciiTheme="minorHAnsi" w:hAnsiTheme="minorHAnsi"/>
              </w:rPr>
              <w:t>ASAC Wyatt Achord</w:t>
            </w:r>
          </w:p>
          <w:p w:rsidR="00E113DB" w:rsidRPr="009B50FC" w:rsidRDefault="00E113DB" w:rsidP="00E113DB">
            <w:pPr>
              <w:rPr>
                <w:rFonts w:asciiTheme="minorHAnsi" w:hAnsiTheme="minorHAnsi"/>
              </w:rPr>
            </w:pPr>
          </w:p>
        </w:tc>
      </w:tr>
      <w:tr w:rsidR="000555E3" w:rsidRPr="00184768" w:rsidTr="0030215D">
        <w:trPr>
          <w:trHeight w:val="277"/>
        </w:trPr>
        <w:tc>
          <w:tcPr>
            <w:tcW w:w="990" w:type="dxa"/>
            <w:shd w:val="clear" w:color="auto" w:fill="B8CCE4" w:themeFill="accent1" w:themeFillTint="66"/>
          </w:tcPr>
          <w:p w:rsidR="000555E3" w:rsidRPr="000555E3" w:rsidRDefault="000555E3" w:rsidP="00492E49">
            <w:pPr>
              <w:rPr>
                <w:rFonts w:asciiTheme="minorHAnsi" w:hAnsiTheme="minorHAnsi"/>
                <w:b/>
              </w:rPr>
            </w:pPr>
            <w:r w:rsidRPr="000555E3">
              <w:rPr>
                <w:rFonts w:asciiTheme="minorHAnsi" w:hAnsiTheme="minorHAnsi"/>
                <w:b/>
              </w:rPr>
              <w:t>12:00pm</w:t>
            </w:r>
          </w:p>
        </w:tc>
        <w:tc>
          <w:tcPr>
            <w:tcW w:w="7290" w:type="dxa"/>
            <w:shd w:val="clear" w:color="auto" w:fill="B8CCE4" w:themeFill="accent1" w:themeFillTint="66"/>
          </w:tcPr>
          <w:p w:rsidR="000555E3" w:rsidRPr="007B31E2" w:rsidRDefault="000555E3" w:rsidP="00184768">
            <w:pPr>
              <w:rPr>
                <w:rFonts w:asciiTheme="minorHAnsi" w:hAnsiTheme="minorHAnsi"/>
                <w:b/>
                <w:sz w:val="22"/>
                <w:szCs w:val="22"/>
              </w:rPr>
            </w:pPr>
            <w:r w:rsidRPr="007B31E2">
              <w:rPr>
                <w:rFonts w:asciiTheme="minorHAnsi" w:hAnsiTheme="minorHAnsi"/>
                <w:b/>
                <w:sz w:val="22"/>
                <w:szCs w:val="22"/>
              </w:rPr>
              <w:t>LUNCH</w:t>
            </w:r>
          </w:p>
        </w:tc>
        <w:tc>
          <w:tcPr>
            <w:tcW w:w="3060" w:type="dxa"/>
            <w:shd w:val="clear" w:color="auto" w:fill="B8CCE4" w:themeFill="accent1" w:themeFillTint="66"/>
          </w:tcPr>
          <w:p w:rsidR="000555E3" w:rsidRPr="009B50FC" w:rsidRDefault="000555E3" w:rsidP="00184768">
            <w:pPr>
              <w:rPr>
                <w:rFonts w:asciiTheme="minorHAnsi" w:hAnsiTheme="minorHAnsi"/>
              </w:rPr>
            </w:pPr>
          </w:p>
        </w:tc>
      </w:tr>
      <w:tr w:rsidR="000555E3" w:rsidRPr="00184768" w:rsidTr="0030215D">
        <w:trPr>
          <w:trHeight w:val="555"/>
        </w:trPr>
        <w:tc>
          <w:tcPr>
            <w:tcW w:w="990" w:type="dxa"/>
            <w:tcBorders>
              <w:bottom w:val="nil"/>
            </w:tcBorders>
            <w:shd w:val="clear" w:color="auto" w:fill="DAEEF3" w:themeFill="accent5" w:themeFillTint="33"/>
          </w:tcPr>
          <w:p w:rsidR="000555E3" w:rsidRPr="000555E3" w:rsidRDefault="00EE1B10" w:rsidP="00492E49">
            <w:pPr>
              <w:rPr>
                <w:rFonts w:asciiTheme="minorHAnsi" w:hAnsiTheme="minorHAnsi"/>
                <w:b/>
              </w:rPr>
            </w:pPr>
            <w:r>
              <w:rPr>
                <w:rFonts w:asciiTheme="minorHAnsi" w:hAnsiTheme="minorHAnsi"/>
                <w:b/>
              </w:rPr>
              <w:t>1:30</w:t>
            </w:r>
            <w:r w:rsidR="000555E3" w:rsidRPr="000555E3">
              <w:rPr>
                <w:rFonts w:asciiTheme="minorHAnsi" w:hAnsiTheme="minorHAnsi"/>
                <w:b/>
              </w:rPr>
              <w:t>pm</w:t>
            </w:r>
          </w:p>
        </w:tc>
        <w:tc>
          <w:tcPr>
            <w:tcW w:w="7290" w:type="dxa"/>
            <w:shd w:val="clear" w:color="auto" w:fill="DAEEF3" w:themeFill="accent5" w:themeFillTint="33"/>
          </w:tcPr>
          <w:p w:rsidR="000555E3" w:rsidRDefault="000555E3" w:rsidP="00085EEA">
            <w:pPr>
              <w:rPr>
                <w:rFonts w:asciiTheme="minorHAnsi" w:hAnsiTheme="minorHAnsi"/>
                <w:b/>
                <w:i/>
                <w:sz w:val="22"/>
                <w:szCs w:val="22"/>
              </w:rPr>
            </w:pPr>
            <w:r w:rsidRPr="007B31E2">
              <w:rPr>
                <w:rFonts w:asciiTheme="minorHAnsi" w:hAnsiTheme="minorHAnsi"/>
                <w:b/>
                <w:sz w:val="22"/>
                <w:szCs w:val="22"/>
              </w:rPr>
              <w:t>Workshop A:</w:t>
            </w:r>
            <w:r w:rsidRPr="007B31E2">
              <w:rPr>
                <w:rFonts w:asciiTheme="minorHAnsi" w:hAnsiTheme="minorHAnsi"/>
                <w:sz w:val="22"/>
                <w:szCs w:val="22"/>
              </w:rPr>
              <w:t xml:space="preserve">  </w:t>
            </w:r>
            <w:r w:rsidR="00085EEA">
              <w:rPr>
                <w:rFonts w:asciiTheme="minorHAnsi" w:hAnsiTheme="minorHAnsi"/>
                <w:b/>
                <w:i/>
                <w:sz w:val="22"/>
                <w:szCs w:val="22"/>
              </w:rPr>
              <w:t xml:space="preserve">Panel Discussion – </w:t>
            </w:r>
            <w:r w:rsidR="00934A6D">
              <w:rPr>
                <w:rFonts w:asciiTheme="minorHAnsi" w:hAnsiTheme="minorHAnsi"/>
                <w:b/>
                <w:i/>
                <w:sz w:val="22"/>
                <w:szCs w:val="22"/>
              </w:rPr>
              <w:t>Title TBD</w:t>
            </w:r>
          </w:p>
          <w:p w:rsidR="00085EEA" w:rsidRPr="006A42BB" w:rsidRDefault="00085EEA" w:rsidP="006A42BB">
            <w:pPr>
              <w:rPr>
                <w:rFonts w:asciiTheme="minorHAnsi" w:hAnsiTheme="minorHAnsi"/>
              </w:rPr>
            </w:pPr>
            <w:r w:rsidRPr="006A42BB">
              <w:rPr>
                <w:rFonts w:asciiTheme="minorHAnsi" w:hAnsiTheme="minorHAnsi"/>
              </w:rPr>
              <w:t xml:space="preserve">Hosted by </w:t>
            </w:r>
            <w:r w:rsidR="00EE1B10" w:rsidRPr="006A42BB">
              <w:rPr>
                <w:rFonts w:asciiTheme="minorHAnsi" w:hAnsiTheme="minorHAnsi"/>
              </w:rPr>
              <w:t>Christian Church Homes (</w:t>
            </w:r>
            <w:r w:rsidRPr="006A42BB">
              <w:rPr>
                <w:rFonts w:asciiTheme="minorHAnsi" w:hAnsiTheme="minorHAnsi"/>
              </w:rPr>
              <w:t>CCH</w:t>
            </w:r>
            <w:r w:rsidR="00EE1B10" w:rsidRPr="006A42BB">
              <w:rPr>
                <w:rFonts w:asciiTheme="minorHAnsi" w:hAnsiTheme="minorHAnsi"/>
              </w:rPr>
              <w:t>)</w:t>
            </w:r>
            <w:r w:rsidR="006A42BB" w:rsidRPr="006A42BB">
              <w:rPr>
                <w:rFonts w:asciiTheme="minorHAnsi" w:hAnsiTheme="minorHAnsi"/>
              </w:rPr>
              <w:t xml:space="preserve"> </w:t>
            </w:r>
            <w:r w:rsidRPr="006A42BB">
              <w:rPr>
                <w:rFonts w:asciiTheme="minorHAnsi" w:hAnsiTheme="minorHAnsi"/>
              </w:rPr>
              <w:t xml:space="preserve">and moderated by Roy Cozart.  A panel of industry experts, including Linda </w:t>
            </w:r>
            <w:proofErr w:type="spellStart"/>
            <w:r w:rsidRPr="006A42BB">
              <w:rPr>
                <w:rFonts w:asciiTheme="minorHAnsi" w:hAnsiTheme="minorHAnsi"/>
              </w:rPr>
              <w:t>Hardway</w:t>
            </w:r>
            <w:proofErr w:type="spellEnd"/>
            <w:r w:rsidRPr="006A42BB">
              <w:rPr>
                <w:rFonts w:asciiTheme="minorHAnsi" w:hAnsiTheme="minorHAnsi"/>
              </w:rPr>
              <w:t xml:space="preserve"> formerly of HUD.</w:t>
            </w:r>
          </w:p>
        </w:tc>
        <w:tc>
          <w:tcPr>
            <w:tcW w:w="3060" w:type="dxa"/>
            <w:shd w:val="clear" w:color="auto" w:fill="DAEEF3" w:themeFill="accent5" w:themeFillTint="33"/>
          </w:tcPr>
          <w:p w:rsidR="000555E3" w:rsidRPr="009B50FC" w:rsidRDefault="00EE1B10" w:rsidP="00184768">
            <w:pPr>
              <w:rPr>
                <w:rFonts w:asciiTheme="minorHAnsi" w:hAnsiTheme="minorHAnsi"/>
              </w:rPr>
            </w:pPr>
            <w:r w:rsidRPr="009B50FC">
              <w:rPr>
                <w:rFonts w:asciiTheme="minorHAnsi" w:hAnsiTheme="minorHAnsi"/>
              </w:rPr>
              <w:t>Christian Church Homes</w:t>
            </w:r>
            <w:r w:rsidR="006A42BB" w:rsidRPr="009B50FC">
              <w:rPr>
                <w:rFonts w:asciiTheme="minorHAnsi" w:hAnsiTheme="minorHAnsi"/>
              </w:rPr>
              <w:t>:</w:t>
            </w:r>
            <w:r w:rsidR="009B50FC">
              <w:rPr>
                <w:rFonts w:asciiTheme="minorHAnsi" w:hAnsiTheme="minorHAnsi"/>
              </w:rPr>
              <w:t xml:space="preserve"> </w:t>
            </w:r>
            <w:r w:rsidR="00085EEA" w:rsidRPr="009B50FC">
              <w:rPr>
                <w:rFonts w:asciiTheme="minorHAnsi" w:hAnsiTheme="minorHAnsi"/>
              </w:rPr>
              <w:t>Don Stump</w:t>
            </w:r>
          </w:p>
        </w:tc>
      </w:tr>
      <w:tr w:rsidR="00B66FD6" w:rsidRPr="00184768" w:rsidTr="0030215D">
        <w:tc>
          <w:tcPr>
            <w:tcW w:w="990" w:type="dxa"/>
            <w:tcBorders>
              <w:top w:val="nil"/>
              <w:bottom w:val="single" w:sz="8" w:space="0" w:color="auto"/>
            </w:tcBorders>
            <w:shd w:val="clear" w:color="auto" w:fill="DAEEF3" w:themeFill="accent5" w:themeFillTint="33"/>
          </w:tcPr>
          <w:p w:rsidR="000555E3" w:rsidRPr="000555E3" w:rsidRDefault="000555E3" w:rsidP="00492E49">
            <w:pPr>
              <w:rPr>
                <w:rFonts w:asciiTheme="minorHAnsi" w:hAnsiTheme="minorHAnsi"/>
                <w:b/>
              </w:rPr>
            </w:pPr>
          </w:p>
        </w:tc>
        <w:tc>
          <w:tcPr>
            <w:tcW w:w="7290" w:type="dxa"/>
            <w:shd w:val="clear" w:color="auto" w:fill="DAEEF3" w:themeFill="accent5" w:themeFillTint="33"/>
          </w:tcPr>
          <w:p w:rsidR="000555E3" w:rsidRDefault="000555E3" w:rsidP="00184768">
            <w:pPr>
              <w:rPr>
                <w:rFonts w:asciiTheme="minorHAnsi" w:hAnsiTheme="minorHAnsi"/>
                <w:b/>
                <w:i/>
                <w:sz w:val="22"/>
                <w:szCs w:val="22"/>
              </w:rPr>
            </w:pPr>
            <w:r w:rsidRPr="000555E3">
              <w:rPr>
                <w:rFonts w:asciiTheme="minorHAnsi" w:hAnsiTheme="minorHAnsi"/>
                <w:b/>
                <w:sz w:val="22"/>
                <w:szCs w:val="22"/>
              </w:rPr>
              <w:t>Workshop B:</w:t>
            </w:r>
            <w:r w:rsidRPr="007B31E2">
              <w:rPr>
                <w:rFonts w:asciiTheme="minorHAnsi" w:hAnsiTheme="minorHAnsi"/>
                <w:sz w:val="22"/>
                <w:szCs w:val="22"/>
              </w:rPr>
              <w:t xml:space="preserve">    </w:t>
            </w:r>
            <w:r w:rsidR="00085EEA">
              <w:rPr>
                <w:rFonts w:asciiTheme="minorHAnsi" w:hAnsiTheme="minorHAnsi"/>
                <w:b/>
                <w:i/>
                <w:sz w:val="22"/>
                <w:szCs w:val="22"/>
              </w:rPr>
              <w:t>The Challenge of Managing Layered Properties</w:t>
            </w:r>
          </w:p>
          <w:p w:rsidR="000555E3" w:rsidRPr="00E73418" w:rsidRDefault="00E73418" w:rsidP="00E73418">
            <w:pPr>
              <w:rPr>
                <w:rFonts w:asciiTheme="minorHAnsi" w:hAnsiTheme="minorHAnsi"/>
              </w:rPr>
            </w:pPr>
            <w:r w:rsidRPr="00E73418">
              <w:rPr>
                <w:rFonts w:asciiTheme="minorHAnsi" w:hAnsiTheme="minorHAnsi"/>
              </w:rPr>
              <w:t>LIHTC/HOME/Section 8/RAD</w:t>
            </w:r>
          </w:p>
        </w:tc>
        <w:tc>
          <w:tcPr>
            <w:tcW w:w="3060" w:type="dxa"/>
            <w:shd w:val="clear" w:color="auto" w:fill="DAEEF3" w:themeFill="accent5" w:themeFillTint="33"/>
          </w:tcPr>
          <w:p w:rsidR="000555E3" w:rsidRPr="009B50FC" w:rsidRDefault="00085EEA" w:rsidP="00184768">
            <w:pPr>
              <w:rPr>
                <w:rFonts w:asciiTheme="minorHAnsi" w:hAnsiTheme="minorHAnsi"/>
              </w:rPr>
            </w:pPr>
            <w:r w:rsidRPr="009B50FC">
              <w:rPr>
                <w:rFonts w:asciiTheme="minorHAnsi" w:hAnsiTheme="minorHAnsi"/>
              </w:rPr>
              <w:t>Gwen Volk</w:t>
            </w:r>
          </w:p>
        </w:tc>
      </w:tr>
      <w:tr w:rsidR="00085EEA" w:rsidRPr="00184768" w:rsidTr="0030215D">
        <w:tc>
          <w:tcPr>
            <w:tcW w:w="990" w:type="dxa"/>
            <w:tcBorders>
              <w:top w:val="nil"/>
              <w:bottom w:val="single" w:sz="8" w:space="0" w:color="auto"/>
            </w:tcBorders>
            <w:shd w:val="clear" w:color="auto" w:fill="DAEEF3" w:themeFill="accent5" w:themeFillTint="33"/>
          </w:tcPr>
          <w:p w:rsidR="00085EEA" w:rsidRPr="000555E3" w:rsidRDefault="00085EEA" w:rsidP="00492E49">
            <w:pPr>
              <w:rPr>
                <w:rFonts w:asciiTheme="minorHAnsi" w:hAnsiTheme="minorHAnsi"/>
                <w:b/>
              </w:rPr>
            </w:pPr>
          </w:p>
        </w:tc>
        <w:tc>
          <w:tcPr>
            <w:tcW w:w="7290" w:type="dxa"/>
            <w:shd w:val="clear" w:color="auto" w:fill="DAEEF3" w:themeFill="accent5" w:themeFillTint="33"/>
          </w:tcPr>
          <w:p w:rsidR="00085EEA" w:rsidRDefault="00085EEA" w:rsidP="00184768">
            <w:pPr>
              <w:rPr>
                <w:rFonts w:asciiTheme="minorHAnsi" w:hAnsiTheme="minorHAnsi"/>
                <w:b/>
                <w:i/>
                <w:sz w:val="22"/>
                <w:szCs w:val="22"/>
              </w:rPr>
            </w:pPr>
            <w:r>
              <w:rPr>
                <w:rFonts w:asciiTheme="minorHAnsi" w:hAnsiTheme="minorHAnsi"/>
                <w:b/>
                <w:sz w:val="22"/>
                <w:szCs w:val="22"/>
              </w:rPr>
              <w:t xml:space="preserve">Workshop C: </w:t>
            </w:r>
            <w:r w:rsidR="00EE1B10">
              <w:rPr>
                <w:rFonts w:asciiTheme="minorHAnsi" w:hAnsiTheme="minorHAnsi"/>
                <w:b/>
                <w:sz w:val="22"/>
                <w:szCs w:val="22"/>
              </w:rPr>
              <w:t xml:space="preserve">  </w:t>
            </w:r>
            <w:r>
              <w:rPr>
                <w:rFonts w:asciiTheme="minorHAnsi" w:hAnsiTheme="minorHAnsi"/>
                <w:b/>
                <w:i/>
                <w:sz w:val="22"/>
                <w:szCs w:val="22"/>
              </w:rPr>
              <w:t>Snake Charming – Psych Tools for dealing with difficult people</w:t>
            </w:r>
          </w:p>
          <w:p w:rsidR="00EE1B10" w:rsidRPr="006A42BB" w:rsidRDefault="00462224" w:rsidP="00184768">
            <w:pPr>
              <w:rPr>
                <w:rFonts w:ascii="Calibri" w:hAnsi="Calibri"/>
                <w:color w:val="0000FF"/>
                <w:u w:val="single"/>
              </w:rPr>
            </w:pPr>
            <w:hyperlink r:id="rId5" w:history="1">
              <w:r w:rsidR="00EE1B10" w:rsidRPr="006A42BB">
                <w:rPr>
                  <w:rStyle w:val="Hyperlink"/>
                  <w:rFonts w:ascii="Calibri" w:hAnsi="Calibri"/>
                </w:rPr>
                <w:t>http://www.susanguzzetta.com/megan-johntz/</w:t>
              </w:r>
            </w:hyperlink>
          </w:p>
        </w:tc>
        <w:tc>
          <w:tcPr>
            <w:tcW w:w="3060" w:type="dxa"/>
            <w:shd w:val="clear" w:color="auto" w:fill="DAEEF3" w:themeFill="accent5" w:themeFillTint="33"/>
          </w:tcPr>
          <w:p w:rsidR="00085EEA" w:rsidRPr="009B50FC" w:rsidRDefault="00EE1B10" w:rsidP="00184768">
            <w:pPr>
              <w:rPr>
                <w:rFonts w:asciiTheme="minorHAnsi" w:hAnsiTheme="minorHAnsi"/>
              </w:rPr>
            </w:pPr>
            <w:r w:rsidRPr="009B50FC">
              <w:rPr>
                <w:rFonts w:asciiTheme="minorHAnsi" w:hAnsiTheme="minorHAnsi"/>
              </w:rPr>
              <w:t xml:space="preserve">Megan </w:t>
            </w:r>
            <w:proofErr w:type="spellStart"/>
            <w:r w:rsidRPr="009B50FC">
              <w:rPr>
                <w:rFonts w:asciiTheme="minorHAnsi" w:hAnsiTheme="minorHAnsi"/>
              </w:rPr>
              <w:t>Johntz</w:t>
            </w:r>
            <w:proofErr w:type="spellEnd"/>
            <w:r w:rsidRPr="009B50FC">
              <w:rPr>
                <w:rFonts w:asciiTheme="minorHAnsi" w:hAnsiTheme="minorHAnsi"/>
              </w:rPr>
              <w:t>, Psychotherapist &amp; Professional Speaker</w:t>
            </w:r>
          </w:p>
        </w:tc>
      </w:tr>
      <w:tr w:rsidR="00B66FD6" w:rsidRPr="00184768" w:rsidTr="0030215D">
        <w:tc>
          <w:tcPr>
            <w:tcW w:w="990" w:type="dxa"/>
            <w:tcBorders>
              <w:bottom w:val="nil"/>
            </w:tcBorders>
            <w:shd w:val="clear" w:color="auto" w:fill="F2F2F2" w:themeFill="background1" w:themeFillShade="F2"/>
          </w:tcPr>
          <w:p w:rsidR="000555E3" w:rsidRPr="000555E3" w:rsidRDefault="00EE1B10" w:rsidP="00492E49">
            <w:pPr>
              <w:rPr>
                <w:rFonts w:asciiTheme="minorHAnsi" w:hAnsiTheme="minorHAnsi"/>
                <w:b/>
              </w:rPr>
            </w:pPr>
            <w:r>
              <w:rPr>
                <w:rFonts w:asciiTheme="minorHAnsi" w:hAnsiTheme="minorHAnsi"/>
                <w:b/>
              </w:rPr>
              <w:t>3:3</w:t>
            </w:r>
            <w:r w:rsidR="000555E3" w:rsidRPr="000555E3">
              <w:rPr>
                <w:rFonts w:asciiTheme="minorHAnsi" w:hAnsiTheme="minorHAnsi"/>
                <w:b/>
              </w:rPr>
              <w:t>0pm</w:t>
            </w:r>
          </w:p>
        </w:tc>
        <w:tc>
          <w:tcPr>
            <w:tcW w:w="7290" w:type="dxa"/>
            <w:shd w:val="clear" w:color="auto" w:fill="F2F2F2" w:themeFill="background1" w:themeFillShade="F2"/>
          </w:tcPr>
          <w:p w:rsidR="000555E3" w:rsidRDefault="00EE1B10" w:rsidP="007124ED">
            <w:pPr>
              <w:rPr>
                <w:rFonts w:asciiTheme="minorHAnsi" w:hAnsiTheme="minorHAnsi"/>
                <w:b/>
                <w:i/>
                <w:sz w:val="22"/>
                <w:szCs w:val="22"/>
              </w:rPr>
            </w:pPr>
            <w:r>
              <w:rPr>
                <w:rFonts w:asciiTheme="minorHAnsi" w:hAnsiTheme="minorHAnsi"/>
                <w:b/>
                <w:sz w:val="22"/>
                <w:szCs w:val="22"/>
              </w:rPr>
              <w:t xml:space="preserve">Workshop A:  </w:t>
            </w:r>
            <w:r w:rsidR="007124ED" w:rsidRPr="00B66FD6">
              <w:rPr>
                <w:rFonts w:asciiTheme="minorHAnsi" w:hAnsiTheme="minorHAnsi"/>
                <w:b/>
                <w:i/>
                <w:sz w:val="22"/>
                <w:szCs w:val="22"/>
              </w:rPr>
              <w:t xml:space="preserve"> </w:t>
            </w:r>
            <w:r>
              <w:rPr>
                <w:rFonts w:asciiTheme="minorHAnsi" w:hAnsiTheme="minorHAnsi"/>
                <w:b/>
                <w:i/>
                <w:sz w:val="22"/>
                <w:szCs w:val="22"/>
              </w:rPr>
              <w:t xml:space="preserve">PBCA Potpourri </w:t>
            </w:r>
          </w:p>
          <w:p w:rsidR="00EE1B10" w:rsidRPr="006A42BB" w:rsidRDefault="00EE1B10" w:rsidP="007124ED">
            <w:pPr>
              <w:rPr>
                <w:rFonts w:asciiTheme="minorHAnsi" w:hAnsiTheme="minorHAnsi"/>
              </w:rPr>
            </w:pPr>
            <w:r w:rsidRPr="006A42BB">
              <w:rPr>
                <w:rFonts w:asciiTheme="minorHAnsi" w:hAnsiTheme="minorHAnsi"/>
              </w:rPr>
              <w:t>A presentation by SHCC staff, with topics including Rent Comparability Studies, TRACS</w:t>
            </w:r>
            <w:r w:rsidR="00FB3FF0">
              <w:rPr>
                <w:rFonts w:asciiTheme="minorHAnsi" w:hAnsiTheme="minorHAnsi"/>
              </w:rPr>
              <w:t xml:space="preserve"> </w:t>
            </w:r>
            <w:r w:rsidRPr="006A42BB">
              <w:rPr>
                <w:rFonts w:asciiTheme="minorHAnsi" w:hAnsiTheme="minorHAnsi"/>
              </w:rPr>
              <w:t>203A</w:t>
            </w:r>
            <w:r w:rsidR="006A42BB" w:rsidRPr="006A42BB">
              <w:rPr>
                <w:rFonts w:asciiTheme="minorHAnsi" w:hAnsiTheme="minorHAnsi"/>
              </w:rPr>
              <w:t>, and more.</w:t>
            </w:r>
          </w:p>
        </w:tc>
        <w:tc>
          <w:tcPr>
            <w:tcW w:w="3060" w:type="dxa"/>
            <w:shd w:val="clear" w:color="auto" w:fill="F2F2F2" w:themeFill="background1" w:themeFillShade="F2"/>
          </w:tcPr>
          <w:p w:rsidR="00EE1B10" w:rsidRPr="009B50FC" w:rsidRDefault="000555E3" w:rsidP="00184768">
            <w:pPr>
              <w:rPr>
                <w:rFonts w:asciiTheme="minorHAnsi" w:hAnsiTheme="minorHAnsi"/>
              </w:rPr>
            </w:pPr>
            <w:r w:rsidRPr="009B50FC">
              <w:rPr>
                <w:rFonts w:asciiTheme="minorHAnsi" w:hAnsiTheme="minorHAnsi"/>
              </w:rPr>
              <w:t>SHCC:</w:t>
            </w:r>
            <w:r w:rsidR="009B50FC">
              <w:rPr>
                <w:rFonts w:asciiTheme="minorHAnsi" w:hAnsiTheme="minorHAnsi"/>
              </w:rPr>
              <w:t xml:space="preserve"> </w:t>
            </w:r>
            <w:r w:rsidR="00EE1B10" w:rsidRPr="009B50FC">
              <w:rPr>
                <w:rFonts w:asciiTheme="minorHAnsi" w:hAnsiTheme="minorHAnsi"/>
              </w:rPr>
              <w:t xml:space="preserve">Tammy </w:t>
            </w:r>
            <w:proofErr w:type="spellStart"/>
            <w:r w:rsidR="00EE1B10" w:rsidRPr="009B50FC">
              <w:rPr>
                <w:rFonts w:asciiTheme="minorHAnsi" w:hAnsiTheme="minorHAnsi"/>
              </w:rPr>
              <w:t>Fotinos</w:t>
            </w:r>
            <w:proofErr w:type="spellEnd"/>
            <w:r w:rsidR="00EE1B10" w:rsidRPr="009B50FC">
              <w:rPr>
                <w:rFonts w:asciiTheme="minorHAnsi" w:hAnsiTheme="minorHAnsi"/>
              </w:rPr>
              <w:t>, Director</w:t>
            </w:r>
          </w:p>
          <w:p w:rsidR="00EE1B10" w:rsidRPr="009B50FC" w:rsidRDefault="00EE1B10" w:rsidP="00184768">
            <w:pPr>
              <w:rPr>
                <w:rFonts w:asciiTheme="minorHAnsi" w:hAnsiTheme="minorHAnsi"/>
              </w:rPr>
            </w:pPr>
            <w:r w:rsidRPr="009B50FC">
              <w:rPr>
                <w:rFonts w:asciiTheme="minorHAnsi" w:hAnsiTheme="minorHAnsi"/>
              </w:rPr>
              <w:t>Ann Hittner, Director</w:t>
            </w:r>
          </w:p>
          <w:p w:rsidR="000555E3" w:rsidRPr="009B50FC" w:rsidRDefault="00EE1B10" w:rsidP="00184768">
            <w:pPr>
              <w:rPr>
                <w:rFonts w:asciiTheme="minorHAnsi" w:hAnsiTheme="minorHAnsi"/>
              </w:rPr>
            </w:pPr>
            <w:r w:rsidRPr="009B50FC">
              <w:rPr>
                <w:rFonts w:asciiTheme="minorHAnsi" w:hAnsiTheme="minorHAnsi"/>
              </w:rPr>
              <w:t xml:space="preserve">John Chambers, Manager </w:t>
            </w:r>
          </w:p>
        </w:tc>
      </w:tr>
      <w:tr w:rsidR="00B66FD6" w:rsidRPr="00184768" w:rsidTr="0030215D">
        <w:tc>
          <w:tcPr>
            <w:tcW w:w="990" w:type="dxa"/>
            <w:tcBorders>
              <w:top w:val="nil"/>
            </w:tcBorders>
            <w:shd w:val="clear" w:color="auto" w:fill="F2F2F2" w:themeFill="background1" w:themeFillShade="F2"/>
          </w:tcPr>
          <w:p w:rsidR="000555E3" w:rsidRPr="007B31E2" w:rsidRDefault="000555E3" w:rsidP="00492E49">
            <w:pPr>
              <w:rPr>
                <w:rFonts w:asciiTheme="minorHAnsi" w:hAnsiTheme="minorHAnsi"/>
                <w:sz w:val="22"/>
                <w:szCs w:val="22"/>
              </w:rPr>
            </w:pPr>
          </w:p>
        </w:tc>
        <w:tc>
          <w:tcPr>
            <w:tcW w:w="7290" w:type="dxa"/>
            <w:shd w:val="clear" w:color="auto" w:fill="F2F2F2" w:themeFill="background1" w:themeFillShade="F2"/>
          </w:tcPr>
          <w:p w:rsidR="000555E3" w:rsidRPr="007B31E2" w:rsidRDefault="000555E3" w:rsidP="00EE1B10">
            <w:pPr>
              <w:rPr>
                <w:rFonts w:asciiTheme="minorHAnsi" w:hAnsiTheme="minorHAnsi"/>
                <w:sz w:val="22"/>
                <w:szCs w:val="22"/>
              </w:rPr>
            </w:pPr>
            <w:r w:rsidRPr="000555E3">
              <w:rPr>
                <w:rFonts w:asciiTheme="minorHAnsi" w:hAnsiTheme="minorHAnsi"/>
                <w:b/>
                <w:sz w:val="22"/>
                <w:szCs w:val="22"/>
              </w:rPr>
              <w:t>Workshop B:</w:t>
            </w:r>
            <w:r>
              <w:rPr>
                <w:rFonts w:asciiTheme="minorHAnsi" w:hAnsiTheme="minorHAnsi"/>
                <w:sz w:val="22"/>
                <w:szCs w:val="22"/>
              </w:rPr>
              <w:t xml:space="preserve">   </w:t>
            </w:r>
            <w:r w:rsidR="00EE1B10">
              <w:rPr>
                <w:rFonts w:asciiTheme="minorHAnsi" w:hAnsiTheme="minorHAnsi"/>
                <w:b/>
                <w:i/>
                <w:sz w:val="22"/>
                <w:szCs w:val="22"/>
              </w:rPr>
              <w:t>Waiting List Management</w:t>
            </w:r>
            <w:r>
              <w:rPr>
                <w:rFonts w:asciiTheme="minorHAnsi" w:hAnsiTheme="minorHAnsi"/>
                <w:i/>
                <w:sz w:val="22"/>
                <w:szCs w:val="22"/>
              </w:rPr>
              <w:t xml:space="preserve"> </w:t>
            </w:r>
          </w:p>
        </w:tc>
        <w:tc>
          <w:tcPr>
            <w:tcW w:w="3060" w:type="dxa"/>
            <w:shd w:val="clear" w:color="auto" w:fill="F2F2F2" w:themeFill="background1" w:themeFillShade="F2"/>
          </w:tcPr>
          <w:p w:rsidR="000555E3" w:rsidRPr="009B50FC" w:rsidRDefault="00EE1B10" w:rsidP="00956839">
            <w:pPr>
              <w:rPr>
                <w:rFonts w:asciiTheme="minorHAnsi" w:hAnsiTheme="minorHAnsi"/>
              </w:rPr>
            </w:pPr>
            <w:r w:rsidRPr="009B50FC">
              <w:rPr>
                <w:rFonts w:asciiTheme="minorHAnsi" w:hAnsiTheme="minorHAnsi"/>
              </w:rPr>
              <w:t>Gwen Volk</w:t>
            </w:r>
          </w:p>
        </w:tc>
      </w:tr>
      <w:tr w:rsidR="00EE1B10" w:rsidRPr="00184768" w:rsidTr="0030215D">
        <w:tc>
          <w:tcPr>
            <w:tcW w:w="990" w:type="dxa"/>
            <w:tcBorders>
              <w:top w:val="nil"/>
            </w:tcBorders>
            <w:shd w:val="clear" w:color="auto" w:fill="F2F2F2" w:themeFill="background1" w:themeFillShade="F2"/>
          </w:tcPr>
          <w:p w:rsidR="00EE1B10" w:rsidRPr="007B31E2" w:rsidRDefault="00EE1B10" w:rsidP="00492E49">
            <w:pPr>
              <w:rPr>
                <w:rFonts w:asciiTheme="minorHAnsi" w:hAnsiTheme="minorHAnsi"/>
                <w:sz w:val="22"/>
                <w:szCs w:val="22"/>
              </w:rPr>
            </w:pPr>
          </w:p>
        </w:tc>
        <w:tc>
          <w:tcPr>
            <w:tcW w:w="7290" w:type="dxa"/>
            <w:shd w:val="clear" w:color="auto" w:fill="F2F2F2" w:themeFill="background1" w:themeFillShade="F2"/>
          </w:tcPr>
          <w:p w:rsidR="00EE1B10" w:rsidRDefault="00EE1B10" w:rsidP="00EE1B10">
            <w:pPr>
              <w:rPr>
                <w:rFonts w:asciiTheme="minorHAnsi" w:hAnsiTheme="minorHAnsi"/>
                <w:b/>
                <w:i/>
                <w:sz w:val="22"/>
                <w:szCs w:val="22"/>
              </w:rPr>
            </w:pPr>
            <w:r>
              <w:rPr>
                <w:rFonts w:asciiTheme="minorHAnsi" w:hAnsiTheme="minorHAnsi"/>
                <w:b/>
                <w:sz w:val="22"/>
                <w:szCs w:val="22"/>
              </w:rPr>
              <w:t xml:space="preserve">Workshop C:   </w:t>
            </w:r>
            <w:r w:rsidR="009B50FC">
              <w:rPr>
                <w:rFonts w:asciiTheme="minorHAnsi" w:hAnsiTheme="minorHAnsi"/>
                <w:b/>
                <w:i/>
                <w:sz w:val="22"/>
                <w:szCs w:val="22"/>
              </w:rPr>
              <w:t>Solving Revolving Doors – Psych</w:t>
            </w:r>
            <w:r w:rsidRPr="00EE1B10">
              <w:rPr>
                <w:rFonts w:asciiTheme="minorHAnsi" w:hAnsiTheme="minorHAnsi"/>
                <w:b/>
                <w:i/>
                <w:sz w:val="22"/>
                <w:szCs w:val="22"/>
              </w:rPr>
              <w:t xml:space="preserve"> tools for hiring and firing</w:t>
            </w:r>
          </w:p>
          <w:p w:rsidR="00EE1B10" w:rsidRPr="006A42BB" w:rsidRDefault="00462224" w:rsidP="00EE1B10">
            <w:pPr>
              <w:rPr>
                <w:rFonts w:ascii="Calibri" w:hAnsi="Calibri"/>
                <w:color w:val="0000FF"/>
                <w:u w:val="single"/>
              </w:rPr>
            </w:pPr>
            <w:hyperlink r:id="rId6" w:history="1">
              <w:r w:rsidR="00EE1B10" w:rsidRPr="006A42BB">
                <w:rPr>
                  <w:rStyle w:val="Hyperlink"/>
                  <w:rFonts w:ascii="Calibri" w:hAnsi="Calibri"/>
                </w:rPr>
                <w:t>http://www.susanguzzetta.com/megan-johntz/</w:t>
              </w:r>
            </w:hyperlink>
          </w:p>
        </w:tc>
        <w:tc>
          <w:tcPr>
            <w:tcW w:w="3060" w:type="dxa"/>
            <w:shd w:val="clear" w:color="auto" w:fill="F2F2F2" w:themeFill="background1" w:themeFillShade="F2"/>
          </w:tcPr>
          <w:p w:rsidR="00EE1B10" w:rsidRPr="009B50FC" w:rsidRDefault="00EE1B10" w:rsidP="00956839">
            <w:pPr>
              <w:rPr>
                <w:rFonts w:asciiTheme="minorHAnsi" w:hAnsiTheme="minorHAnsi"/>
                <w:highlight w:val="yellow"/>
              </w:rPr>
            </w:pPr>
            <w:r w:rsidRPr="009B50FC">
              <w:rPr>
                <w:rFonts w:asciiTheme="minorHAnsi" w:hAnsiTheme="minorHAnsi"/>
              </w:rPr>
              <w:t xml:space="preserve">Megan </w:t>
            </w:r>
            <w:proofErr w:type="spellStart"/>
            <w:r w:rsidRPr="009B50FC">
              <w:rPr>
                <w:rFonts w:asciiTheme="minorHAnsi" w:hAnsiTheme="minorHAnsi"/>
              </w:rPr>
              <w:t>Johntz</w:t>
            </w:r>
            <w:proofErr w:type="spellEnd"/>
            <w:r w:rsidRPr="009B50FC">
              <w:rPr>
                <w:rFonts w:asciiTheme="minorHAnsi" w:hAnsiTheme="minorHAnsi"/>
              </w:rPr>
              <w:t>, Psychotherapist &amp; Professional Speaker</w:t>
            </w:r>
          </w:p>
        </w:tc>
      </w:tr>
      <w:tr w:rsidR="000555E3" w:rsidRPr="00184768" w:rsidTr="0030215D">
        <w:tc>
          <w:tcPr>
            <w:tcW w:w="11340" w:type="dxa"/>
            <w:gridSpan w:val="3"/>
            <w:shd w:val="clear" w:color="auto" w:fill="B8CCE4" w:themeFill="accent1" w:themeFillTint="66"/>
          </w:tcPr>
          <w:p w:rsidR="000555E3" w:rsidRDefault="00EE1B10" w:rsidP="00EE1B10">
            <w:pPr>
              <w:jc w:val="center"/>
              <w:rPr>
                <w:rFonts w:asciiTheme="minorHAnsi" w:hAnsiTheme="minorHAnsi"/>
                <w:sz w:val="22"/>
                <w:szCs w:val="22"/>
              </w:rPr>
            </w:pPr>
            <w:r>
              <w:rPr>
                <w:rFonts w:asciiTheme="minorHAnsi" w:hAnsiTheme="minorHAnsi"/>
                <w:b/>
              </w:rPr>
              <w:t>5:30pm–7</w:t>
            </w:r>
            <w:r w:rsidR="000555E3" w:rsidRPr="000555E3">
              <w:rPr>
                <w:rFonts w:asciiTheme="minorHAnsi" w:hAnsiTheme="minorHAnsi"/>
                <w:b/>
              </w:rPr>
              <w:t>:00pm</w:t>
            </w:r>
            <w:r w:rsidR="000555E3">
              <w:rPr>
                <w:rFonts w:asciiTheme="minorHAnsi" w:hAnsiTheme="minorHAnsi"/>
                <w:sz w:val="22"/>
                <w:szCs w:val="22"/>
              </w:rPr>
              <w:t xml:space="preserve">     </w:t>
            </w:r>
            <w:r w:rsidR="000555E3" w:rsidRPr="00B66FD6">
              <w:rPr>
                <w:rFonts w:asciiTheme="minorHAnsi" w:hAnsiTheme="minorHAnsi"/>
                <w:b/>
                <w:i/>
                <w:sz w:val="22"/>
                <w:szCs w:val="22"/>
              </w:rPr>
              <w:t>Tradesho</w:t>
            </w:r>
            <w:r>
              <w:rPr>
                <w:rFonts w:asciiTheme="minorHAnsi" w:hAnsiTheme="minorHAnsi"/>
                <w:b/>
                <w:i/>
                <w:sz w:val="22"/>
                <w:szCs w:val="22"/>
              </w:rPr>
              <w:t>w, Cocktail Reception, and Networking</w:t>
            </w:r>
          </w:p>
        </w:tc>
      </w:tr>
    </w:tbl>
    <w:p w:rsidR="0048581F" w:rsidRPr="006A42BB" w:rsidRDefault="0048581F" w:rsidP="006A42BB">
      <w:pPr>
        <w:ind w:hanging="990"/>
        <w:rPr>
          <w:rFonts w:asciiTheme="minorHAnsi" w:hAnsiTheme="minorHAnsi"/>
          <w:b/>
          <w:sz w:val="26"/>
          <w:szCs w:val="26"/>
        </w:rPr>
      </w:pPr>
      <w:r w:rsidRPr="009E6455">
        <w:rPr>
          <w:rFonts w:asciiTheme="minorHAnsi" w:hAnsiTheme="minorHAnsi"/>
          <w:b/>
          <w:sz w:val="24"/>
          <w:szCs w:val="24"/>
        </w:rPr>
        <w:t xml:space="preserve">DAY </w:t>
      </w:r>
      <w:r w:rsidR="006A42BB">
        <w:rPr>
          <w:rFonts w:asciiTheme="minorHAnsi" w:hAnsiTheme="minorHAnsi"/>
          <w:b/>
          <w:sz w:val="24"/>
          <w:szCs w:val="24"/>
        </w:rPr>
        <w:t>2</w:t>
      </w:r>
    </w:p>
    <w:p w:rsidR="0048581F" w:rsidRPr="007B31E2" w:rsidRDefault="0048581F" w:rsidP="0048581F">
      <w:pPr>
        <w:ind w:left="-810"/>
        <w:rPr>
          <w:rFonts w:asciiTheme="minorHAnsi" w:hAnsiTheme="minorHAnsi"/>
          <w:b/>
          <w:i/>
        </w:rPr>
      </w:pPr>
      <w:r w:rsidRPr="007B31E2">
        <w:rPr>
          <w:rFonts w:asciiTheme="minorHAnsi" w:hAnsiTheme="minorHAnsi"/>
          <w:b/>
          <w:i/>
        </w:rPr>
        <w:t>Time</w:t>
      </w:r>
      <w:r w:rsidRPr="007B31E2">
        <w:rPr>
          <w:rFonts w:asciiTheme="minorHAnsi" w:hAnsiTheme="minorHAnsi"/>
          <w:b/>
          <w:i/>
        </w:rPr>
        <w:tab/>
      </w:r>
      <w:r w:rsidR="00956839">
        <w:rPr>
          <w:rFonts w:asciiTheme="minorHAnsi" w:hAnsiTheme="minorHAnsi"/>
          <w:b/>
          <w:i/>
        </w:rPr>
        <w:t xml:space="preserve">  </w:t>
      </w:r>
      <w:r w:rsidRPr="007B31E2">
        <w:rPr>
          <w:rFonts w:asciiTheme="minorHAnsi" w:hAnsiTheme="minorHAnsi"/>
          <w:b/>
          <w:i/>
        </w:rPr>
        <w:t xml:space="preserve"> </w:t>
      </w:r>
      <w:r w:rsidR="00956839">
        <w:rPr>
          <w:rFonts w:asciiTheme="minorHAnsi" w:hAnsiTheme="minorHAnsi"/>
          <w:b/>
          <w:i/>
        </w:rPr>
        <w:t xml:space="preserve"> </w:t>
      </w:r>
      <w:r w:rsidRPr="007B31E2">
        <w:rPr>
          <w:rFonts w:asciiTheme="minorHAnsi" w:hAnsiTheme="minorHAnsi"/>
          <w:b/>
          <w:i/>
        </w:rPr>
        <w:t>Topic</w:t>
      </w:r>
      <w:r w:rsidRPr="007B31E2">
        <w:rPr>
          <w:rFonts w:asciiTheme="minorHAnsi" w:hAnsiTheme="minorHAnsi"/>
          <w:b/>
          <w:i/>
        </w:rPr>
        <w:tab/>
      </w:r>
      <w:r w:rsidRPr="007B31E2">
        <w:rPr>
          <w:rFonts w:asciiTheme="minorHAnsi" w:hAnsiTheme="minorHAnsi"/>
          <w:b/>
          <w:i/>
        </w:rPr>
        <w:tab/>
      </w:r>
      <w:r w:rsidRPr="007B31E2">
        <w:rPr>
          <w:rFonts w:asciiTheme="minorHAnsi" w:hAnsiTheme="minorHAnsi"/>
          <w:b/>
          <w:i/>
        </w:rPr>
        <w:tab/>
      </w:r>
      <w:r w:rsidRPr="007B31E2">
        <w:rPr>
          <w:rFonts w:asciiTheme="minorHAnsi" w:hAnsiTheme="minorHAnsi"/>
          <w:b/>
          <w:i/>
        </w:rPr>
        <w:tab/>
      </w:r>
      <w:r w:rsidRPr="007B31E2">
        <w:rPr>
          <w:rFonts w:asciiTheme="minorHAnsi" w:hAnsiTheme="minorHAnsi"/>
          <w:b/>
          <w:i/>
        </w:rPr>
        <w:tab/>
      </w:r>
      <w:r w:rsidRPr="007B31E2">
        <w:rPr>
          <w:rFonts w:asciiTheme="minorHAnsi" w:hAnsiTheme="minorHAnsi"/>
          <w:b/>
          <w:i/>
        </w:rPr>
        <w:tab/>
      </w:r>
      <w:r w:rsidRPr="007B31E2">
        <w:rPr>
          <w:rFonts w:asciiTheme="minorHAnsi" w:hAnsiTheme="minorHAnsi"/>
          <w:b/>
          <w:i/>
        </w:rPr>
        <w:tab/>
      </w:r>
      <w:r w:rsidRPr="007B31E2">
        <w:rPr>
          <w:rFonts w:asciiTheme="minorHAnsi" w:hAnsiTheme="minorHAnsi"/>
          <w:b/>
          <w:i/>
        </w:rPr>
        <w:tab/>
      </w:r>
      <w:r w:rsidRPr="007B31E2">
        <w:rPr>
          <w:rFonts w:asciiTheme="minorHAnsi" w:hAnsiTheme="minorHAnsi"/>
          <w:b/>
          <w:i/>
        </w:rPr>
        <w:tab/>
        <w:t xml:space="preserve">   </w:t>
      </w:r>
      <w:r>
        <w:rPr>
          <w:rFonts w:asciiTheme="minorHAnsi" w:hAnsiTheme="minorHAnsi"/>
          <w:b/>
          <w:i/>
        </w:rPr>
        <w:t xml:space="preserve">     </w:t>
      </w:r>
      <w:r w:rsidR="00956839">
        <w:rPr>
          <w:rFonts w:asciiTheme="minorHAnsi" w:hAnsiTheme="minorHAnsi"/>
          <w:b/>
          <w:i/>
        </w:rPr>
        <w:tab/>
        <w:t xml:space="preserve">            </w:t>
      </w:r>
      <w:r w:rsidRPr="007B31E2">
        <w:rPr>
          <w:rFonts w:asciiTheme="minorHAnsi" w:hAnsiTheme="minorHAnsi"/>
          <w:b/>
          <w:i/>
        </w:rPr>
        <w:t xml:space="preserve">  Presenter(s)</w:t>
      </w:r>
    </w:p>
    <w:tbl>
      <w:tblPr>
        <w:tblStyle w:val="TableGrid"/>
        <w:tblW w:w="11340" w:type="dxa"/>
        <w:tblInd w:w="-8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90"/>
        <w:gridCol w:w="7290"/>
        <w:gridCol w:w="3060"/>
      </w:tblGrid>
      <w:tr w:rsidR="006A42BB" w:rsidRPr="00184768" w:rsidTr="0030215D">
        <w:tc>
          <w:tcPr>
            <w:tcW w:w="990" w:type="dxa"/>
            <w:tcBorders>
              <w:bottom w:val="nil"/>
            </w:tcBorders>
            <w:shd w:val="clear" w:color="auto" w:fill="DAEEF3" w:themeFill="accent5" w:themeFillTint="33"/>
          </w:tcPr>
          <w:p w:rsidR="006A42BB" w:rsidRPr="000555E3" w:rsidRDefault="006A42BB" w:rsidP="00A7132C">
            <w:pPr>
              <w:rPr>
                <w:rFonts w:asciiTheme="minorHAnsi" w:hAnsiTheme="minorHAnsi"/>
                <w:b/>
              </w:rPr>
            </w:pPr>
            <w:r w:rsidRPr="000555E3">
              <w:rPr>
                <w:rFonts w:asciiTheme="minorHAnsi" w:hAnsiTheme="minorHAnsi"/>
                <w:b/>
              </w:rPr>
              <w:t>9:00am</w:t>
            </w:r>
          </w:p>
        </w:tc>
        <w:tc>
          <w:tcPr>
            <w:tcW w:w="7290" w:type="dxa"/>
            <w:vMerge w:val="restart"/>
            <w:shd w:val="clear" w:color="auto" w:fill="DAEEF3" w:themeFill="accent5" w:themeFillTint="33"/>
          </w:tcPr>
          <w:p w:rsidR="006A42BB" w:rsidRDefault="006A42BB" w:rsidP="0048581F">
            <w:pPr>
              <w:rPr>
                <w:rFonts w:asciiTheme="minorHAnsi" w:hAnsiTheme="minorHAnsi"/>
                <w:b/>
                <w:i/>
                <w:sz w:val="22"/>
                <w:szCs w:val="22"/>
              </w:rPr>
            </w:pPr>
            <w:r>
              <w:rPr>
                <w:rFonts w:asciiTheme="minorHAnsi" w:hAnsiTheme="minorHAnsi"/>
                <w:b/>
                <w:i/>
                <w:sz w:val="22"/>
                <w:szCs w:val="22"/>
              </w:rPr>
              <w:t>General Session, BEST SELF versus REAL SELF</w:t>
            </w:r>
          </w:p>
          <w:p w:rsidR="0030215D" w:rsidRPr="0030215D" w:rsidRDefault="006A42BB" w:rsidP="00A7132C">
            <w:pPr>
              <w:rPr>
                <w:rFonts w:asciiTheme="minorHAnsi" w:hAnsiTheme="minorHAnsi"/>
              </w:rPr>
            </w:pPr>
            <w:r w:rsidRPr="006A42BB">
              <w:rPr>
                <w:rFonts w:asciiTheme="minorHAnsi" w:hAnsiTheme="minorHAnsi"/>
              </w:rPr>
              <w:t xml:space="preserve">Dozens of TV stations, American, European, and Canadian (CBC, CTV, BNN, Global) and US TV networks (ABC, CBS, CNN) have improved the human element of their programming by applying Nick’s recommendations. Having previously been the coach for ABC’s Good Morning America and a nighttime magazine program for the same network, Nick has had personalities in his coaching sessions ranging from the country’s best known political broadcasters to Jim Kelly (former quarterback for the Buffalo Bills). </w:t>
            </w:r>
            <w:hyperlink r:id="rId7" w:history="1">
              <w:r w:rsidR="0030215D" w:rsidRPr="00814404">
                <w:rPr>
                  <w:rStyle w:val="Hyperlink"/>
                  <w:rFonts w:asciiTheme="minorHAnsi" w:hAnsiTheme="minorHAnsi"/>
                </w:rPr>
                <w:t>https://presentwithintent.com/about-us/</w:t>
              </w:r>
            </w:hyperlink>
          </w:p>
        </w:tc>
        <w:tc>
          <w:tcPr>
            <w:tcW w:w="3060" w:type="dxa"/>
            <w:vMerge w:val="restart"/>
            <w:shd w:val="clear" w:color="auto" w:fill="DAEEF3" w:themeFill="accent5" w:themeFillTint="33"/>
          </w:tcPr>
          <w:p w:rsidR="0030215D" w:rsidRDefault="0030215D" w:rsidP="0048581F">
            <w:pPr>
              <w:rPr>
                <w:rFonts w:asciiTheme="minorHAnsi" w:hAnsiTheme="minorHAnsi"/>
              </w:rPr>
            </w:pPr>
            <w:r>
              <w:rPr>
                <w:rFonts w:asciiTheme="minorHAnsi" w:hAnsiTheme="minorHAnsi"/>
              </w:rPr>
              <w:t>Intentional Communication, Inc.:</w:t>
            </w:r>
          </w:p>
          <w:p w:rsidR="006A42BB" w:rsidRPr="006A42BB" w:rsidRDefault="006A42BB" w:rsidP="0048581F">
            <w:pPr>
              <w:rPr>
                <w:rFonts w:asciiTheme="minorHAnsi" w:hAnsiTheme="minorHAnsi"/>
              </w:rPr>
            </w:pPr>
            <w:r w:rsidRPr="006A42BB">
              <w:rPr>
                <w:rFonts w:asciiTheme="minorHAnsi" w:hAnsiTheme="minorHAnsi"/>
              </w:rPr>
              <w:t xml:space="preserve">Nick </w:t>
            </w:r>
            <w:proofErr w:type="spellStart"/>
            <w:r w:rsidRPr="006A42BB">
              <w:rPr>
                <w:rFonts w:asciiTheme="minorHAnsi" w:hAnsiTheme="minorHAnsi"/>
              </w:rPr>
              <w:t>Dalley</w:t>
            </w:r>
            <w:proofErr w:type="spellEnd"/>
            <w:r w:rsidR="0030215D">
              <w:rPr>
                <w:rFonts w:asciiTheme="minorHAnsi" w:hAnsiTheme="minorHAnsi"/>
              </w:rPr>
              <w:t>, President</w:t>
            </w:r>
          </w:p>
        </w:tc>
      </w:tr>
      <w:tr w:rsidR="006A42BB" w:rsidRPr="00184768" w:rsidTr="0030215D">
        <w:tc>
          <w:tcPr>
            <w:tcW w:w="990" w:type="dxa"/>
            <w:tcBorders>
              <w:top w:val="nil"/>
              <w:bottom w:val="single" w:sz="8" w:space="0" w:color="auto"/>
            </w:tcBorders>
            <w:shd w:val="clear" w:color="auto" w:fill="DAEEF3" w:themeFill="accent5" w:themeFillTint="33"/>
          </w:tcPr>
          <w:p w:rsidR="006A42BB" w:rsidRPr="000555E3" w:rsidRDefault="006A42BB" w:rsidP="00A7132C">
            <w:pPr>
              <w:rPr>
                <w:rFonts w:asciiTheme="minorHAnsi" w:hAnsiTheme="minorHAnsi"/>
                <w:b/>
              </w:rPr>
            </w:pPr>
          </w:p>
        </w:tc>
        <w:tc>
          <w:tcPr>
            <w:tcW w:w="7290" w:type="dxa"/>
            <w:vMerge/>
            <w:shd w:val="clear" w:color="auto" w:fill="DAEEF3" w:themeFill="accent5" w:themeFillTint="33"/>
          </w:tcPr>
          <w:p w:rsidR="006A42BB" w:rsidRPr="0048581F" w:rsidRDefault="006A42BB" w:rsidP="00A7132C">
            <w:pPr>
              <w:rPr>
                <w:rFonts w:asciiTheme="minorHAnsi" w:hAnsiTheme="minorHAnsi"/>
              </w:rPr>
            </w:pPr>
          </w:p>
        </w:tc>
        <w:tc>
          <w:tcPr>
            <w:tcW w:w="3060" w:type="dxa"/>
            <w:vMerge/>
            <w:shd w:val="clear" w:color="auto" w:fill="DAEEF3" w:themeFill="accent5" w:themeFillTint="33"/>
          </w:tcPr>
          <w:p w:rsidR="006A42BB" w:rsidRPr="006A42BB" w:rsidRDefault="006A42BB" w:rsidP="0048581F">
            <w:pPr>
              <w:rPr>
                <w:rFonts w:asciiTheme="minorHAnsi" w:hAnsiTheme="minorHAnsi"/>
              </w:rPr>
            </w:pPr>
          </w:p>
        </w:tc>
      </w:tr>
      <w:tr w:rsidR="0048581F" w:rsidRPr="00184768" w:rsidTr="0030215D">
        <w:trPr>
          <w:trHeight w:val="350"/>
        </w:trPr>
        <w:tc>
          <w:tcPr>
            <w:tcW w:w="990" w:type="dxa"/>
            <w:tcBorders>
              <w:bottom w:val="single" w:sz="8" w:space="0" w:color="auto"/>
            </w:tcBorders>
            <w:shd w:val="clear" w:color="auto" w:fill="B8CCE4" w:themeFill="accent1" w:themeFillTint="66"/>
          </w:tcPr>
          <w:p w:rsidR="0048581F" w:rsidRPr="000555E3" w:rsidRDefault="0048581F" w:rsidP="00A7132C">
            <w:pPr>
              <w:rPr>
                <w:rFonts w:asciiTheme="minorHAnsi" w:hAnsiTheme="minorHAnsi"/>
                <w:b/>
              </w:rPr>
            </w:pPr>
            <w:r w:rsidRPr="000555E3">
              <w:rPr>
                <w:rFonts w:asciiTheme="minorHAnsi" w:hAnsiTheme="minorHAnsi"/>
                <w:b/>
              </w:rPr>
              <w:t>12:00pm</w:t>
            </w:r>
          </w:p>
        </w:tc>
        <w:tc>
          <w:tcPr>
            <w:tcW w:w="7290" w:type="dxa"/>
            <w:shd w:val="clear" w:color="auto" w:fill="B8CCE4" w:themeFill="accent1" w:themeFillTint="66"/>
          </w:tcPr>
          <w:p w:rsidR="0048581F" w:rsidRPr="007B31E2" w:rsidRDefault="006A42BB" w:rsidP="006A42BB">
            <w:pPr>
              <w:rPr>
                <w:rFonts w:asciiTheme="minorHAnsi" w:hAnsiTheme="minorHAnsi"/>
                <w:b/>
                <w:sz w:val="22"/>
                <w:szCs w:val="22"/>
              </w:rPr>
            </w:pPr>
            <w:r>
              <w:rPr>
                <w:rFonts w:asciiTheme="minorHAnsi" w:hAnsiTheme="minorHAnsi"/>
                <w:b/>
                <w:sz w:val="22"/>
                <w:szCs w:val="22"/>
              </w:rPr>
              <w:t>LUNCH</w:t>
            </w:r>
          </w:p>
        </w:tc>
        <w:tc>
          <w:tcPr>
            <w:tcW w:w="3060" w:type="dxa"/>
            <w:shd w:val="clear" w:color="auto" w:fill="B8CCE4" w:themeFill="accent1" w:themeFillTint="66"/>
          </w:tcPr>
          <w:p w:rsidR="0048581F" w:rsidRPr="006A42BB" w:rsidRDefault="0048581F" w:rsidP="00A7132C">
            <w:pPr>
              <w:rPr>
                <w:rFonts w:asciiTheme="minorHAnsi" w:hAnsiTheme="minorHAnsi"/>
              </w:rPr>
            </w:pPr>
          </w:p>
        </w:tc>
      </w:tr>
      <w:tr w:rsidR="0048581F" w:rsidRPr="00184768" w:rsidTr="0030215D">
        <w:trPr>
          <w:trHeight w:val="555"/>
        </w:trPr>
        <w:tc>
          <w:tcPr>
            <w:tcW w:w="990" w:type="dxa"/>
            <w:tcBorders>
              <w:bottom w:val="nil"/>
            </w:tcBorders>
            <w:shd w:val="clear" w:color="auto" w:fill="F2F2F2" w:themeFill="background1" w:themeFillShade="F2"/>
          </w:tcPr>
          <w:p w:rsidR="0048581F" w:rsidRPr="000555E3" w:rsidRDefault="00956839" w:rsidP="00A7132C">
            <w:pPr>
              <w:rPr>
                <w:rFonts w:asciiTheme="minorHAnsi" w:hAnsiTheme="minorHAnsi"/>
                <w:b/>
              </w:rPr>
            </w:pPr>
            <w:r>
              <w:rPr>
                <w:rFonts w:asciiTheme="minorHAnsi" w:hAnsiTheme="minorHAnsi"/>
                <w:b/>
              </w:rPr>
              <w:t>1:3</w:t>
            </w:r>
            <w:r w:rsidR="0048581F" w:rsidRPr="000555E3">
              <w:rPr>
                <w:rFonts w:asciiTheme="minorHAnsi" w:hAnsiTheme="minorHAnsi"/>
                <w:b/>
              </w:rPr>
              <w:t>0pm</w:t>
            </w:r>
          </w:p>
        </w:tc>
        <w:tc>
          <w:tcPr>
            <w:tcW w:w="7290" w:type="dxa"/>
            <w:shd w:val="clear" w:color="auto" w:fill="F2F2F2" w:themeFill="background1" w:themeFillShade="F2"/>
          </w:tcPr>
          <w:p w:rsidR="0048581F" w:rsidRPr="007B31E2" w:rsidRDefault="0048581F" w:rsidP="006A42BB">
            <w:pPr>
              <w:rPr>
                <w:rFonts w:asciiTheme="minorHAnsi" w:hAnsiTheme="minorHAnsi"/>
                <w:sz w:val="22"/>
                <w:szCs w:val="22"/>
              </w:rPr>
            </w:pPr>
            <w:r w:rsidRPr="007B31E2">
              <w:rPr>
                <w:rFonts w:asciiTheme="minorHAnsi" w:hAnsiTheme="minorHAnsi"/>
                <w:b/>
                <w:sz w:val="22"/>
                <w:szCs w:val="22"/>
              </w:rPr>
              <w:t>Workshop A:</w:t>
            </w:r>
            <w:r w:rsidRPr="007B31E2">
              <w:rPr>
                <w:rFonts w:asciiTheme="minorHAnsi" w:hAnsiTheme="minorHAnsi"/>
                <w:sz w:val="22"/>
                <w:szCs w:val="22"/>
              </w:rPr>
              <w:t xml:space="preserve">   </w:t>
            </w:r>
            <w:r w:rsidR="006A42BB">
              <w:rPr>
                <w:rFonts w:asciiTheme="minorHAnsi" w:hAnsiTheme="minorHAnsi"/>
                <w:b/>
                <w:i/>
                <w:sz w:val="22"/>
                <w:szCs w:val="22"/>
              </w:rPr>
              <w:t>Special Claims – Get up and get started!</w:t>
            </w:r>
          </w:p>
        </w:tc>
        <w:tc>
          <w:tcPr>
            <w:tcW w:w="3060" w:type="dxa"/>
            <w:shd w:val="clear" w:color="auto" w:fill="F2F2F2" w:themeFill="background1" w:themeFillShade="F2"/>
          </w:tcPr>
          <w:p w:rsidR="006A42BB" w:rsidRPr="006A42BB" w:rsidRDefault="006A42BB" w:rsidP="00A7132C">
            <w:pPr>
              <w:rPr>
                <w:rFonts w:asciiTheme="minorHAnsi" w:hAnsiTheme="minorHAnsi"/>
              </w:rPr>
            </w:pPr>
            <w:r w:rsidRPr="006A42BB">
              <w:rPr>
                <w:rFonts w:asciiTheme="minorHAnsi" w:hAnsiTheme="minorHAnsi"/>
              </w:rPr>
              <w:t>Karon Arnold</w:t>
            </w:r>
          </w:p>
          <w:p w:rsidR="006A42BB" w:rsidRPr="006A42BB" w:rsidRDefault="0048581F" w:rsidP="00A7132C">
            <w:pPr>
              <w:rPr>
                <w:rFonts w:asciiTheme="minorHAnsi" w:hAnsiTheme="minorHAnsi"/>
              </w:rPr>
            </w:pPr>
            <w:r w:rsidRPr="006A42BB">
              <w:rPr>
                <w:rFonts w:asciiTheme="minorHAnsi" w:hAnsiTheme="minorHAnsi"/>
              </w:rPr>
              <w:t>SHCC:</w:t>
            </w:r>
            <w:r w:rsidR="009B50FC">
              <w:rPr>
                <w:rFonts w:asciiTheme="minorHAnsi" w:hAnsiTheme="minorHAnsi"/>
              </w:rPr>
              <w:t xml:space="preserve"> </w:t>
            </w:r>
            <w:r w:rsidR="006A42BB" w:rsidRPr="006A42BB">
              <w:rPr>
                <w:rFonts w:asciiTheme="minorHAnsi" w:hAnsiTheme="minorHAnsi"/>
              </w:rPr>
              <w:t xml:space="preserve">Lisa </w:t>
            </w:r>
            <w:proofErr w:type="spellStart"/>
            <w:r w:rsidR="006A42BB" w:rsidRPr="006A42BB">
              <w:rPr>
                <w:rFonts w:asciiTheme="minorHAnsi" w:hAnsiTheme="minorHAnsi"/>
              </w:rPr>
              <w:t>Muraida</w:t>
            </w:r>
            <w:proofErr w:type="spellEnd"/>
          </w:p>
        </w:tc>
      </w:tr>
      <w:tr w:rsidR="0048581F" w:rsidRPr="00184768" w:rsidTr="0030215D">
        <w:tc>
          <w:tcPr>
            <w:tcW w:w="990" w:type="dxa"/>
            <w:tcBorders>
              <w:top w:val="nil"/>
              <w:bottom w:val="nil"/>
            </w:tcBorders>
            <w:shd w:val="clear" w:color="auto" w:fill="F2F2F2" w:themeFill="background1" w:themeFillShade="F2"/>
          </w:tcPr>
          <w:p w:rsidR="0048581F" w:rsidRPr="000555E3" w:rsidRDefault="0048581F" w:rsidP="00A7132C">
            <w:pPr>
              <w:rPr>
                <w:rFonts w:asciiTheme="minorHAnsi" w:hAnsiTheme="minorHAnsi"/>
                <w:b/>
              </w:rPr>
            </w:pPr>
          </w:p>
        </w:tc>
        <w:tc>
          <w:tcPr>
            <w:tcW w:w="7290" w:type="dxa"/>
            <w:shd w:val="clear" w:color="auto" w:fill="F2F2F2" w:themeFill="background1" w:themeFillShade="F2"/>
          </w:tcPr>
          <w:p w:rsidR="0048581F" w:rsidRPr="007B31E2" w:rsidRDefault="0048581F" w:rsidP="00A7132C">
            <w:pPr>
              <w:rPr>
                <w:rFonts w:asciiTheme="minorHAnsi" w:hAnsiTheme="minorHAnsi"/>
                <w:sz w:val="22"/>
                <w:szCs w:val="22"/>
              </w:rPr>
            </w:pPr>
            <w:r w:rsidRPr="000555E3">
              <w:rPr>
                <w:rFonts w:asciiTheme="minorHAnsi" w:hAnsiTheme="minorHAnsi"/>
                <w:b/>
                <w:sz w:val="22"/>
                <w:szCs w:val="22"/>
              </w:rPr>
              <w:t>Workshop B:</w:t>
            </w:r>
            <w:r w:rsidRPr="007B31E2">
              <w:rPr>
                <w:rFonts w:asciiTheme="minorHAnsi" w:hAnsiTheme="minorHAnsi"/>
                <w:sz w:val="22"/>
                <w:szCs w:val="22"/>
              </w:rPr>
              <w:t xml:space="preserve">    </w:t>
            </w:r>
            <w:r w:rsidR="006A42BB" w:rsidRPr="006A42BB">
              <w:rPr>
                <w:rFonts w:asciiTheme="minorHAnsi" w:hAnsiTheme="minorHAnsi"/>
                <w:b/>
                <w:i/>
                <w:sz w:val="22"/>
                <w:szCs w:val="22"/>
              </w:rPr>
              <w:t>MOR Need to Knows</w:t>
            </w:r>
          </w:p>
          <w:p w:rsidR="0048581F" w:rsidRPr="00956839" w:rsidRDefault="0048581F" w:rsidP="00A7132C">
            <w:pPr>
              <w:shd w:val="clear" w:color="auto" w:fill="F2F2F2" w:themeFill="background1" w:themeFillShade="F2"/>
              <w:rPr>
                <w:rFonts w:asciiTheme="minorHAnsi" w:hAnsiTheme="minorHAnsi"/>
              </w:rPr>
            </w:pPr>
          </w:p>
        </w:tc>
        <w:tc>
          <w:tcPr>
            <w:tcW w:w="3060" w:type="dxa"/>
            <w:shd w:val="clear" w:color="auto" w:fill="F2F2F2" w:themeFill="background1" w:themeFillShade="F2"/>
          </w:tcPr>
          <w:p w:rsidR="0048581F" w:rsidRPr="006A42BB" w:rsidRDefault="006A42BB" w:rsidP="00A7132C">
            <w:pPr>
              <w:rPr>
                <w:rFonts w:asciiTheme="minorHAnsi" w:hAnsiTheme="minorHAnsi"/>
              </w:rPr>
            </w:pPr>
            <w:r w:rsidRPr="006A42BB">
              <w:rPr>
                <w:rFonts w:asciiTheme="minorHAnsi" w:hAnsiTheme="minorHAnsi"/>
              </w:rPr>
              <w:t>SHCC</w:t>
            </w:r>
            <w:r w:rsidR="0048581F" w:rsidRPr="006A42BB">
              <w:rPr>
                <w:rFonts w:asciiTheme="minorHAnsi" w:hAnsiTheme="minorHAnsi"/>
              </w:rPr>
              <w:t>:</w:t>
            </w:r>
          </w:p>
          <w:p w:rsidR="0048581F" w:rsidRPr="006A42BB" w:rsidRDefault="009B50FC" w:rsidP="00A7132C">
            <w:pPr>
              <w:rPr>
                <w:rFonts w:asciiTheme="minorHAnsi" w:hAnsiTheme="minorHAnsi"/>
              </w:rPr>
            </w:pPr>
            <w:r>
              <w:rPr>
                <w:rFonts w:asciiTheme="minorHAnsi" w:hAnsiTheme="minorHAnsi"/>
              </w:rPr>
              <w:t>Nick Vranes/Chris Petty, Managers</w:t>
            </w:r>
          </w:p>
        </w:tc>
      </w:tr>
      <w:tr w:rsidR="006A42BB" w:rsidRPr="00184768" w:rsidTr="0030215D">
        <w:tc>
          <w:tcPr>
            <w:tcW w:w="990" w:type="dxa"/>
            <w:tcBorders>
              <w:top w:val="nil"/>
            </w:tcBorders>
            <w:shd w:val="clear" w:color="auto" w:fill="F2F2F2" w:themeFill="background1" w:themeFillShade="F2"/>
          </w:tcPr>
          <w:p w:rsidR="006A42BB" w:rsidRPr="000555E3" w:rsidRDefault="006A42BB" w:rsidP="00A7132C">
            <w:pPr>
              <w:rPr>
                <w:rFonts w:asciiTheme="minorHAnsi" w:hAnsiTheme="minorHAnsi"/>
                <w:b/>
              </w:rPr>
            </w:pPr>
          </w:p>
        </w:tc>
        <w:tc>
          <w:tcPr>
            <w:tcW w:w="7290" w:type="dxa"/>
            <w:shd w:val="clear" w:color="auto" w:fill="F2F2F2" w:themeFill="background1" w:themeFillShade="F2"/>
          </w:tcPr>
          <w:p w:rsidR="006A42BB" w:rsidRPr="000555E3" w:rsidRDefault="006A42BB" w:rsidP="00A7132C">
            <w:pPr>
              <w:rPr>
                <w:rFonts w:asciiTheme="minorHAnsi" w:hAnsiTheme="minorHAnsi"/>
                <w:b/>
                <w:sz w:val="22"/>
                <w:szCs w:val="22"/>
              </w:rPr>
            </w:pPr>
            <w:r>
              <w:rPr>
                <w:rFonts w:asciiTheme="minorHAnsi" w:hAnsiTheme="minorHAnsi"/>
                <w:b/>
                <w:sz w:val="22"/>
                <w:szCs w:val="22"/>
              </w:rPr>
              <w:t xml:space="preserve">Workshop C:     </w:t>
            </w:r>
            <w:r w:rsidRPr="006A42BB">
              <w:rPr>
                <w:rFonts w:asciiTheme="minorHAnsi" w:hAnsiTheme="minorHAnsi"/>
                <w:b/>
                <w:i/>
                <w:sz w:val="22"/>
                <w:szCs w:val="22"/>
              </w:rPr>
              <w:t xml:space="preserve">Fair Housing Essentials:  What you don't know </w:t>
            </w:r>
            <w:r w:rsidRPr="006A42BB">
              <w:rPr>
                <w:rFonts w:asciiTheme="minorHAnsi" w:hAnsiTheme="minorHAnsi"/>
                <w:b/>
                <w:i/>
                <w:sz w:val="22"/>
                <w:szCs w:val="22"/>
                <w:u w:val="single"/>
              </w:rPr>
              <w:t>can</w:t>
            </w:r>
            <w:r w:rsidRPr="006A42BB">
              <w:rPr>
                <w:rFonts w:asciiTheme="minorHAnsi" w:hAnsiTheme="minorHAnsi"/>
                <w:b/>
                <w:i/>
                <w:sz w:val="22"/>
                <w:szCs w:val="22"/>
              </w:rPr>
              <w:t xml:space="preserve"> hurt you!</w:t>
            </w:r>
          </w:p>
        </w:tc>
        <w:tc>
          <w:tcPr>
            <w:tcW w:w="3060" w:type="dxa"/>
            <w:shd w:val="clear" w:color="auto" w:fill="F2F2F2" w:themeFill="background1" w:themeFillShade="F2"/>
          </w:tcPr>
          <w:p w:rsidR="006A42BB" w:rsidRPr="006A42BB" w:rsidRDefault="006A42BB" w:rsidP="00A7132C">
            <w:pPr>
              <w:rPr>
                <w:rFonts w:asciiTheme="minorHAnsi" w:hAnsiTheme="minorHAnsi"/>
              </w:rPr>
            </w:pPr>
            <w:r w:rsidRPr="006A42BB">
              <w:rPr>
                <w:rFonts w:asciiTheme="minorHAnsi" w:hAnsiTheme="minorHAnsi"/>
              </w:rPr>
              <w:t>Gwen Volk</w:t>
            </w:r>
          </w:p>
        </w:tc>
      </w:tr>
    </w:tbl>
    <w:p w:rsidR="0048581F" w:rsidRPr="009B50FC" w:rsidRDefault="009B50FC" w:rsidP="008D1F06">
      <w:pPr>
        <w:ind w:hanging="990"/>
        <w:rPr>
          <w:rFonts w:asciiTheme="minorHAnsi" w:hAnsiTheme="minorHAnsi"/>
          <w:b/>
        </w:rPr>
      </w:pPr>
      <w:r w:rsidRPr="009B50FC">
        <w:rPr>
          <w:rFonts w:asciiTheme="minorHAnsi" w:hAnsiTheme="minorHAnsi"/>
          <w:b/>
        </w:rPr>
        <w:t>Session Ends at 3:30pm</w:t>
      </w:r>
    </w:p>
    <w:p w:rsidR="00492E49" w:rsidRPr="00184768" w:rsidRDefault="00492E49" w:rsidP="000555E3">
      <w:pPr>
        <w:rPr>
          <w:rFonts w:asciiTheme="minorHAnsi" w:hAnsiTheme="minorHAnsi"/>
        </w:rPr>
      </w:pPr>
    </w:p>
    <w:sectPr w:rsidR="00492E49" w:rsidRPr="00184768" w:rsidSect="000555E3">
      <w:pgSz w:w="12240" w:h="15840"/>
      <w:pgMar w:top="432"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E49"/>
    <w:rsid w:val="000555E3"/>
    <w:rsid w:val="00075A3C"/>
    <w:rsid w:val="00085EEA"/>
    <w:rsid w:val="000E78C9"/>
    <w:rsid w:val="00144660"/>
    <w:rsid w:val="00173D59"/>
    <w:rsid w:val="00184768"/>
    <w:rsid w:val="00282874"/>
    <w:rsid w:val="002C44B8"/>
    <w:rsid w:val="0030215D"/>
    <w:rsid w:val="00303CEF"/>
    <w:rsid w:val="003E12D9"/>
    <w:rsid w:val="004369F6"/>
    <w:rsid w:val="00462224"/>
    <w:rsid w:val="0048581F"/>
    <w:rsid w:val="00492E49"/>
    <w:rsid w:val="004E19DA"/>
    <w:rsid w:val="00606484"/>
    <w:rsid w:val="006A42BB"/>
    <w:rsid w:val="007124ED"/>
    <w:rsid w:val="007B31E2"/>
    <w:rsid w:val="007E6906"/>
    <w:rsid w:val="00812FFF"/>
    <w:rsid w:val="008201F0"/>
    <w:rsid w:val="008D1F06"/>
    <w:rsid w:val="00934A6D"/>
    <w:rsid w:val="00956839"/>
    <w:rsid w:val="009B50FC"/>
    <w:rsid w:val="009C1759"/>
    <w:rsid w:val="009E6455"/>
    <w:rsid w:val="00A94AD6"/>
    <w:rsid w:val="00B66FD6"/>
    <w:rsid w:val="00BD1F44"/>
    <w:rsid w:val="00C22B08"/>
    <w:rsid w:val="00CD7DB2"/>
    <w:rsid w:val="00DD3E63"/>
    <w:rsid w:val="00E113DB"/>
    <w:rsid w:val="00E73418"/>
    <w:rsid w:val="00EE1B10"/>
    <w:rsid w:val="00FB3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FF"/>
  </w:style>
  <w:style w:type="paragraph" w:styleId="Heading1">
    <w:name w:val="heading 1"/>
    <w:link w:val="Heading1Char"/>
    <w:qFormat/>
    <w:rsid w:val="00812FFF"/>
    <w:pPr>
      <w:keepNext/>
      <w:ind w:left="1080" w:right="-972"/>
      <w:outlineLvl w:val="0"/>
    </w:pPr>
    <w:rPr>
      <w:rFonts w:ascii="Arial Bold" w:hAnsi="Arial Bold"/>
      <w:b/>
      <w:i/>
      <w:caps/>
      <w:noProof/>
      <w:color w:val="D16121"/>
      <w:sz w:val="16"/>
    </w:rPr>
  </w:style>
  <w:style w:type="paragraph" w:styleId="Heading2">
    <w:name w:val="heading 2"/>
    <w:link w:val="Heading2Char"/>
    <w:qFormat/>
    <w:rsid w:val="00812FFF"/>
    <w:pPr>
      <w:keepNext/>
      <w:ind w:left="1080" w:right="-972"/>
      <w:outlineLvl w:val="1"/>
    </w:pPr>
    <w:rPr>
      <w:caps/>
      <w:noProof/>
      <w:color w:val="D16121"/>
      <w:sz w:val="16"/>
    </w:rPr>
  </w:style>
  <w:style w:type="paragraph" w:styleId="Heading3">
    <w:name w:val="heading 3"/>
    <w:link w:val="Heading3Char"/>
    <w:qFormat/>
    <w:rsid w:val="00812FFF"/>
    <w:pPr>
      <w:keepNext/>
      <w:spacing w:before="240" w:after="60"/>
      <w:outlineLvl w:val="2"/>
    </w:pPr>
    <w:rPr>
      <w:b/>
      <w:noProof/>
      <w:color w:val="D1612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FFF"/>
    <w:rPr>
      <w:rFonts w:ascii="Arial Bold" w:hAnsi="Arial Bold"/>
      <w:b/>
      <w:i/>
      <w:caps/>
      <w:noProof/>
      <w:color w:val="D16121"/>
      <w:sz w:val="16"/>
    </w:rPr>
  </w:style>
  <w:style w:type="character" w:customStyle="1" w:styleId="Heading2Char">
    <w:name w:val="Heading 2 Char"/>
    <w:basedOn w:val="DefaultParagraphFont"/>
    <w:link w:val="Heading2"/>
    <w:rsid w:val="00812FFF"/>
    <w:rPr>
      <w:caps/>
      <w:noProof/>
      <w:color w:val="D16121"/>
      <w:sz w:val="16"/>
    </w:rPr>
  </w:style>
  <w:style w:type="character" w:customStyle="1" w:styleId="Heading3Char">
    <w:name w:val="Heading 3 Char"/>
    <w:basedOn w:val="DefaultParagraphFont"/>
    <w:link w:val="Heading3"/>
    <w:rsid w:val="00812FFF"/>
    <w:rPr>
      <w:b/>
      <w:noProof/>
      <w:color w:val="D16121"/>
      <w:sz w:val="18"/>
    </w:rPr>
  </w:style>
  <w:style w:type="paragraph" w:styleId="NoSpacing">
    <w:name w:val="No Spacing"/>
    <w:uiPriority w:val="1"/>
    <w:qFormat/>
    <w:rsid w:val="00812FFF"/>
    <w:rPr>
      <w:rFonts w:ascii="Calibri" w:eastAsia="Calibri" w:hAnsi="Calibri"/>
      <w:sz w:val="22"/>
      <w:szCs w:val="22"/>
    </w:rPr>
  </w:style>
  <w:style w:type="paragraph" w:styleId="ListParagraph">
    <w:name w:val="List Paragraph"/>
    <w:basedOn w:val="Normal"/>
    <w:uiPriority w:val="34"/>
    <w:qFormat/>
    <w:rsid w:val="00812FFF"/>
    <w:pPr>
      <w:ind w:left="720"/>
    </w:pPr>
  </w:style>
  <w:style w:type="paragraph" w:styleId="BalloonText">
    <w:name w:val="Balloon Text"/>
    <w:basedOn w:val="Normal"/>
    <w:link w:val="BalloonTextChar"/>
    <w:uiPriority w:val="99"/>
    <w:semiHidden/>
    <w:unhideWhenUsed/>
    <w:rsid w:val="00492E49"/>
    <w:rPr>
      <w:rFonts w:ascii="Tahoma" w:hAnsi="Tahoma" w:cs="Tahoma"/>
      <w:sz w:val="16"/>
      <w:szCs w:val="16"/>
    </w:rPr>
  </w:style>
  <w:style w:type="character" w:customStyle="1" w:styleId="BalloonTextChar">
    <w:name w:val="Balloon Text Char"/>
    <w:basedOn w:val="DefaultParagraphFont"/>
    <w:link w:val="BalloonText"/>
    <w:uiPriority w:val="99"/>
    <w:semiHidden/>
    <w:rsid w:val="00492E49"/>
    <w:rPr>
      <w:rFonts w:ascii="Tahoma" w:hAnsi="Tahoma" w:cs="Tahoma"/>
      <w:sz w:val="16"/>
      <w:szCs w:val="16"/>
    </w:rPr>
  </w:style>
  <w:style w:type="table" w:styleId="TableGrid">
    <w:name w:val="Table Grid"/>
    <w:basedOn w:val="TableNormal"/>
    <w:uiPriority w:val="59"/>
    <w:rsid w:val="00492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2E49"/>
    <w:rPr>
      <w:b/>
      <w:bCs/>
    </w:rPr>
  </w:style>
  <w:style w:type="character" w:styleId="Hyperlink">
    <w:name w:val="Hyperlink"/>
    <w:basedOn w:val="DefaultParagraphFont"/>
    <w:uiPriority w:val="99"/>
    <w:unhideWhenUsed/>
    <w:rsid w:val="00EE1B10"/>
    <w:rPr>
      <w:color w:val="0000FF"/>
      <w:u w:val="single"/>
    </w:rPr>
  </w:style>
</w:styles>
</file>

<file path=word/webSettings.xml><?xml version="1.0" encoding="utf-8"?>
<w:webSettings xmlns:r="http://schemas.openxmlformats.org/officeDocument/2006/relationships" xmlns:w="http://schemas.openxmlformats.org/wordprocessingml/2006/main">
  <w:divs>
    <w:div w:id="23604547">
      <w:bodyDiv w:val="1"/>
      <w:marLeft w:val="0"/>
      <w:marRight w:val="0"/>
      <w:marTop w:val="0"/>
      <w:marBottom w:val="0"/>
      <w:divBdr>
        <w:top w:val="none" w:sz="0" w:space="0" w:color="auto"/>
        <w:left w:val="none" w:sz="0" w:space="0" w:color="auto"/>
        <w:bottom w:val="none" w:sz="0" w:space="0" w:color="auto"/>
        <w:right w:val="none" w:sz="0" w:space="0" w:color="auto"/>
      </w:divBdr>
    </w:div>
    <w:div w:id="94794722">
      <w:bodyDiv w:val="1"/>
      <w:marLeft w:val="0"/>
      <w:marRight w:val="0"/>
      <w:marTop w:val="0"/>
      <w:marBottom w:val="0"/>
      <w:divBdr>
        <w:top w:val="none" w:sz="0" w:space="0" w:color="auto"/>
        <w:left w:val="none" w:sz="0" w:space="0" w:color="auto"/>
        <w:bottom w:val="none" w:sz="0" w:space="0" w:color="auto"/>
        <w:right w:val="none" w:sz="0" w:space="0" w:color="auto"/>
      </w:divBdr>
    </w:div>
    <w:div w:id="369571312">
      <w:bodyDiv w:val="1"/>
      <w:marLeft w:val="0"/>
      <w:marRight w:val="0"/>
      <w:marTop w:val="0"/>
      <w:marBottom w:val="0"/>
      <w:divBdr>
        <w:top w:val="none" w:sz="0" w:space="0" w:color="auto"/>
        <w:left w:val="none" w:sz="0" w:space="0" w:color="auto"/>
        <w:bottom w:val="none" w:sz="0" w:space="0" w:color="auto"/>
        <w:right w:val="none" w:sz="0" w:space="0" w:color="auto"/>
      </w:divBdr>
    </w:div>
    <w:div w:id="391269356">
      <w:bodyDiv w:val="1"/>
      <w:marLeft w:val="0"/>
      <w:marRight w:val="0"/>
      <w:marTop w:val="0"/>
      <w:marBottom w:val="0"/>
      <w:divBdr>
        <w:top w:val="none" w:sz="0" w:space="0" w:color="auto"/>
        <w:left w:val="none" w:sz="0" w:space="0" w:color="auto"/>
        <w:bottom w:val="none" w:sz="0" w:space="0" w:color="auto"/>
        <w:right w:val="none" w:sz="0" w:space="0" w:color="auto"/>
      </w:divBdr>
    </w:div>
    <w:div w:id="2030066213">
      <w:bodyDiv w:val="1"/>
      <w:marLeft w:val="0"/>
      <w:marRight w:val="0"/>
      <w:marTop w:val="0"/>
      <w:marBottom w:val="0"/>
      <w:divBdr>
        <w:top w:val="none" w:sz="0" w:space="0" w:color="auto"/>
        <w:left w:val="none" w:sz="0" w:space="0" w:color="auto"/>
        <w:bottom w:val="none" w:sz="0" w:space="0" w:color="auto"/>
        <w:right w:val="none" w:sz="0" w:space="0" w:color="auto"/>
      </w:divBdr>
    </w:div>
    <w:div w:id="21204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esentwithintent.com/abou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sanguzzetta.com/megan-johntz/" TargetMode="External"/><Relationship Id="rId5" Type="http://schemas.openxmlformats.org/officeDocument/2006/relationships/hyperlink" Target="http://www.susanguzzetta.com/megan-johntz/"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HACA</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snow</dc:creator>
  <cp:lastModifiedBy>sarah snow</cp:lastModifiedBy>
  <cp:revision>5</cp:revision>
  <cp:lastPrinted>2018-09-05T15:58:00Z</cp:lastPrinted>
  <dcterms:created xsi:type="dcterms:W3CDTF">2018-09-05T15:59:00Z</dcterms:created>
  <dcterms:modified xsi:type="dcterms:W3CDTF">2018-09-24T18:50:00Z</dcterms:modified>
</cp:coreProperties>
</file>