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756D7" w14:textId="77777777" w:rsidR="00CC263E" w:rsidRDefault="006D0E57" w:rsidP="009C0A8E">
      <w:pPr>
        <w:rPr>
          <w:b/>
        </w:rPr>
      </w:pPr>
      <w:r>
        <w:rPr>
          <w:b/>
          <w:noProof/>
          <w:lang w:val="en-CA" w:eastAsia="en-CA"/>
        </w:rPr>
        <w:drawing>
          <wp:inline distT="0" distB="0" distL="0" distR="0" wp14:anchorId="38E392F5" wp14:editId="0D89A1D1">
            <wp:extent cx="1828800" cy="771525"/>
            <wp:effectExtent l="0" t="0" r="0" b="0"/>
            <wp:docPr id="1" name="Picture 1" descr="Wdstk_Chamber_Logo _RGB_Tagline 300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stk_Chamber_Logo _RGB_Tagline 300 pixe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771525"/>
                    </a:xfrm>
                    <a:prstGeom prst="rect">
                      <a:avLst/>
                    </a:prstGeom>
                    <a:noFill/>
                    <a:ln>
                      <a:noFill/>
                    </a:ln>
                  </pic:spPr>
                </pic:pic>
              </a:graphicData>
            </a:graphic>
          </wp:inline>
        </w:drawing>
      </w:r>
    </w:p>
    <w:p w14:paraId="5ADB6A05" w14:textId="77777777" w:rsidR="009C0A8E" w:rsidRDefault="009C0A8E" w:rsidP="009C0A8E">
      <w:pPr>
        <w:rPr>
          <w:b/>
          <w:sz w:val="44"/>
          <w:szCs w:val="44"/>
        </w:rPr>
      </w:pPr>
    </w:p>
    <w:p w14:paraId="2E7F1B95" w14:textId="77777777" w:rsidR="009C0A8E" w:rsidRDefault="009C0A8E" w:rsidP="009C0A8E">
      <w:pPr>
        <w:rPr>
          <w:b/>
          <w:sz w:val="44"/>
          <w:szCs w:val="44"/>
        </w:rPr>
      </w:pPr>
    </w:p>
    <w:p w14:paraId="5D51EDD5" w14:textId="77777777" w:rsidR="009C0A8E" w:rsidRDefault="009C0A8E" w:rsidP="009C0A8E">
      <w:pPr>
        <w:rPr>
          <w:b/>
          <w:sz w:val="44"/>
          <w:szCs w:val="44"/>
        </w:rPr>
      </w:pPr>
    </w:p>
    <w:p w14:paraId="2B1DE1E4" w14:textId="77777777" w:rsidR="004D55C4" w:rsidRPr="004D55C4" w:rsidRDefault="004D55C4" w:rsidP="009C0A8E">
      <w:pPr>
        <w:rPr>
          <w:b/>
        </w:rPr>
      </w:pPr>
    </w:p>
    <w:p w14:paraId="346FB5AE" w14:textId="77777777" w:rsidR="00E35156" w:rsidRDefault="00E35156" w:rsidP="004D55C4">
      <w:pPr>
        <w:jc w:val="right"/>
        <w:rPr>
          <w:rFonts w:ascii="Maiandra GD" w:hAnsi="Maiandra GD"/>
          <w:b/>
          <w:sz w:val="56"/>
          <w:szCs w:val="56"/>
        </w:rPr>
      </w:pPr>
    </w:p>
    <w:p w14:paraId="3C99A37C" w14:textId="0E578F1F" w:rsidR="009C0A8E" w:rsidRDefault="00891F68" w:rsidP="004D55C4">
      <w:pPr>
        <w:jc w:val="right"/>
        <w:rPr>
          <w:rFonts w:ascii="Maiandra GD" w:hAnsi="Maiandra GD"/>
          <w:b/>
          <w:sz w:val="56"/>
          <w:szCs w:val="56"/>
        </w:rPr>
      </w:pPr>
      <w:r>
        <w:rPr>
          <w:rFonts w:ascii="Maiandra GD" w:hAnsi="Maiandra GD"/>
          <w:b/>
          <w:sz w:val="56"/>
          <w:szCs w:val="56"/>
        </w:rPr>
        <w:t>Sip &amp; Sample Social</w:t>
      </w:r>
    </w:p>
    <w:p w14:paraId="6D21ACA1" w14:textId="4195D5F3" w:rsidR="00AC02B9" w:rsidRPr="004D55C4" w:rsidRDefault="00AC02B9" w:rsidP="004D55C4">
      <w:pPr>
        <w:jc w:val="right"/>
        <w:rPr>
          <w:rFonts w:ascii="Maiandra GD" w:hAnsi="Maiandra GD"/>
          <w:b/>
          <w:sz w:val="56"/>
          <w:szCs w:val="56"/>
        </w:rPr>
      </w:pPr>
      <w:r w:rsidRPr="00982CD4">
        <w:rPr>
          <w:rFonts w:ascii="Maiandra GD" w:hAnsi="Maiandra GD"/>
          <w:b/>
          <w:sz w:val="56"/>
          <w:szCs w:val="56"/>
        </w:rPr>
        <w:t>20</w:t>
      </w:r>
      <w:r w:rsidR="004849DE">
        <w:rPr>
          <w:rFonts w:ascii="Maiandra GD" w:hAnsi="Maiandra GD"/>
          <w:b/>
          <w:sz w:val="56"/>
          <w:szCs w:val="56"/>
        </w:rPr>
        <w:t>2</w:t>
      </w:r>
      <w:r w:rsidR="005119D2">
        <w:rPr>
          <w:rFonts w:ascii="Maiandra GD" w:hAnsi="Maiandra GD"/>
          <w:b/>
          <w:sz w:val="56"/>
          <w:szCs w:val="56"/>
        </w:rPr>
        <w:t>5</w:t>
      </w:r>
    </w:p>
    <w:p w14:paraId="3FE87B7F" w14:textId="77777777" w:rsidR="009C0A8E" w:rsidRDefault="009C0A8E" w:rsidP="009C0A8E">
      <w:pPr>
        <w:rPr>
          <w:b/>
        </w:rPr>
      </w:pPr>
    </w:p>
    <w:p w14:paraId="54D69D43" w14:textId="77777777" w:rsidR="009C0A8E" w:rsidRPr="00E77984" w:rsidRDefault="009C0A8E" w:rsidP="009C0A8E">
      <w:pPr>
        <w:rPr>
          <w:sz w:val="23"/>
          <w:szCs w:val="23"/>
        </w:rPr>
      </w:pPr>
    </w:p>
    <w:p w14:paraId="485C0348" w14:textId="77777777" w:rsidR="00AE1D5D" w:rsidRDefault="00AE1D5D" w:rsidP="00AE1D5D">
      <w:pPr>
        <w:jc w:val="right"/>
        <w:rPr>
          <w:rFonts w:ascii="Maiandra GD" w:hAnsi="Maiandra GD"/>
          <w:b/>
          <w:sz w:val="56"/>
          <w:szCs w:val="56"/>
        </w:rPr>
      </w:pPr>
    </w:p>
    <w:p w14:paraId="0CF6C93C" w14:textId="77777777" w:rsidR="00E35156" w:rsidRDefault="00E35156" w:rsidP="00AE1D5D">
      <w:pPr>
        <w:jc w:val="right"/>
        <w:rPr>
          <w:rFonts w:ascii="Maiandra GD" w:hAnsi="Maiandra GD"/>
          <w:b/>
          <w:sz w:val="56"/>
          <w:szCs w:val="56"/>
        </w:rPr>
      </w:pPr>
    </w:p>
    <w:p w14:paraId="7292C1BC" w14:textId="77777777" w:rsidR="00AE1D5D" w:rsidRDefault="00165A65" w:rsidP="00AE1D5D">
      <w:pPr>
        <w:jc w:val="right"/>
        <w:rPr>
          <w:rFonts w:ascii="Maiandra GD" w:hAnsi="Maiandra GD"/>
          <w:b/>
          <w:sz w:val="56"/>
          <w:szCs w:val="56"/>
        </w:rPr>
      </w:pPr>
      <w:r>
        <w:rPr>
          <w:rFonts w:ascii="Maiandra GD" w:hAnsi="Maiandra GD"/>
          <w:b/>
          <w:sz w:val="56"/>
          <w:szCs w:val="56"/>
        </w:rPr>
        <w:t>Exhibitors</w:t>
      </w:r>
    </w:p>
    <w:p w14:paraId="031F3952" w14:textId="77777777" w:rsidR="00AE1D5D" w:rsidRPr="004D55C4" w:rsidRDefault="00AE1D5D" w:rsidP="00AE1D5D">
      <w:pPr>
        <w:jc w:val="right"/>
        <w:rPr>
          <w:rFonts w:ascii="Maiandra GD" w:hAnsi="Maiandra GD"/>
          <w:b/>
          <w:sz w:val="56"/>
          <w:szCs w:val="56"/>
        </w:rPr>
      </w:pPr>
      <w:r>
        <w:rPr>
          <w:rFonts w:ascii="Maiandra GD" w:hAnsi="Maiandra GD"/>
          <w:b/>
          <w:sz w:val="56"/>
          <w:szCs w:val="56"/>
        </w:rPr>
        <w:t>Manual</w:t>
      </w:r>
    </w:p>
    <w:p w14:paraId="5FE6A12E" w14:textId="77777777" w:rsidR="009C0A8E" w:rsidRPr="00E77984" w:rsidRDefault="009C0A8E" w:rsidP="004D55C4">
      <w:pPr>
        <w:jc w:val="right"/>
        <w:rPr>
          <w:rFonts w:ascii="Arial" w:hAnsi="Arial" w:cs="Arial"/>
          <w:i/>
          <w:sz w:val="23"/>
          <w:szCs w:val="23"/>
        </w:rPr>
      </w:pPr>
    </w:p>
    <w:p w14:paraId="2DC249DD" w14:textId="77777777" w:rsidR="001D00A8" w:rsidRDefault="00AE1D5D" w:rsidP="004D55C4">
      <w:pPr>
        <w:jc w:val="right"/>
        <w:rPr>
          <w:rFonts w:ascii="Arial" w:hAnsi="Arial" w:cs="Arial"/>
          <w:i/>
          <w:sz w:val="23"/>
          <w:szCs w:val="23"/>
        </w:rPr>
      </w:pPr>
      <w:r>
        <w:rPr>
          <w:rFonts w:ascii="Arial" w:hAnsi="Arial" w:cs="Arial"/>
          <w:i/>
          <w:sz w:val="23"/>
          <w:szCs w:val="23"/>
        </w:rPr>
        <w:t xml:space="preserve">Information to help you plan </w:t>
      </w:r>
    </w:p>
    <w:p w14:paraId="11988033" w14:textId="77777777" w:rsidR="001D00A8" w:rsidRDefault="00AE1D5D" w:rsidP="004D55C4">
      <w:pPr>
        <w:jc w:val="right"/>
        <w:rPr>
          <w:rFonts w:ascii="Arial" w:hAnsi="Arial" w:cs="Arial"/>
          <w:i/>
          <w:sz w:val="23"/>
          <w:szCs w:val="23"/>
        </w:rPr>
      </w:pPr>
      <w:r>
        <w:rPr>
          <w:rFonts w:ascii="Arial" w:hAnsi="Arial" w:cs="Arial"/>
          <w:i/>
          <w:sz w:val="23"/>
          <w:szCs w:val="23"/>
        </w:rPr>
        <w:t xml:space="preserve">your participation in this </w:t>
      </w:r>
    </w:p>
    <w:p w14:paraId="227AE0FF" w14:textId="77777777" w:rsidR="002B1563" w:rsidRDefault="00AE1D5D" w:rsidP="004D55C4">
      <w:pPr>
        <w:jc w:val="right"/>
        <w:rPr>
          <w:rFonts w:ascii="Arial" w:hAnsi="Arial" w:cs="Arial"/>
          <w:i/>
          <w:sz w:val="23"/>
          <w:szCs w:val="23"/>
        </w:rPr>
      </w:pPr>
      <w:r>
        <w:rPr>
          <w:rFonts w:ascii="Arial" w:hAnsi="Arial" w:cs="Arial"/>
          <w:i/>
          <w:sz w:val="23"/>
          <w:szCs w:val="23"/>
        </w:rPr>
        <w:t>premier tastings event!</w:t>
      </w:r>
    </w:p>
    <w:p w14:paraId="5F166084" w14:textId="77777777" w:rsidR="00AE1D5D" w:rsidRDefault="00AE1D5D" w:rsidP="004D55C4">
      <w:pPr>
        <w:jc w:val="right"/>
        <w:rPr>
          <w:rFonts w:ascii="Arial" w:hAnsi="Arial" w:cs="Arial"/>
          <w:i/>
          <w:sz w:val="23"/>
          <w:szCs w:val="23"/>
        </w:rPr>
      </w:pPr>
    </w:p>
    <w:p w14:paraId="78818589" w14:textId="77777777" w:rsidR="00AE1D5D" w:rsidRPr="00E77984" w:rsidRDefault="00AE1D5D" w:rsidP="004D55C4">
      <w:pPr>
        <w:jc w:val="right"/>
        <w:rPr>
          <w:rFonts w:ascii="Arial" w:hAnsi="Arial" w:cs="Arial"/>
          <w:i/>
          <w:sz w:val="23"/>
          <w:szCs w:val="23"/>
        </w:rPr>
      </w:pPr>
    </w:p>
    <w:p w14:paraId="1BECD3F4" w14:textId="77777777" w:rsidR="00982BD7" w:rsidRDefault="00982BD7" w:rsidP="004D55C4">
      <w:pPr>
        <w:jc w:val="right"/>
        <w:rPr>
          <w:rFonts w:ascii="Arial" w:hAnsi="Arial" w:cs="Arial"/>
          <w:i/>
          <w:sz w:val="23"/>
          <w:szCs w:val="23"/>
        </w:rPr>
      </w:pPr>
    </w:p>
    <w:p w14:paraId="678C02CB" w14:textId="77777777" w:rsidR="00982BD7" w:rsidRDefault="00982BD7" w:rsidP="004D55C4">
      <w:pPr>
        <w:jc w:val="right"/>
        <w:rPr>
          <w:rFonts w:ascii="Arial" w:hAnsi="Arial" w:cs="Arial"/>
          <w:i/>
          <w:sz w:val="23"/>
          <w:szCs w:val="23"/>
        </w:rPr>
      </w:pPr>
    </w:p>
    <w:p w14:paraId="015406B5" w14:textId="77777777" w:rsidR="00982BD7" w:rsidRDefault="00982BD7" w:rsidP="004D55C4">
      <w:pPr>
        <w:jc w:val="right"/>
        <w:rPr>
          <w:rFonts w:ascii="Arial" w:hAnsi="Arial" w:cs="Arial"/>
          <w:i/>
          <w:sz w:val="23"/>
          <w:szCs w:val="23"/>
        </w:rPr>
      </w:pPr>
    </w:p>
    <w:p w14:paraId="0F9202E2" w14:textId="77777777" w:rsidR="00982BD7" w:rsidRDefault="00982BD7" w:rsidP="004D55C4">
      <w:pPr>
        <w:jc w:val="right"/>
        <w:rPr>
          <w:rFonts w:ascii="Arial" w:hAnsi="Arial" w:cs="Arial"/>
          <w:i/>
          <w:sz w:val="23"/>
          <w:szCs w:val="23"/>
        </w:rPr>
      </w:pPr>
    </w:p>
    <w:p w14:paraId="6F854342" w14:textId="77777777" w:rsidR="00982BD7" w:rsidRDefault="00982BD7" w:rsidP="004D55C4">
      <w:pPr>
        <w:jc w:val="right"/>
        <w:rPr>
          <w:rFonts w:ascii="Arial" w:hAnsi="Arial" w:cs="Arial"/>
          <w:i/>
          <w:sz w:val="23"/>
          <w:szCs w:val="23"/>
        </w:rPr>
      </w:pPr>
    </w:p>
    <w:p w14:paraId="6672384B" w14:textId="77777777" w:rsidR="000C1748" w:rsidRPr="00E77984" w:rsidRDefault="000C1748" w:rsidP="004D55C4">
      <w:pPr>
        <w:jc w:val="right"/>
        <w:rPr>
          <w:rFonts w:ascii="Arial" w:hAnsi="Arial" w:cs="Arial"/>
          <w:i/>
          <w:sz w:val="23"/>
          <w:szCs w:val="23"/>
        </w:rPr>
      </w:pPr>
      <w:r w:rsidRPr="00E77984">
        <w:rPr>
          <w:rFonts w:ascii="Arial" w:hAnsi="Arial" w:cs="Arial"/>
          <w:b/>
          <w:i/>
          <w:sz w:val="23"/>
          <w:szCs w:val="23"/>
        </w:rPr>
        <w:t xml:space="preserve"> </w:t>
      </w:r>
    </w:p>
    <w:p w14:paraId="46E67A79" w14:textId="77777777" w:rsidR="009C0A8E" w:rsidRDefault="009C0A8E" w:rsidP="009C0A8E">
      <w:pPr>
        <w:rPr>
          <w:b/>
        </w:rPr>
      </w:pPr>
    </w:p>
    <w:p w14:paraId="12F55D02" w14:textId="77777777" w:rsidR="009C0A8E" w:rsidRDefault="009C0A8E" w:rsidP="009C0A8E">
      <w:pPr>
        <w:rPr>
          <w:b/>
        </w:rPr>
      </w:pPr>
    </w:p>
    <w:p w14:paraId="69FDE287" w14:textId="77777777" w:rsidR="009C0A8E" w:rsidRDefault="009C0A8E" w:rsidP="009C0A8E">
      <w:pPr>
        <w:rPr>
          <w:b/>
        </w:rPr>
      </w:pPr>
    </w:p>
    <w:p w14:paraId="4BE835DA" w14:textId="77777777" w:rsidR="009C0A8E" w:rsidRDefault="009C0A8E" w:rsidP="009C0A8E">
      <w:pPr>
        <w:rPr>
          <w:b/>
        </w:rPr>
      </w:pPr>
    </w:p>
    <w:p w14:paraId="2666B9BF" w14:textId="77777777" w:rsidR="009C0A8E" w:rsidRDefault="009C0A8E" w:rsidP="009C0A8E">
      <w:pPr>
        <w:rPr>
          <w:b/>
        </w:rPr>
      </w:pPr>
    </w:p>
    <w:p w14:paraId="4DF0AE26" w14:textId="77777777" w:rsidR="009C0A8E" w:rsidRDefault="009C0A8E" w:rsidP="009C0A8E">
      <w:pPr>
        <w:rPr>
          <w:b/>
        </w:rPr>
      </w:pPr>
    </w:p>
    <w:p w14:paraId="2555D8E0" w14:textId="77777777" w:rsidR="009C0A8E" w:rsidRDefault="009C0A8E" w:rsidP="009C0A8E">
      <w:pPr>
        <w:rPr>
          <w:b/>
        </w:rPr>
      </w:pPr>
    </w:p>
    <w:p w14:paraId="696DC085" w14:textId="77777777" w:rsidR="008E5AC0" w:rsidRPr="004D55C4" w:rsidRDefault="008E5AC0" w:rsidP="008E5AC0">
      <w:pPr>
        <w:spacing w:after="60"/>
        <w:rPr>
          <w:rFonts w:ascii="Arial" w:hAnsi="Arial" w:cs="Arial"/>
          <w:b/>
          <w:sz w:val="32"/>
          <w:szCs w:val="32"/>
        </w:rPr>
      </w:pPr>
      <w:r>
        <w:rPr>
          <w:rFonts w:ascii="Arial" w:hAnsi="Arial" w:cs="Arial"/>
          <w:b/>
          <w:sz w:val="32"/>
          <w:szCs w:val="32"/>
        </w:rPr>
        <w:t>Event Date &amp; Hours</w:t>
      </w:r>
    </w:p>
    <w:p w14:paraId="327FA288" w14:textId="0CD2EB6C" w:rsidR="008E5AC0" w:rsidRDefault="00982CD4" w:rsidP="008E5AC0">
      <w:pPr>
        <w:rPr>
          <w:rFonts w:ascii="Arial" w:hAnsi="Arial" w:cs="Arial"/>
          <w:sz w:val="22"/>
          <w:szCs w:val="22"/>
        </w:rPr>
      </w:pPr>
      <w:r>
        <w:rPr>
          <w:rFonts w:ascii="Arial" w:hAnsi="Arial" w:cs="Arial"/>
          <w:sz w:val="22"/>
          <w:szCs w:val="22"/>
        </w:rPr>
        <w:t xml:space="preserve">Tuesday, </w:t>
      </w:r>
      <w:r w:rsidR="005119D2">
        <w:rPr>
          <w:rFonts w:ascii="Arial" w:hAnsi="Arial" w:cs="Arial"/>
          <w:sz w:val="22"/>
          <w:szCs w:val="22"/>
        </w:rPr>
        <w:t>April 8</w:t>
      </w:r>
      <w:r>
        <w:rPr>
          <w:rFonts w:ascii="Arial" w:hAnsi="Arial" w:cs="Arial"/>
          <w:sz w:val="22"/>
          <w:szCs w:val="22"/>
        </w:rPr>
        <w:t xml:space="preserve">, </w:t>
      </w:r>
      <w:r w:rsidR="001D00A8">
        <w:rPr>
          <w:rFonts w:ascii="Arial" w:hAnsi="Arial" w:cs="Arial"/>
          <w:sz w:val="22"/>
          <w:szCs w:val="22"/>
        </w:rPr>
        <w:t>20</w:t>
      </w:r>
      <w:r w:rsidR="004849DE">
        <w:rPr>
          <w:rFonts w:ascii="Arial" w:hAnsi="Arial" w:cs="Arial"/>
          <w:sz w:val="22"/>
          <w:szCs w:val="22"/>
        </w:rPr>
        <w:t>2</w:t>
      </w:r>
      <w:r w:rsidR="005119D2">
        <w:rPr>
          <w:rFonts w:ascii="Arial" w:hAnsi="Arial" w:cs="Arial"/>
          <w:sz w:val="22"/>
          <w:szCs w:val="22"/>
        </w:rPr>
        <w:t>5</w:t>
      </w:r>
    </w:p>
    <w:p w14:paraId="658B0AAE" w14:textId="77777777" w:rsidR="008E5AC0" w:rsidRDefault="00DF7EAB" w:rsidP="008E5AC0">
      <w:pPr>
        <w:rPr>
          <w:rFonts w:ascii="Arial" w:hAnsi="Arial" w:cs="Arial"/>
          <w:sz w:val="22"/>
          <w:szCs w:val="22"/>
        </w:rPr>
      </w:pPr>
      <w:r>
        <w:rPr>
          <w:rFonts w:ascii="Arial" w:hAnsi="Arial" w:cs="Arial"/>
          <w:sz w:val="22"/>
          <w:szCs w:val="22"/>
        </w:rPr>
        <w:t>6 – 9 p.m.</w:t>
      </w:r>
    </w:p>
    <w:p w14:paraId="222595CC" w14:textId="77777777" w:rsidR="00982BD7" w:rsidRDefault="00982BD7" w:rsidP="00982BD7">
      <w:pPr>
        <w:spacing w:after="60"/>
        <w:rPr>
          <w:rFonts w:ascii="Arial" w:hAnsi="Arial" w:cs="Arial"/>
          <w:b/>
          <w:sz w:val="32"/>
          <w:szCs w:val="32"/>
        </w:rPr>
      </w:pPr>
    </w:p>
    <w:p w14:paraId="16F06BC2" w14:textId="77777777" w:rsidR="00982BD7" w:rsidRPr="004D55C4" w:rsidRDefault="00982BD7" w:rsidP="00982BD7">
      <w:pPr>
        <w:spacing w:after="60"/>
        <w:rPr>
          <w:rFonts w:ascii="Arial" w:hAnsi="Arial" w:cs="Arial"/>
          <w:b/>
          <w:sz w:val="32"/>
          <w:szCs w:val="32"/>
        </w:rPr>
      </w:pPr>
      <w:r>
        <w:rPr>
          <w:rFonts w:ascii="Arial" w:hAnsi="Arial" w:cs="Arial"/>
          <w:b/>
          <w:sz w:val="32"/>
          <w:szCs w:val="32"/>
        </w:rPr>
        <w:t>Location</w:t>
      </w:r>
    </w:p>
    <w:p w14:paraId="2062B13E" w14:textId="275A2A1F" w:rsidR="00982BD7" w:rsidRPr="00EF1687" w:rsidRDefault="007E7F85" w:rsidP="00982BD7">
      <w:pPr>
        <w:rPr>
          <w:rFonts w:ascii="Arial" w:hAnsi="Arial" w:cs="Arial"/>
          <w:sz w:val="22"/>
          <w:szCs w:val="22"/>
        </w:rPr>
      </w:pPr>
      <w:bookmarkStart w:id="0" w:name="_Hlk117006876"/>
      <w:r>
        <w:rPr>
          <w:rFonts w:ascii="Arial" w:hAnsi="Arial" w:cs="Arial"/>
          <w:sz w:val="22"/>
          <w:szCs w:val="22"/>
        </w:rPr>
        <w:t>Oxford Auditorium</w:t>
      </w:r>
    </w:p>
    <w:p w14:paraId="1D2E7006" w14:textId="201F5319" w:rsidR="0084347C" w:rsidRDefault="007E7F85" w:rsidP="00930FF2">
      <w:pPr>
        <w:rPr>
          <w:rFonts w:ascii="Arial" w:hAnsi="Arial" w:cs="Arial"/>
          <w:sz w:val="21"/>
          <w:szCs w:val="21"/>
          <w:shd w:val="clear" w:color="auto" w:fill="FFFFFF"/>
        </w:rPr>
      </w:pPr>
      <w:bookmarkStart w:id="1" w:name="OLE_LINK1"/>
      <w:bookmarkStart w:id="2" w:name="OLE_LINK2"/>
      <w:r>
        <w:rPr>
          <w:rFonts w:ascii="Arial" w:hAnsi="Arial" w:cs="Arial"/>
          <w:sz w:val="21"/>
          <w:szCs w:val="21"/>
          <w:shd w:val="clear" w:color="auto" w:fill="FFFFFF"/>
        </w:rPr>
        <w:t>875 Nellis</w:t>
      </w:r>
      <w:r w:rsidR="00EF1687" w:rsidRPr="00EF1687">
        <w:rPr>
          <w:rFonts w:ascii="Arial" w:hAnsi="Arial" w:cs="Arial"/>
          <w:sz w:val="21"/>
          <w:szCs w:val="21"/>
          <w:shd w:val="clear" w:color="auto" w:fill="FFFFFF"/>
        </w:rPr>
        <w:t xml:space="preserve"> Street</w:t>
      </w:r>
    </w:p>
    <w:p w14:paraId="12380A86" w14:textId="28960139" w:rsidR="00982BD7" w:rsidRPr="0084347C" w:rsidRDefault="00982BD7" w:rsidP="00930FF2">
      <w:pPr>
        <w:rPr>
          <w:rFonts w:ascii="Arial" w:hAnsi="Arial" w:cs="Arial"/>
          <w:sz w:val="21"/>
          <w:szCs w:val="21"/>
          <w:shd w:val="clear" w:color="auto" w:fill="FFFFFF"/>
        </w:rPr>
      </w:pPr>
      <w:r w:rsidRPr="00EF1687">
        <w:rPr>
          <w:rFonts w:ascii="Arial" w:hAnsi="Arial" w:cs="Arial"/>
          <w:sz w:val="22"/>
          <w:szCs w:val="22"/>
        </w:rPr>
        <w:t>Woodstock</w:t>
      </w:r>
      <w:r w:rsidR="007E7F85">
        <w:rPr>
          <w:rFonts w:ascii="Arial" w:hAnsi="Arial" w:cs="Arial"/>
          <w:sz w:val="22"/>
          <w:szCs w:val="22"/>
        </w:rPr>
        <w:t>,</w:t>
      </w:r>
      <w:r w:rsidRPr="00EF1687">
        <w:rPr>
          <w:rFonts w:ascii="Arial" w:hAnsi="Arial" w:cs="Arial"/>
          <w:sz w:val="22"/>
          <w:szCs w:val="22"/>
        </w:rPr>
        <w:t xml:space="preserve"> ON</w:t>
      </w:r>
      <w:r w:rsidR="007E7F85">
        <w:rPr>
          <w:rFonts w:ascii="Arial" w:hAnsi="Arial" w:cs="Arial"/>
          <w:sz w:val="22"/>
          <w:szCs w:val="22"/>
        </w:rPr>
        <w:t>,</w:t>
      </w:r>
      <w:r w:rsidR="00930FF2" w:rsidRPr="00EF1687">
        <w:rPr>
          <w:rFonts w:ascii="Arial" w:hAnsi="Arial" w:cs="Arial"/>
          <w:sz w:val="22"/>
          <w:szCs w:val="22"/>
        </w:rPr>
        <w:t xml:space="preserve"> </w:t>
      </w:r>
      <w:r w:rsidR="00EF1687" w:rsidRPr="00EF1687">
        <w:rPr>
          <w:rFonts w:ascii="Arial" w:hAnsi="Arial" w:cs="Arial"/>
          <w:sz w:val="21"/>
          <w:szCs w:val="21"/>
          <w:shd w:val="clear" w:color="auto" w:fill="FFFFFF"/>
        </w:rPr>
        <w:t>N4V 1A3</w:t>
      </w:r>
    </w:p>
    <w:bookmarkEnd w:id="1"/>
    <w:bookmarkEnd w:id="2"/>
    <w:bookmarkEnd w:id="0"/>
    <w:p w14:paraId="0AF8759F" w14:textId="77777777" w:rsidR="008E5AC0" w:rsidRDefault="008E5AC0" w:rsidP="008E5AC0">
      <w:pPr>
        <w:spacing w:after="60"/>
        <w:rPr>
          <w:rFonts w:ascii="Arial" w:hAnsi="Arial" w:cs="Arial"/>
          <w:b/>
          <w:sz w:val="32"/>
          <w:szCs w:val="32"/>
        </w:rPr>
      </w:pPr>
    </w:p>
    <w:p w14:paraId="78C51E6A" w14:textId="77777777" w:rsidR="008E5AC0" w:rsidRPr="004D55C4" w:rsidRDefault="008E5AC0" w:rsidP="008E5AC0">
      <w:pPr>
        <w:spacing w:after="60"/>
        <w:rPr>
          <w:rFonts w:ascii="Arial" w:hAnsi="Arial" w:cs="Arial"/>
          <w:b/>
          <w:sz w:val="32"/>
          <w:szCs w:val="32"/>
        </w:rPr>
      </w:pPr>
      <w:r>
        <w:rPr>
          <w:rFonts w:ascii="Arial" w:hAnsi="Arial" w:cs="Arial"/>
          <w:b/>
          <w:sz w:val="32"/>
          <w:szCs w:val="32"/>
        </w:rPr>
        <w:t>Admission</w:t>
      </w:r>
    </w:p>
    <w:p w14:paraId="3D2CB78D" w14:textId="468C3D9E" w:rsidR="00982BD7" w:rsidRDefault="008E5AC0" w:rsidP="008E5AC0">
      <w:pPr>
        <w:rPr>
          <w:rFonts w:ascii="Arial" w:hAnsi="Arial" w:cs="Arial"/>
          <w:sz w:val="22"/>
          <w:szCs w:val="22"/>
        </w:rPr>
      </w:pPr>
      <w:r>
        <w:rPr>
          <w:rFonts w:ascii="Arial" w:hAnsi="Arial" w:cs="Arial"/>
          <w:sz w:val="22"/>
          <w:szCs w:val="22"/>
        </w:rPr>
        <w:t xml:space="preserve">No persons under 19 years of age will be admitted.  </w:t>
      </w:r>
      <w:r w:rsidR="007536B9">
        <w:rPr>
          <w:rFonts w:ascii="Arial" w:hAnsi="Arial" w:cs="Arial"/>
          <w:sz w:val="22"/>
          <w:szCs w:val="22"/>
        </w:rPr>
        <w:t>The e</w:t>
      </w:r>
      <w:r>
        <w:rPr>
          <w:rFonts w:ascii="Arial" w:hAnsi="Arial" w:cs="Arial"/>
          <w:sz w:val="22"/>
          <w:szCs w:val="22"/>
        </w:rPr>
        <w:t xml:space="preserve">vent is marketed to Chamber Members as well as general public.  </w:t>
      </w:r>
      <w:bookmarkStart w:id="3" w:name="_Hlk159497956"/>
      <w:r>
        <w:rPr>
          <w:rFonts w:ascii="Arial" w:hAnsi="Arial" w:cs="Arial"/>
          <w:sz w:val="22"/>
          <w:szCs w:val="22"/>
        </w:rPr>
        <w:t xml:space="preserve">Admission price includes </w:t>
      </w:r>
      <w:r w:rsidR="004849DE">
        <w:rPr>
          <w:rFonts w:ascii="Arial" w:hAnsi="Arial" w:cs="Arial"/>
          <w:sz w:val="22"/>
          <w:szCs w:val="22"/>
        </w:rPr>
        <w:t xml:space="preserve">10 </w:t>
      </w:r>
      <w:r>
        <w:rPr>
          <w:rFonts w:ascii="Arial" w:hAnsi="Arial" w:cs="Arial"/>
          <w:sz w:val="22"/>
          <w:szCs w:val="22"/>
        </w:rPr>
        <w:t xml:space="preserve">beverage </w:t>
      </w:r>
      <w:r w:rsidR="004849DE">
        <w:rPr>
          <w:rFonts w:ascii="Arial" w:hAnsi="Arial" w:cs="Arial"/>
          <w:sz w:val="22"/>
          <w:szCs w:val="22"/>
        </w:rPr>
        <w:t xml:space="preserve">and food </w:t>
      </w:r>
      <w:r>
        <w:rPr>
          <w:rFonts w:ascii="Arial" w:hAnsi="Arial" w:cs="Arial"/>
          <w:sz w:val="22"/>
          <w:szCs w:val="22"/>
        </w:rPr>
        <w:t>t</w:t>
      </w:r>
      <w:r w:rsidR="004849DE">
        <w:rPr>
          <w:rFonts w:ascii="Arial" w:hAnsi="Arial" w:cs="Arial"/>
          <w:sz w:val="22"/>
          <w:szCs w:val="22"/>
        </w:rPr>
        <w:t>okens</w:t>
      </w:r>
      <w:r>
        <w:rPr>
          <w:rFonts w:ascii="Arial" w:hAnsi="Arial" w:cs="Arial"/>
          <w:sz w:val="22"/>
          <w:szCs w:val="22"/>
        </w:rPr>
        <w:t xml:space="preserve"> to be redeemed for</w:t>
      </w:r>
      <w:r w:rsidR="004849DE">
        <w:rPr>
          <w:rFonts w:ascii="Arial" w:hAnsi="Arial" w:cs="Arial"/>
          <w:sz w:val="22"/>
          <w:szCs w:val="22"/>
        </w:rPr>
        <w:t xml:space="preserve"> samples. Additional samples will be available for sale to attendees during the event.</w:t>
      </w:r>
    </w:p>
    <w:bookmarkEnd w:id="3"/>
    <w:p w14:paraId="778A7D8D" w14:textId="77777777" w:rsidR="00470BC2" w:rsidRDefault="00470BC2" w:rsidP="00470BC2">
      <w:pPr>
        <w:spacing w:after="60"/>
        <w:rPr>
          <w:rFonts w:ascii="Arial" w:hAnsi="Arial" w:cs="Arial"/>
          <w:b/>
          <w:sz w:val="32"/>
          <w:szCs w:val="32"/>
        </w:rPr>
      </w:pPr>
    </w:p>
    <w:p w14:paraId="16FF888E" w14:textId="77777777" w:rsidR="00470BC2" w:rsidRPr="004D55C4" w:rsidRDefault="00470BC2" w:rsidP="00470BC2">
      <w:pPr>
        <w:spacing w:after="60"/>
        <w:rPr>
          <w:rFonts w:ascii="Arial" w:hAnsi="Arial" w:cs="Arial"/>
          <w:b/>
          <w:sz w:val="32"/>
          <w:szCs w:val="32"/>
        </w:rPr>
      </w:pPr>
      <w:r>
        <w:rPr>
          <w:rFonts w:ascii="Arial" w:hAnsi="Arial" w:cs="Arial"/>
          <w:b/>
          <w:sz w:val="32"/>
          <w:szCs w:val="32"/>
        </w:rPr>
        <w:t>Attendance</w:t>
      </w:r>
    </w:p>
    <w:p w14:paraId="64266CA7" w14:textId="681ED05D" w:rsidR="00470BC2" w:rsidRDefault="00470BC2" w:rsidP="00470BC2">
      <w:pPr>
        <w:rPr>
          <w:rFonts w:ascii="Arial" w:hAnsi="Arial" w:cs="Arial"/>
          <w:sz w:val="22"/>
          <w:szCs w:val="22"/>
        </w:rPr>
      </w:pPr>
      <w:r>
        <w:rPr>
          <w:rFonts w:ascii="Arial" w:hAnsi="Arial" w:cs="Arial"/>
          <w:sz w:val="22"/>
          <w:szCs w:val="22"/>
        </w:rPr>
        <w:t xml:space="preserve">To help you plan your provisions, we aim to have approximately </w:t>
      </w:r>
      <w:r w:rsidR="000C32F1" w:rsidRPr="00DB59B1">
        <w:rPr>
          <w:rFonts w:ascii="Arial" w:hAnsi="Arial" w:cs="Arial"/>
          <w:sz w:val="22"/>
          <w:szCs w:val="22"/>
        </w:rPr>
        <w:t>275</w:t>
      </w:r>
      <w:r w:rsidR="00DB59B1">
        <w:rPr>
          <w:rFonts w:ascii="Arial" w:hAnsi="Arial" w:cs="Arial"/>
          <w:sz w:val="22"/>
          <w:szCs w:val="22"/>
        </w:rPr>
        <w:t xml:space="preserve">+ </w:t>
      </w:r>
      <w:r w:rsidRPr="00982CD4">
        <w:rPr>
          <w:rFonts w:ascii="Arial" w:hAnsi="Arial" w:cs="Arial"/>
          <w:sz w:val="22"/>
          <w:szCs w:val="22"/>
        </w:rPr>
        <w:t>people attend this event</w:t>
      </w:r>
      <w:r>
        <w:rPr>
          <w:rFonts w:ascii="Arial" w:hAnsi="Arial" w:cs="Arial"/>
          <w:sz w:val="22"/>
          <w:szCs w:val="22"/>
        </w:rPr>
        <w:t xml:space="preserve">. The Chamber office will be in contact with Exhibitors leading up to the event and will share information on ticket sales numbers up to the last minute to ensure Exhibitors can accurately plan food/beverage quantities.  </w:t>
      </w:r>
    </w:p>
    <w:p w14:paraId="31231DEF" w14:textId="77777777" w:rsidR="008E5AC0" w:rsidRDefault="008E5AC0" w:rsidP="008E5AC0">
      <w:pPr>
        <w:spacing w:after="60"/>
        <w:rPr>
          <w:rFonts w:ascii="Arial" w:hAnsi="Arial" w:cs="Arial"/>
          <w:b/>
          <w:sz w:val="32"/>
          <w:szCs w:val="32"/>
        </w:rPr>
      </w:pPr>
    </w:p>
    <w:p w14:paraId="2B401671" w14:textId="77777777" w:rsidR="008E5AC0" w:rsidRPr="004D55C4" w:rsidRDefault="008E5AC0" w:rsidP="008E5AC0">
      <w:pPr>
        <w:spacing w:after="60"/>
        <w:rPr>
          <w:rFonts w:ascii="Arial" w:hAnsi="Arial" w:cs="Arial"/>
          <w:b/>
          <w:sz w:val="32"/>
          <w:szCs w:val="32"/>
        </w:rPr>
      </w:pPr>
      <w:r>
        <w:rPr>
          <w:rFonts w:ascii="Arial" w:hAnsi="Arial" w:cs="Arial"/>
          <w:b/>
          <w:sz w:val="32"/>
          <w:szCs w:val="32"/>
        </w:rPr>
        <w:t>Set-up/Tear-down Schedule</w:t>
      </w:r>
    </w:p>
    <w:p w14:paraId="54A9C4DE" w14:textId="77777777" w:rsidR="008E5AC0" w:rsidRDefault="008E5AC0" w:rsidP="008E5AC0">
      <w:pPr>
        <w:rPr>
          <w:rFonts w:ascii="Arial" w:hAnsi="Arial" w:cs="Arial"/>
          <w:sz w:val="22"/>
          <w:szCs w:val="22"/>
        </w:rPr>
      </w:pPr>
      <w:r>
        <w:rPr>
          <w:rFonts w:ascii="Arial" w:hAnsi="Arial" w:cs="Arial"/>
          <w:sz w:val="22"/>
          <w:szCs w:val="22"/>
        </w:rPr>
        <w:t>The hall will be available to Exhibitors to set-up at 4pm on the Event day.   Please allow yourself enough time to decorate your display table/area and organize your fare before doors open to the public at 6</w:t>
      </w:r>
      <w:r w:rsidR="00DF7EAB">
        <w:rPr>
          <w:rFonts w:ascii="Arial" w:hAnsi="Arial" w:cs="Arial"/>
          <w:sz w:val="22"/>
          <w:szCs w:val="22"/>
        </w:rPr>
        <w:t xml:space="preserve"> p.m.</w:t>
      </w:r>
    </w:p>
    <w:p w14:paraId="0FF24DFF" w14:textId="77777777" w:rsidR="008E5AC0" w:rsidRDefault="008E5AC0" w:rsidP="008E5AC0">
      <w:pPr>
        <w:rPr>
          <w:rFonts w:ascii="Arial" w:hAnsi="Arial" w:cs="Arial"/>
          <w:sz w:val="22"/>
          <w:szCs w:val="22"/>
        </w:rPr>
      </w:pPr>
    </w:p>
    <w:p w14:paraId="5DA6DED7" w14:textId="77777777" w:rsidR="008E5AC0" w:rsidRDefault="00120757" w:rsidP="008E5AC0">
      <w:pPr>
        <w:rPr>
          <w:rFonts w:ascii="Arial" w:hAnsi="Arial" w:cs="Arial"/>
          <w:sz w:val="22"/>
          <w:szCs w:val="22"/>
        </w:rPr>
      </w:pPr>
      <w:r>
        <w:rPr>
          <w:rFonts w:ascii="Arial" w:hAnsi="Arial" w:cs="Arial"/>
          <w:sz w:val="22"/>
          <w:szCs w:val="22"/>
        </w:rPr>
        <w:t xml:space="preserve">Tear-down of Exhibitor tables/areas can begin at </w:t>
      </w:r>
      <w:r w:rsidR="00DF7EAB">
        <w:rPr>
          <w:rFonts w:ascii="Arial" w:hAnsi="Arial" w:cs="Arial"/>
          <w:sz w:val="22"/>
          <w:szCs w:val="22"/>
        </w:rPr>
        <w:t xml:space="preserve">9:00 p.m. </w:t>
      </w:r>
      <w:r w:rsidR="00050545">
        <w:rPr>
          <w:rFonts w:ascii="Arial" w:hAnsi="Arial" w:cs="Arial"/>
          <w:sz w:val="22"/>
          <w:szCs w:val="22"/>
        </w:rPr>
        <w:t xml:space="preserve"> </w:t>
      </w:r>
      <w:r w:rsidR="00050545" w:rsidRPr="00050545">
        <w:rPr>
          <w:rFonts w:ascii="Arial" w:hAnsi="Arial" w:cs="Arial"/>
          <w:b/>
          <w:sz w:val="22"/>
          <w:szCs w:val="22"/>
        </w:rPr>
        <w:t>Please do not begin your tear-down until this time</w:t>
      </w:r>
      <w:r w:rsidR="00050545">
        <w:rPr>
          <w:rFonts w:ascii="Arial" w:hAnsi="Arial" w:cs="Arial"/>
          <w:sz w:val="22"/>
          <w:szCs w:val="22"/>
        </w:rPr>
        <w:t>.</w:t>
      </w:r>
      <w:r w:rsidR="00982BD7">
        <w:rPr>
          <w:rFonts w:ascii="Arial" w:hAnsi="Arial" w:cs="Arial"/>
          <w:sz w:val="22"/>
          <w:szCs w:val="22"/>
        </w:rPr>
        <w:t xml:space="preserve">  </w:t>
      </w:r>
    </w:p>
    <w:p w14:paraId="65BFC894" w14:textId="77777777" w:rsidR="008E5AC0" w:rsidRDefault="008E5AC0" w:rsidP="008E5AC0">
      <w:pPr>
        <w:spacing w:after="60"/>
        <w:rPr>
          <w:rFonts w:ascii="Arial" w:hAnsi="Arial" w:cs="Arial"/>
          <w:b/>
          <w:sz w:val="32"/>
          <w:szCs w:val="32"/>
        </w:rPr>
      </w:pPr>
    </w:p>
    <w:p w14:paraId="097EB3E1" w14:textId="77777777" w:rsidR="00930FF2" w:rsidRDefault="00930FF2" w:rsidP="008E5AC0">
      <w:pPr>
        <w:spacing w:after="60"/>
        <w:rPr>
          <w:rFonts w:ascii="Arial" w:hAnsi="Arial" w:cs="Arial"/>
          <w:b/>
          <w:sz w:val="32"/>
          <w:szCs w:val="32"/>
        </w:rPr>
      </w:pPr>
    </w:p>
    <w:p w14:paraId="5CC7779C" w14:textId="77777777" w:rsidR="008E5AC0" w:rsidRPr="004D55C4" w:rsidRDefault="00982BD7" w:rsidP="008E5AC0">
      <w:pPr>
        <w:spacing w:after="60"/>
        <w:rPr>
          <w:rFonts w:ascii="Arial" w:hAnsi="Arial" w:cs="Arial"/>
          <w:b/>
          <w:sz w:val="32"/>
          <w:szCs w:val="32"/>
        </w:rPr>
      </w:pPr>
      <w:r>
        <w:rPr>
          <w:rFonts w:ascii="Arial" w:hAnsi="Arial" w:cs="Arial"/>
          <w:b/>
          <w:sz w:val="32"/>
          <w:szCs w:val="32"/>
        </w:rPr>
        <w:t>Contact Information</w:t>
      </w:r>
    </w:p>
    <w:p w14:paraId="6B447057" w14:textId="0F5539C4" w:rsidR="00982BD7" w:rsidRDefault="000C32F1" w:rsidP="008E5AC0">
      <w:pPr>
        <w:rPr>
          <w:rFonts w:ascii="Arial" w:hAnsi="Arial" w:cs="Arial"/>
          <w:sz w:val="22"/>
          <w:szCs w:val="22"/>
        </w:rPr>
      </w:pPr>
      <w:r>
        <w:rPr>
          <w:rFonts w:ascii="Arial" w:hAnsi="Arial" w:cs="Arial"/>
          <w:sz w:val="22"/>
          <w:szCs w:val="22"/>
        </w:rPr>
        <w:t>Mike Crabbe</w:t>
      </w:r>
      <w:r w:rsidR="00982BD7">
        <w:rPr>
          <w:rFonts w:ascii="Arial" w:hAnsi="Arial" w:cs="Arial"/>
          <w:sz w:val="22"/>
          <w:szCs w:val="22"/>
        </w:rPr>
        <w:t xml:space="preserve"> General Manager</w:t>
      </w:r>
    </w:p>
    <w:p w14:paraId="3B969D30" w14:textId="77777777" w:rsidR="00982BD7" w:rsidRDefault="00737860" w:rsidP="008E5AC0">
      <w:pPr>
        <w:rPr>
          <w:rFonts w:ascii="Arial" w:hAnsi="Arial" w:cs="Arial"/>
          <w:sz w:val="22"/>
          <w:szCs w:val="22"/>
        </w:rPr>
      </w:pPr>
      <w:r>
        <w:rPr>
          <w:rFonts w:ascii="Arial" w:hAnsi="Arial" w:cs="Arial"/>
          <w:sz w:val="22"/>
          <w:szCs w:val="22"/>
        </w:rPr>
        <w:t>gm</w:t>
      </w:r>
      <w:r w:rsidR="004A3AB9">
        <w:rPr>
          <w:rFonts w:ascii="Arial" w:hAnsi="Arial" w:cs="Arial"/>
          <w:sz w:val="22"/>
          <w:szCs w:val="22"/>
        </w:rPr>
        <w:t>@woodstockchamber.ca</w:t>
      </w:r>
    </w:p>
    <w:p w14:paraId="1C18FD5A" w14:textId="77777777" w:rsidR="00982BD7" w:rsidRDefault="00982BD7" w:rsidP="008E5AC0">
      <w:pPr>
        <w:rPr>
          <w:rFonts w:ascii="Arial" w:hAnsi="Arial" w:cs="Arial"/>
          <w:sz w:val="22"/>
          <w:szCs w:val="22"/>
        </w:rPr>
      </w:pPr>
    </w:p>
    <w:p w14:paraId="05BC210B" w14:textId="77777777" w:rsidR="00982BD7" w:rsidRDefault="00982BD7" w:rsidP="008E5AC0">
      <w:pPr>
        <w:rPr>
          <w:rFonts w:ascii="Arial" w:hAnsi="Arial" w:cs="Arial"/>
          <w:sz w:val="22"/>
          <w:szCs w:val="22"/>
        </w:rPr>
      </w:pPr>
      <w:r>
        <w:rPr>
          <w:rFonts w:ascii="Arial" w:hAnsi="Arial" w:cs="Arial"/>
          <w:sz w:val="22"/>
          <w:szCs w:val="22"/>
        </w:rPr>
        <w:t>Phone: 519-539-9411</w:t>
      </w:r>
    </w:p>
    <w:p w14:paraId="13CF3AF1" w14:textId="352C72B4" w:rsidR="00CF7D2B" w:rsidRPr="00F44312" w:rsidRDefault="00CF7D2B" w:rsidP="00CF7D2B">
      <w:pPr>
        <w:jc w:val="right"/>
        <w:rPr>
          <w:rFonts w:ascii="Arial" w:hAnsi="Arial" w:cs="Arial"/>
          <w:sz w:val="22"/>
          <w:szCs w:val="22"/>
        </w:rPr>
        <w:sectPr w:rsidR="00CF7D2B" w:rsidRPr="00F44312" w:rsidSect="00F537EE">
          <w:pgSz w:w="12240" w:h="15840"/>
          <w:pgMar w:top="800" w:right="720" w:bottom="1800" w:left="900" w:header="720" w:footer="720" w:gutter="0"/>
          <w:cols w:num="2" w:space="360" w:equalWidth="0">
            <w:col w:w="3600" w:space="990"/>
            <w:col w:w="6030"/>
          </w:cols>
          <w:docGrid w:linePitch="360"/>
        </w:sectPr>
      </w:pPr>
    </w:p>
    <w:p w14:paraId="7E6AC390" w14:textId="77777777" w:rsidR="00DB2ABA" w:rsidRDefault="00DB2ABA" w:rsidP="001D00A8">
      <w:pPr>
        <w:rPr>
          <w:rFonts w:ascii="Maiandra GD" w:hAnsi="Maiandra GD"/>
          <w:b/>
          <w:sz w:val="48"/>
          <w:szCs w:val="48"/>
        </w:rPr>
      </w:pPr>
    </w:p>
    <w:p w14:paraId="1014FEC1" w14:textId="0539331E" w:rsidR="00CF7D2B" w:rsidRDefault="00CF7D2B" w:rsidP="001D00A8">
      <w:pPr>
        <w:rPr>
          <w:rFonts w:ascii="Arial" w:hAnsi="Arial" w:cs="Arial"/>
          <w:b/>
          <w:sz w:val="32"/>
          <w:szCs w:val="32"/>
        </w:rPr>
      </w:pPr>
      <w:r w:rsidRPr="003D3176">
        <w:rPr>
          <w:rFonts w:ascii="Maiandra GD" w:hAnsi="Maiandra GD"/>
          <w:b/>
          <w:sz w:val="48"/>
          <w:szCs w:val="48"/>
        </w:rPr>
        <w:t>Important Details</w:t>
      </w:r>
      <w:r w:rsidR="001D00A8">
        <w:rPr>
          <w:rFonts w:ascii="Maiandra GD" w:hAnsi="Maiandra GD"/>
          <w:b/>
          <w:sz w:val="48"/>
          <w:szCs w:val="48"/>
        </w:rPr>
        <w:t>:</w:t>
      </w:r>
    </w:p>
    <w:p w14:paraId="107DE55E" w14:textId="77777777" w:rsidR="00CF7D2B" w:rsidRPr="004D55C4" w:rsidRDefault="00CF7D2B" w:rsidP="00CF7D2B">
      <w:pPr>
        <w:spacing w:after="60"/>
        <w:rPr>
          <w:rFonts w:ascii="Arial" w:hAnsi="Arial" w:cs="Arial"/>
          <w:b/>
          <w:sz w:val="32"/>
          <w:szCs w:val="32"/>
        </w:rPr>
      </w:pPr>
      <w:r>
        <w:rPr>
          <w:rFonts w:ascii="Arial" w:hAnsi="Arial" w:cs="Arial"/>
          <w:b/>
          <w:sz w:val="32"/>
          <w:szCs w:val="32"/>
        </w:rPr>
        <w:t>Exhibitor Inclusions</w:t>
      </w:r>
    </w:p>
    <w:p w14:paraId="48D503EA" w14:textId="1822428D" w:rsidR="00CF7D2B" w:rsidRDefault="007540B4" w:rsidP="00CF7D2B">
      <w:pPr>
        <w:rPr>
          <w:rFonts w:ascii="Arial" w:hAnsi="Arial" w:cs="Arial"/>
          <w:sz w:val="22"/>
          <w:szCs w:val="22"/>
        </w:rPr>
      </w:pPr>
      <w:r>
        <w:rPr>
          <w:rFonts w:ascii="Arial" w:hAnsi="Arial" w:cs="Arial"/>
          <w:sz w:val="22"/>
          <w:szCs w:val="22"/>
        </w:rPr>
        <w:t xml:space="preserve">There is </w:t>
      </w:r>
      <w:r w:rsidRPr="00737860">
        <w:rPr>
          <w:rFonts w:ascii="Arial" w:hAnsi="Arial" w:cs="Arial"/>
          <w:b/>
          <w:sz w:val="22"/>
          <w:szCs w:val="22"/>
          <w:u w:val="single"/>
        </w:rPr>
        <w:t>no charge</w:t>
      </w:r>
      <w:r>
        <w:rPr>
          <w:rFonts w:ascii="Arial" w:hAnsi="Arial" w:cs="Arial"/>
          <w:sz w:val="22"/>
          <w:szCs w:val="22"/>
        </w:rPr>
        <w:t xml:space="preserve"> to the Exhibitor to participate in the </w:t>
      </w:r>
      <w:r w:rsidR="00EF1687">
        <w:rPr>
          <w:rFonts w:ascii="Arial" w:hAnsi="Arial" w:cs="Arial"/>
          <w:sz w:val="22"/>
          <w:szCs w:val="22"/>
        </w:rPr>
        <w:t>Sip &amp; Sample Social</w:t>
      </w:r>
      <w:r>
        <w:rPr>
          <w:rFonts w:ascii="Arial" w:hAnsi="Arial" w:cs="Arial"/>
          <w:sz w:val="22"/>
          <w:szCs w:val="22"/>
        </w:rPr>
        <w:t>.  The following services will also be provided compliments of the Woodstock District Chamber of Commerce</w:t>
      </w:r>
      <w:r w:rsidR="00D97745">
        <w:rPr>
          <w:rFonts w:ascii="Arial" w:hAnsi="Arial" w:cs="Arial"/>
          <w:sz w:val="22"/>
          <w:szCs w:val="22"/>
        </w:rPr>
        <w:t>:</w:t>
      </w:r>
    </w:p>
    <w:p w14:paraId="2F040DC3" w14:textId="5395DCF5" w:rsidR="00D97745" w:rsidRDefault="007540B4" w:rsidP="00D97745">
      <w:pPr>
        <w:numPr>
          <w:ilvl w:val="0"/>
          <w:numId w:val="1"/>
        </w:numPr>
        <w:tabs>
          <w:tab w:val="clear" w:pos="720"/>
          <w:tab w:val="num" w:pos="180"/>
        </w:tabs>
        <w:ind w:left="540"/>
        <w:rPr>
          <w:rFonts w:ascii="Arial" w:hAnsi="Arial" w:cs="Arial"/>
          <w:sz w:val="22"/>
          <w:szCs w:val="22"/>
        </w:rPr>
      </w:pPr>
      <w:r>
        <w:rPr>
          <w:rFonts w:ascii="Arial" w:hAnsi="Arial" w:cs="Arial"/>
          <w:sz w:val="22"/>
          <w:szCs w:val="22"/>
        </w:rPr>
        <w:t>8’ d</w:t>
      </w:r>
      <w:r w:rsidR="00557A9F">
        <w:rPr>
          <w:rFonts w:ascii="Arial" w:hAnsi="Arial" w:cs="Arial"/>
          <w:sz w:val="22"/>
          <w:szCs w:val="22"/>
        </w:rPr>
        <w:t xml:space="preserve">isplay table, dressed with black </w:t>
      </w:r>
      <w:r>
        <w:rPr>
          <w:rFonts w:ascii="Arial" w:hAnsi="Arial" w:cs="Arial"/>
          <w:sz w:val="22"/>
          <w:szCs w:val="22"/>
        </w:rPr>
        <w:t>table cloth (floor length)</w:t>
      </w:r>
    </w:p>
    <w:p w14:paraId="4990BEF1" w14:textId="5536CD72" w:rsidR="007540B4" w:rsidRDefault="007540B4" w:rsidP="00D97745">
      <w:pPr>
        <w:numPr>
          <w:ilvl w:val="0"/>
          <w:numId w:val="1"/>
        </w:numPr>
        <w:tabs>
          <w:tab w:val="clear" w:pos="720"/>
          <w:tab w:val="num" w:pos="180"/>
        </w:tabs>
        <w:ind w:left="540"/>
        <w:rPr>
          <w:rFonts w:ascii="Arial" w:hAnsi="Arial" w:cs="Arial"/>
          <w:sz w:val="22"/>
          <w:szCs w:val="22"/>
        </w:rPr>
      </w:pPr>
      <w:r>
        <w:rPr>
          <w:rFonts w:ascii="Arial" w:hAnsi="Arial" w:cs="Arial"/>
          <w:sz w:val="22"/>
          <w:szCs w:val="22"/>
        </w:rPr>
        <w:t>Hydro connection (if needed &amp; by request</w:t>
      </w:r>
      <w:r w:rsidR="00C12983">
        <w:rPr>
          <w:rFonts w:ascii="Arial" w:hAnsi="Arial" w:cs="Arial"/>
          <w:sz w:val="22"/>
          <w:szCs w:val="22"/>
        </w:rPr>
        <w:t xml:space="preserve"> on a first come first served basis at least 3 weeks prior to the event</w:t>
      </w:r>
      <w:r>
        <w:rPr>
          <w:rFonts w:ascii="Arial" w:hAnsi="Arial" w:cs="Arial"/>
          <w:sz w:val="22"/>
          <w:szCs w:val="22"/>
        </w:rPr>
        <w:t>)</w:t>
      </w:r>
    </w:p>
    <w:p w14:paraId="50F9F9DE" w14:textId="77777777" w:rsidR="007540B4" w:rsidRDefault="007540B4" w:rsidP="00D97745">
      <w:pPr>
        <w:numPr>
          <w:ilvl w:val="0"/>
          <w:numId w:val="1"/>
        </w:numPr>
        <w:tabs>
          <w:tab w:val="clear" w:pos="720"/>
          <w:tab w:val="num" w:pos="180"/>
        </w:tabs>
        <w:ind w:left="540"/>
        <w:rPr>
          <w:rFonts w:ascii="Arial" w:hAnsi="Arial" w:cs="Arial"/>
          <w:sz w:val="22"/>
          <w:szCs w:val="22"/>
        </w:rPr>
      </w:pPr>
      <w:r>
        <w:rPr>
          <w:rFonts w:ascii="Arial" w:hAnsi="Arial" w:cs="Arial"/>
          <w:sz w:val="22"/>
          <w:szCs w:val="22"/>
        </w:rPr>
        <w:t>Ice</w:t>
      </w:r>
    </w:p>
    <w:p w14:paraId="20F39D15" w14:textId="77777777" w:rsidR="007540B4" w:rsidRDefault="007540B4" w:rsidP="00D97745">
      <w:pPr>
        <w:numPr>
          <w:ilvl w:val="0"/>
          <w:numId w:val="1"/>
        </w:numPr>
        <w:tabs>
          <w:tab w:val="clear" w:pos="720"/>
          <w:tab w:val="num" w:pos="180"/>
        </w:tabs>
        <w:ind w:left="540"/>
        <w:rPr>
          <w:rFonts w:ascii="Arial" w:hAnsi="Arial" w:cs="Arial"/>
          <w:sz w:val="22"/>
          <w:szCs w:val="22"/>
        </w:rPr>
      </w:pPr>
      <w:r>
        <w:rPr>
          <w:rFonts w:ascii="Arial" w:hAnsi="Arial" w:cs="Arial"/>
          <w:sz w:val="22"/>
          <w:szCs w:val="22"/>
        </w:rPr>
        <w:t>Glasses</w:t>
      </w:r>
    </w:p>
    <w:p w14:paraId="276E9506" w14:textId="77777777" w:rsidR="007540B4" w:rsidRDefault="007540B4" w:rsidP="007540B4">
      <w:pPr>
        <w:rPr>
          <w:rFonts w:ascii="Arial" w:hAnsi="Arial" w:cs="Arial"/>
          <w:sz w:val="22"/>
          <w:szCs w:val="22"/>
        </w:rPr>
      </w:pPr>
    </w:p>
    <w:p w14:paraId="5857DEFF" w14:textId="77777777" w:rsidR="007540B4" w:rsidRPr="004D55C4" w:rsidRDefault="007540B4" w:rsidP="007540B4">
      <w:pPr>
        <w:spacing w:after="60"/>
        <w:rPr>
          <w:rFonts w:ascii="Arial" w:hAnsi="Arial" w:cs="Arial"/>
          <w:b/>
          <w:sz w:val="32"/>
          <w:szCs w:val="32"/>
        </w:rPr>
      </w:pPr>
      <w:r>
        <w:rPr>
          <w:rFonts w:ascii="Arial" w:hAnsi="Arial" w:cs="Arial"/>
          <w:b/>
          <w:sz w:val="32"/>
          <w:szCs w:val="32"/>
        </w:rPr>
        <w:t>Table Displays</w:t>
      </w:r>
    </w:p>
    <w:p w14:paraId="3E12B1FB" w14:textId="77777777" w:rsidR="007540B4" w:rsidRDefault="007540B4" w:rsidP="007540B4">
      <w:pPr>
        <w:rPr>
          <w:rFonts w:ascii="Arial" w:hAnsi="Arial" w:cs="Arial"/>
          <w:sz w:val="22"/>
          <w:szCs w:val="22"/>
        </w:rPr>
      </w:pPr>
      <w:r>
        <w:rPr>
          <w:rFonts w:ascii="Arial" w:hAnsi="Arial" w:cs="Arial"/>
          <w:sz w:val="22"/>
          <w:szCs w:val="22"/>
        </w:rPr>
        <w:t>You are encouraged to decorate your display area to enhance the image of your product and attract attendees to visit your table</w:t>
      </w:r>
      <w:r w:rsidR="0056163A">
        <w:rPr>
          <w:rFonts w:ascii="Arial" w:hAnsi="Arial" w:cs="Arial"/>
          <w:sz w:val="22"/>
          <w:szCs w:val="22"/>
        </w:rPr>
        <w:t xml:space="preserve">.  Feel free to get creative!  </w:t>
      </w:r>
      <w:r w:rsidR="001D00A8">
        <w:rPr>
          <w:rFonts w:ascii="Arial" w:hAnsi="Arial" w:cs="Arial"/>
          <w:sz w:val="22"/>
          <w:szCs w:val="22"/>
        </w:rPr>
        <w:t>i</w:t>
      </w:r>
      <w:r w:rsidR="00050545">
        <w:rPr>
          <w:rFonts w:ascii="Arial" w:hAnsi="Arial" w:cs="Arial"/>
          <w:sz w:val="22"/>
          <w:szCs w:val="22"/>
        </w:rPr>
        <w:t>.e. flower arrangements, fruit displays, tabletop props.</w:t>
      </w:r>
    </w:p>
    <w:p w14:paraId="6E42BFC0" w14:textId="77777777" w:rsidR="0056163A" w:rsidRDefault="0056163A" w:rsidP="007540B4">
      <w:pPr>
        <w:rPr>
          <w:rFonts w:ascii="Arial" w:hAnsi="Arial" w:cs="Arial"/>
          <w:sz w:val="22"/>
          <w:szCs w:val="22"/>
        </w:rPr>
      </w:pPr>
    </w:p>
    <w:p w14:paraId="11C3133A" w14:textId="77777777" w:rsidR="0056163A" w:rsidRPr="004D55C4" w:rsidRDefault="0056163A" w:rsidP="0056163A">
      <w:pPr>
        <w:spacing w:after="60"/>
        <w:rPr>
          <w:rFonts w:ascii="Arial" w:hAnsi="Arial" w:cs="Arial"/>
          <w:b/>
          <w:sz w:val="32"/>
          <w:szCs w:val="32"/>
        </w:rPr>
      </w:pPr>
      <w:r>
        <w:rPr>
          <w:rFonts w:ascii="Arial" w:hAnsi="Arial" w:cs="Arial"/>
          <w:b/>
          <w:sz w:val="32"/>
          <w:szCs w:val="32"/>
        </w:rPr>
        <w:t>Signage</w:t>
      </w:r>
    </w:p>
    <w:p w14:paraId="19C9B2F7" w14:textId="77777777" w:rsidR="00926F21" w:rsidRDefault="00926F21" w:rsidP="00926F21">
      <w:pPr>
        <w:rPr>
          <w:rFonts w:ascii="Arial" w:hAnsi="Arial" w:cs="Arial"/>
          <w:sz w:val="22"/>
          <w:szCs w:val="22"/>
        </w:rPr>
      </w:pPr>
      <w:r>
        <w:rPr>
          <w:rFonts w:ascii="Arial" w:hAnsi="Arial" w:cs="Arial"/>
          <w:sz w:val="22"/>
          <w:szCs w:val="22"/>
        </w:rPr>
        <w:t xml:space="preserve">Your table will have signage to identify your business at your table.  It is your responsibility to ensure the </w:t>
      </w:r>
      <w:r w:rsidRPr="000C32F1">
        <w:rPr>
          <w:rFonts w:ascii="Arial" w:hAnsi="Arial" w:cs="Arial"/>
          <w:b/>
          <w:sz w:val="22"/>
          <w:szCs w:val="22"/>
        </w:rPr>
        <w:t>correct spelling and name of the company</w:t>
      </w:r>
      <w:r>
        <w:rPr>
          <w:rFonts w:ascii="Arial" w:hAnsi="Arial" w:cs="Arial"/>
          <w:sz w:val="22"/>
          <w:szCs w:val="22"/>
        </w:rPr>
        <w:t xml:space="preserve"> are given to the chamber at </w:t>
      </w:r>
      <w:r w:rsidRPr="000C32F1">
        <w:rPr>
          <w:rFonts w:ascii="Arial" w:hAnsi="Arial" w:cs="Arial"/>
          <w:b/>
          <w:sz w:val="22"/>
          <w:szCs w:val="22"/>
        </w:rPr>
        <w:t xml:space="preserve">least four weeks </w:t>
      </w:r>
      <w:r>
        <w:rPr>
          <w:rFonts w:ascii="Arial" w:hAnsi="Arial" w:cs="Arial"/>
          <w:sz w:val="22"/>
          <w:szCs w:val="22"/>
        </w:rPr>
        <w:t>before the event. Your company signage can also be displayed either on your tabletop, table front, or using a small floor easel.  NO large awnings or signage that blocks other exhibitors is allowed.</w:t>
      </w:r>
    </w:p>
    <w:p w14:paraId="4396C408" w14:textId="77777777" w:rsidR="001D00A8" w:rsidRDefault="001D00A8" w:rsidP="0056163A">
      <w:pPr>
        <w:rPr>
          <w:rFonts w:ascii="Arial" w:hAnsi="Arial" w:cs="Arial"/>
          <w:sz w:val="22"/>
          <w:szCs w:val="22"/>
        </w:rPr>
      </w:pPr>
    </w:p>
    <w:p w14:paraId="09EB3775" w14:textId="77777777" w:rsidR="0056163A" w:rsidRPr="004D55C4" w:rsidRDefault="0056163A" w:rsidP="0056163A">
      <w:pPr>
        <w:spacing w:after="60"/>
        <w:rPr>
          <w:rFonts w:ascii="Arial" w:hAnsi="Arial" w:cs="Arial"/>
          <w:b/>
          <w:sz w:val="32"/>
          <w:szCs w:val="32"/>
        </w:rPr>
      </w:pPr>
      <w:r>
        <w:rPr>
          <w:rFonts w:ascii="Arial" w:hAnsi="Arial" w:cs="Arial"/>
          <w:b/>
          <w:sz w:val="32"/>
          <w:szCs w:val="32"/>
        </w:rPr>
        <w:t>Marketing</w:t>
      </w:r>
    </w:p>
    <w:p w14:paraId="1FBB4119" w14:textId="77777777" w:rsidR="0056163A" w:rsidRDefault="0056163A" w:rsidP="0056163A">
      <w:pPr>
        <w:rPr>
          <w:rFonts w:ascii="Arial" w:hAnsi="Arial" w:cs="Arial"/>
          <w:sz w:val="22"/>
          <w:szCs w:val="22"/>
        </w:rPr>
      </w:pPr>
      <w:r>
        <w:rPr>
          <w:rFonts w:ascii="Arial" w:hAnsi="Arial" w:cs="Arial"/>
          <w:sz w:val="22"/>
          <w:szCs w:val="22"/>
        </w:rPr>
        <w:t xml:space="preserve">The sample will have them remembering the taste… your marketing materials will have them remembering your name!  Please bring sufficient marketing materials to display/hand out at your table.  Business cards, brochures, menus, magnets, key chains </w:t>
      </w:r>
      <w:proofErr w:type="spellStart"/>
      <w:r>
        <w:rPr>
          <w:rFonts w:ascii="Arial" w:hAnsi="Arial" w:cs="Arial"/>
          <w:sz w:val="22"/>
          <w:szCs w:val="22"/>
        </w:rPr>
        <w:t>etc</w:t>
      </w:r>
      <w:proofErr w:type="spellEnd"/>
      <w:r>
        <w:rPr>
          <w:rFonts w:ascii="Arial" w:hAnsi="Arial" w:cs="Arial"/>
          <w:sz w:val="22"/>
          <w:szCs w:val="22"/>
        </w:rPr>
        <w:t>, are all great to use.</w:t>
      </w:r>
    </w:p>
    <w:p w14:paraId="6DBD1B65" w14:textId="77777777" w:rsidR="003915D0" w:rsidRDefault="003915D0" w:rsidP="003915D0">
      <w:pPr>
        <w:rPr>
          <w:rFonts w:ascii="Arial" w:hAnsi="Arial" w:cs="Arial"/>
          <w:sz w:val="22"/>
          <w:szCs w:val="22"/>
        </w:rPr>
      </w:pPr>
    </w:p>
    <w:p w14:paraId="28ADDCC1" w14:textId="77777777" w:rsidR="004D21B6" w:rsidRPr="00532227" w:rsidRDefault="004D21B6" w:rsidP="004D21B6">
      <w:pPr>
        <w:rPr>
          <w:rFonts w:ascii="Arial" w:hAnsi="Arial" w:cs="Arial"/>
          <w:b/>
          <w:color w:val="232D03"/>
          <w:sz w:val="32"/>
          <w:szCs w:val="32"/>
        </w:rPr>
      </w:pPr>
      <w:r w:rsidRPr="00532227">
        <w:rPr>
          <w:rFonts w:ascii="Arial" w:hAnsi="Arial" w:cs="Arial"/>
          <w:b/>
          <w:color w:val="232D03"/>
          <w:sz w:val="32"/>
          <w:szCs w:val="32"/>
        </w:rPr>
        <w:t>Board of Health Forms</w:t>
      </w:r>
    </w:p>
    <w:p w14:paraId="7A04E65D" w14:textId="574609C6" w:rsidR="00DB2ABA" w:rsidRPr="00DB2ABA" w:rsidRDefault="000C32F1" w:rsidP="003D3176">
      <w:pPr>
        <w:rPr>
          <w:rFonts w:ascii="Arial" w:hAnsi="Arial" w:cs="Arial"/>
          <w:color w:val="232D03"/>
          <w:sz w:val="22"/>
          <w:szCs w:val="22"/>
        </w:rPr>
      </w:pPr>
      <w:r>
        <w:rPr>
          <w:rFonts w:ascii="Arial" w:hAnsi="Arial" w:cs="Arial"/>
          <w:color w:val="232D03"/>
          <w:sz w:val="22"/>
          <w:szCs w:val="22"/>
        </w:rPr>
        <w:t>Food and Hot Beverage e</w:t>
      </w:r>
      <w:r w:rsidR="004D21B6" w:rsidRPr="00532227">
        <w:rPr>
          <w:rFonts w:ascii="Arial" w:hAnsi="Arial" w:cs="Arial"/>
          <w:color w:val="232D03"/>
          <w:sz w:val="22"/>
          <w:szCs w:val="22"/>
        </w:rPr>
        <w:t xml:space="preserve">xhibitors need to fill out the board of health forms </w:t>
      </w:r>
      <w:r w:rsidR="004D21B6">
        <w:rPr>
          <w:rFonts w:ascii="Arial" w:hAnsi="Arial" w:cs="Arial"/>
          <w:color w:val="232D03"/>
          <w:sz w:val="22"/>
          <w:szCs w:val="22"/>
        </w:rPr>
        <w:t xml:space="preserve">link </w:t>
      </w:r>
      <w:hyperlink r:id="rId6" w:history="1">
        <w:r w:rsidR="004D21B6" w:rsidRPr="00976106">
          <w:rPr>
            <w:rStyle w:val="Hyperlink"/>
            <w:rFonts w:ascii="Arial" w:hAnsi="Arial" w:cs="Arial"/>
            <w:sz w:val="22"/>
            <w:szCs w:val="22"/>
          </w:rPr>
          <w:t>https://app.swpublichealth.ca/Forms/SpecialEventVendorNotificationForm</w:t>
        </w:r>
      </w:hyperlink>
      <w:r w:rsidR="004D21B6">
        <w:rPr>
          <w:rFonts w:ascii="Arial" w:hAnsi="Arial" w:cs="Arial"/>
          <w:color w:val="232D03"/>
          <w:sz w:val="22"/>
          <w:szCs w:val="22"/>
        </w:rPr>
        <w:t xml:space="preserve"> and submit</w:t>
      </w:r>
      <w:r w:rsidR="004D21B6" w:rsidRPr="00532227">
        <w:rPr>
          <w:rFonts w:ascii="Arial" w:hAnsi="Arial" w:cs="Arial"/>
          <w:color w:val="232D03"/>
          <w:sz w:val="22"/>
          <w:szCs w:val="22"/>
        </w:rPr>
        <w:t xml:space="preserve"> to t</w:t>
      </w:r>
      <w:r w:rsidR="004D21B6">
        <w:rPr>
          <w:rFonts w:ascii="Arial" w:hAnsi="Arial" w:cs="Arial"/>
          <w:color w:val="232D03"/>
          <w:sz w:val="22"/>
          <w:szCs w:val="22"/>
        </w:rPr>
        <w:t xml:space="preserve">he Southwestern Public Health </w:t>
      </w:r>
      <w:r w:rsidR="004D21B6" w:rsidRPr="006023AA">
        <w:rPr>
          <w:rFonts w:ascii="Arial" w:hAnsi="Arial" w:cs="Arial"/>
          <w:bCs/>
          <w:sz w:val="22"/>
          <w:szCs w:val="22"/>
        </w:rPr>
        <w:t>at least 14 days prior to the event</w:t>
      </w:r>
      <w:r w:rsidR="004D21B6">
        <w:rPr>
          <w:rFonts w:ascii="Arial" w:hAnsi="Arial" w:cs="Arial"/>
          <w:color w:val="232D03"/>
          <w:sz w:val="22"/>
          <w:szCs w:val="22"/>
        </w:rPr>
        <w:t xml:space="preserve">. Southwestern Public Health </w:t>
      </w:r>
      <w:r w:rsidR="004D21B6" w:rsidRPr="006023AA">
        <w:rPr>
          <w:rFonts w:ascii="Arial" w:hAnsi="Arial" w:cs="Arial"/>
          <w:color w:val="232D03"/>
          <w:sz w:val="22"/>
          <w:szCs w:val="22"/>
        </w:rPr>
        <w:t>Guidelines-for-organizers-and-workers-at-Special-Events</w:t>
      </w:r>
      <w:r w:rsidR="004D21B6">
        <w:rPr>
          <w:rFonts w:ascii="Arial" w:hAnsi="Arial" w:cs="Arial"/>
          <w:color w:val="232D03"/>
          <w:sz w:val="22"/>
          <w:szCs w:val="22"/>
        </w:rPr>
        <w:t xml:space="preserve"> is attached.</w:t>
      </w:r>
    </w:p>
    <w:p w14:paraId="674FA27E" w14:textId="77777777" w:rsidR="004D21B6" w:rsidRDefault="004D21B6" w:rsidP="003D3176">
      <w:pPr>
        <w:rPr>
          <w:rFonts w:ascii="Maiandra GD" w:hAnsi="Maiandra GD"/>
          <w:b/>
          <w:sz w:val="48"/>
          <w:szCs w:val="48"/>
        </w:rPr>
      </w:pPr>
    </w:p>
    <w:p w14:paraId="7FA88C4C" w14:textId="23662507" w:rsidR="0071433E" w:rsidRDefault="0071433E" w:rsidP="003D3176">
      <w:pPr>
        <w:rPr>
          <w:rFonts w:ascii="Maiandra GD" w:hAnsi="Maiandra GD"/>
          <w:b/>
          <w:sz w:val="48"/>
          <w:szCs w:val="48"/>
        </w:rPr>
      </w:pPr>
      <w:r w:rsidRPr="003D3176">
        <w:rPr>
          <w:rFonts w:ascii="Maiandra GD" w:hAnsi="Maiandra GD"/>
          <w:b/>
          <w:sz w:val="48"/>
          <w:szCs w:val="48"/>
        </w:rPr>
        <w:t xml:space="preserve">Show </w:t>
      </w:r>
      <w:r w:rsidR="00165A65" w:rsidRPr="003D3176">
        <w:rPr>
          <w:rFonts w:ascii="Maiandra GD" w:hAnsi="Maiandra GD"/>
          <w:b/>
          <w:sz w:val="48"/>
          <w:szCs w:val="48"/>
        </w:rPr>
        <w:t>Guidelines</w:t>
      </w:r>
    </w:p>
    <w:p w14:paraId="20A74960" w14:textId="77777777" w:rsidR="000C32F1" w:rsidRPr="003D3176" w:rsidRDefault="000C32F1" w:rsidP="003D3176">
      <w:pPr>
        <w:rPr>
          <w:rFonts w:ascii="Arial" w:hAnsi="Arial" w:cs="Arial"/>
          <w:color w:val="232D03"/>
          <w:sz w:val="48"/>
          <w:szCs w:val="48"/>
        </w:rPr>
      </w:pPr>
    </w:p>
    <w:p w14:paraId="001B4283" w14:textId="77777777" w:rsidR="003D3176" w:rsidRPr="003D3176" w:rsidRDefault="003D3176" w:rsidP="003D3176">
      <w:pPr>
        <w:rPr>
          <w:rFonts w:ascii="Arial" w:hAnsi="Arial" w:cs="Arial"/>
          <w:color w:val="232D03"/>
          <w:sz w:val="22"/>
          <w:szCs w:val="22"/>
        </w:rPr>
      </w:pPr>
    </w:p>
    <w:p w14:paraId="4965E189" w14:textId="2AAAECB4" w:rsidR="00891F68" w:rsidRPr="004D55C4" w:rsidRDefault="00891F68" w:rsidP="00891F68">
      <w:pPr>
        <w:spacing w:after="60"/>
        <w:rPr>
          <w:rFonts w:ascii="Arial" w:hAnsi="Arial" w:cs="Arial"/>
          <w:b/>
          <w:sz w:val="32"/>
          <w:szCs w:val="32"/>
        </w:rPr>
      </w:pPr>
      <w:r>
        <w:rPr>
          <w:rFonts w:ascii="Arial" w:hAnsi="Arial" w:cs="Arial"/>
          <w:b/>
          <w:sz w:val="32"/>
          <w:szCs w:val="32"/>
        </w:rPr>
        <w:t>Tokens</w:t>
      </w:r>
    </w:p>
    <w:p w14:paraId="74FDD874" w14:textId="34F1CCB8" w:rsidR="00891F68" w:rsidRPr="000C32F1" w:rsidRDefault="00F62F60" w:rsidP="000C32F1">
      <w:pPr>
        <w:rPr>
          <w:rFonts w:ascii="Arial" w:hAnsi="Arial" w:cs="Arial"/>
          <w:sz w:val="22"/>
          <w:szCs w:val="22"/>
        </w:rPr>
      </w:pPr>
      <w:r>
        <w:rPr>
          <w:rFonts w:ascii="Arial" w:hAnsi="Arial" w:cs="Arial"/>
          <w:sz w:val="22"/>
          <w:szCs w:val="22"/>
        </w:rPr>
        <w:t>Tokens are required for all beverages and food item samples. One token = One sample.</w:t>
      </w:r>
    </w:p>
    <w:p w14:paraId="00171C3B" w14:textId="77777777" w:rsidR="00F62F60" w:rsidRDefault="00F62F60" w:rsidP="00050545">
      <w:pPr>
        <w:spacing w:after="60"/>
        <w:rPr>
          <w:rFonts w:ascii="Arial" w:hAnsi="Arial" w:cs="Arial"/>
          <w:b/>
          <w:sz w:val="32"/>
          <w:szCs w:val="32"/>
        </w:rPr>
      </w:pPr>
    </w:p>
    <w:p w14:paraId="30D35BA8" w14:textId="31680F13" w:rsidR="00050545" w:rsidRPr="004D55C4" w:rsidRDefault="00050545" w:rsidP="00050545">
      <w:pPr>
        <w:spacing w:after="60"/>
        <w:rPr>
          <w:rFonts w:ascii="Arial" w:hAnsi="Arial" w:cs="Arial"/>
          <w:b/>
          <w:sz w:val="32"/>
          <w:szCs w:val="32"/>
        </w:rPr>
      </w:pPr>
      <w:r>
        <w:rPr>
          <w:rFonts w:ascii="Arial" w:hAnsi="Arial" w:cs="Arial"/>
          <w:b/>
          <w:sz w:val="32"/>
          <w:szCs w:val="32"/>
        </w:rPr>
        <w:t>Staffing</w:t>
      </w:r>
    </w:p>
    <w:p w14:paraId="376FFB20" w14:textId="3B4775E0" w:rsidR="00050545" w:rsidRDefault="00050545" w:rsidP="00050545">
      <w:pPr>
        <w:rPr>
          <w:rFonts w:ascii="Arial" w:hAnsi="Arial" w:cs="Arial"/>
          <w:sz w:val="22"/>
          <w:szCs w:val="22"/>
        </w:rPr>
      </w:pPr>
      <w:r>
        <w:rPr>
          <w:rFonts w:ascii="Arial" w:hAnsi="Arial" w:cs="Arial"/>
          <w:sz w:val="22"/>
          <w:szCs w:val="22"/>
        </w:rPr>
        <w:t>Exhibitors are required to maintain a staff member (1</w:t>
      </w:r>
      <w:r w:rsidR="00891F68">
        <w:rPr>
          <w:rFonts w:ascii="Arial" w:hAnsi="Arial" w:cs="Arial"/>
          <w:sz w:val="22"/>
          <w:szCs w:val="22"/>
        </w:rPr>
        <w:t xml:space="preserve">8 </w:t>
      </w:r>
      <w:r>
        <w:rPr>
          <w:rFonts w:ascii="Arial" w:hAnsi="Arial" w:cs="Arial"/>
          <w:sz w:val="22"/>
          <w:szCs w:val="22"/>
        </w:rPr>
        <w:t>years of age+</w:t>
      </w:r>
      <w:r w:rsidR="00447D4C">
        <w:rPr>
          <w:rFonts w:ascii="Arial" w:hAnsi="Arial" w:cs="Arial"/>
          <w:sz w:val="22"/>
          <w:szCs w:val="22"/>
        </w:rPr>
        <w:t xml:space="preserve"> </w:t>
      </w:r>
      <w:r w:rsidR="00F61438">
        <w:rPr>
          <w:rFonts w:ascii="Arial" w:hAnsi="Arial" w:cs="Arial"/>
          <w:sz w:val="22"/>
          <w:szCs w:val="22"/>
        </w:rPr>
        <w:t>and preferably</w:t>
      </w:r>
      <w:r w:rsidR="00447D4C">
        <w:rPr>
          <w:rFonts w:ascii="Arial" w:hAnsi="Arial" w:cs="Arial"/>
          <w:sz w:val="22"/>
          <w:szCs w:val="22"/>
        </w:rPr>
        <w:t xml:space="preserve"> with smart Serve Certification</w:t>
      </w:r>
      <w:r>
        <w:rPr>
          <w:rFonts w:ascii="Arial" w:hAnsi="Arial" w:cs="Arial"/>
          <w:sz w:val="22"/>
          <w:szCs w:val="22"/>
        </w:rPr>
        <w:t>) at their table at all times during the show.</w:t>
      </w:r>
    </w:p>
    <w:p w14:paraId="3F81F3B5" w14:textId="776F3EB7" w:rsidR="000C32F1" w:rsidRDefault="000C32F1" w:rsidP="00050545">
      <w:pPr>
        <w:rPr>
          <w:rFonts w:ascii="Arial" w:hAnsi="Arial" w:cs="Arial"/>
          <w:sz w:val="22"/>
          <w:szCs w:val="22"/>
        </w:rPr>
      </w:pPr>
    </w:p>
    <w:p w14:paraId="01C5FC21" w14:textId="77777777" w:rsidR="000C32F1" w:rsidRDefault="000C32F1" w:rsidP="00050545">
      <w:pPr>
        <w:rPr>
          <w:rFonts w:ascii="Arial" w:hAnsi="Arial" w:cs="Arial"/>
          <w:sz w:val="22"/>
          <w:szCs w:val="22"/>
        </w:rPr>
      </w:pPr>
    </w:p>
    <w:p w14:paraId="5E01BA3D" w14:textId="77777777" w:rsidR="00050545" w:rsidRPr="00050545" w:rsidRDefault="00050545" w:rsidP="0071433E">
      <w:pPr>
        <w:spacing w:after="60"/>
        <w:rPr>
          <w:rFonts w:ascii="Arial" w:hAnsi="Arial" w:cs="Arial"/>
          <w:b/>
          <w:sz w:val="22"/>
          <w:szCs w:val="22"/>
        </w:rPr>
      </w:pPr>
    </w:p>
    <w:p w14:paraId="0352982C" w14:textId="77777777" w:rsidR="0071433E" w:rsidRPr="004D55C4" w:rsidRDefault="0071433E" w:rsidP="0071433E">
      <w:pPr>
        <w:spacing w:after="60"/>
        <w:rPr>
          <w:rFonts w:ascii="Arial" w:hAnsi="Arial" w:cs="Arial"/>
          <w:b/>
          <w:sz w:val="32"/>
          <w:szCs w:val="32"/>
        </w:rPr>
      </w:pPr>
      <w:r>
        <w:rPr>
          <w:rFonts w:ascii="Arial" w:hAnsi="Arial" w:cs="Arial"/>
          <w:b/>
          <w:sz w:val="32"/>
          <w:szCs w:val="32"/>
        </w:rPr>
        <w:t>Alcoholic Beverage Samples</w:t>
      </w:r>
    </w:p>
    <w:p w14:paraId="12A47394" w14:textId="40319C86" w:rsidR="0071433E" w:rsidRDefault="00251936" w:rsidP="0071433E">
      <w:pPr>
        <w:rPr>
          <w:rFonts w:ascii="Arial" w:hAnsi="Arial" w:cs="Arial"/>
          <w:sz w:val="22"/>
          <w:szCs w:val="22"/>
        </w:rPr>
      </w:pPr>
      <w:r>
        <w:rPr>
          <w:rFonts w:ascii="Arial" w:hAnsi="Arial" w:cs="Arial"/>
          <w:sz w:val="22"/>
          <w:szCs w:val="22"/>
        </w:rPr>
        <w:t xml:space="preserve">To ensure compliance with LCBO regulations, we will be issuing beverage tickets to our patrons to exchange for samples of alcoholic beverages.  </w:t>
      </w:r>
      <w:r w:rsidR="00C92273">
        <w:rPr>
          <w:rFonts w:ascii="Arial" w:hAnsi="Arial" w:cs="Arial"/>
          <w:sz w:val="22"/>
          <w:szCs w:val="22"/>
        </w:rPr>
        <w:t xml:space="preserve">One </w:t>
      </w:r>
      <w:r w:rsidR="00891F68">
        <w:rPr>
          <w:rFonts w:ascii="Arial" w:hAnsi="Arial" w:cs="Arial"/>
          <w:sz w:val="22"/>
          <w:szCs w:val="22"/>
        </w:rPr>
        <w:t>token</w:t>
      </w:r>
      <w:r w:rsidR="00C92273">
        <w:rPr>
          <w:rFonts w:ascii="Arial" w:hAnsi="Arial" w:cs="Arial"/>
          <w:sz w:val="22"/>
          <w:szCs w:val="22"/>
        </w:rPr>
        <w:t xml:space="preserve"> = One Alcoholic Serving (as outlined below in Serving Sizes)</w:t>
      </w:r>
    </w:p>
    <w:p w14:paraId="49F2B2F5" w14:textId="77777777" w:rsidR="0071433E" w:rsidRDefault="0071433E" w:rsidP="003915D0">
      <w:pPr>
        <w:rPr>
          <w:rFonts w:ascii="Arial" w:hAnsi="Arial" w:cs="Arial"/>
          <w:sz w:val="22"/>
          <w:szCs w:val="22"/>
        </w:rPr>
      </w:pPr>
    </w:p>
    <w:p w14:paraId="7EC848B3" w14:textId="77777777" w:rsidR="0071433E" w:rsidRPr="004D55C4" w:rsidRDefault="00C92273" w:rsidP="0071433E">
      <w:pPr>
        <w:spacing w:after="60"/>
        <w:rPr>
          <w:rFonts w:ascii="Arial" w:hAnsi="Arial" w:cs="Arial"/>
          <w:b/>
          <w:sz w:val="32"/>
          <w:szCs w:val="32"/>
        </w:rPr>
      </w:pPr>
      <w:r>
        <w:rPr>
          <w:rFonts w:ascii="Arial" w:hAnsi="Arial" w:cs="Arial"/>
          <w:b/>
          <w:sz w:val="32"/>
          <w:szCs w:val="32"/>
        </w:rPr>
        <w:t>Serving Sizes</w:t>
      </w:r>
    </w:p>
    <w:p w14:paraId="649A0A37" w14:textId="77777777" w:rsidR="00320D8D" w:rsidRDefault="00C92273" w:rsidP="00320D8D">
      <w:pPr>
        <w:rPr>
          <w:rFonts w:ascii="Arial" w:hAnsi="Arial" w:cs="Arial"/>
          <w:sz w:val="22"/>
          <w:szCs w:val="22"/>
        </w:rPr>
      </w:pPr>
      <w:r>
        <w:rPr>
          <w:rFonts w:ascii="Arial" w:hAnsi="Arial" w:cs="Arial"/>
          <w:sz w:val="22"/>
          <w:szCs w:val="22"/>
        </w:rPr>
        <w:t>Alcoholic products poured for the public must adhere to the following maximums.  Maximum servings are based on alcohol content (by volume) of the product.</w:t>
      </w:r>
      <w:r w:rsidR="00320D8D" w:rsidRPr="00320D8D">
        <w:rPr>
          <w:rFonts w:ascii="Arial" w:hAnsi="Arial" w:cs="Arial"/>
          <w:sz w:val="22"/>
          <w:szCs w:val="22"/>
        </w:rPr>
        <w:t xml:space="preserve"> </w:t>
      </w:r>
      <w:r w:rsidR="00320D8D">
        <w:rPr>
          <w:rFonts w:ascii="Arial" w:hAnsi="Arial" w:cs="Arial"/>
          <w:sz w:val="22"/>
          <w:szCs w:val="22"/>
        </w:rPr>
        <w:t xml:space="preserve">Please ensure you use an accurate measuring device before pouring your product into the glasses provided (as they will all be </w:t>
      </w:r>
      <w:r w:rsidR="00165A65">
        <w:rPr>
          <w:rFonts w:ascii="Arial" w:hAnsi="Arial" w:cs="Arial"/>
          <w:sz w:val="22"/>
          <w:szCs w:val="22"/>
        </w:rPr>
        <w:t>standard</w:t>
      </w:r>
      <w:r w:rsidR="00320D8D">
        <w:rPr>
          <w:rFonts w:ascii="Arial" w:hAnsi="Arial" w:cs="Arial"/>
          <w:sz w:val="22"/>
          <w:szCs w:val="22"/>
        </w:rPr>
        <w:t xml:space="preserve"> size stemware).</w:t>
      </w:r>
    </w:p>
    <w:p w14:paraId="0486BE52" w14:textId="77777777" w:rsidR="00C92273" w:rsidRDefault="00C92273" w:rsidP="0071433E">
      <w:pPr>
        <w:rPr>
          <w:rFonts w:ascii="Arial" w:hAnsi="Arial" w:cs="Arial"/>
          <w:sz w:val="22"/>
          <w:szCs w:val="22"/>
        </w:rPr>
      </w:pPr>
    </w:p>
    <w:p w14:paraId="403FF734" w14:textId="77777777" w:rsidR="00C92273" w:rsidRDefault="00C92273" w:rsidP="0071433E">
      <w:pPr>
        <w:rPr>
          <w:rFonts w:ascii="Arial" w:hAnsi="Arial" w:cs="Arial"/>
          <w:sz w:val="22"/>
          <w:szCs w:val="22"/>
        </w:rPr>
      </w:pPr>
      <w:r>
        <w:rPr>
          <w:rFonts w:ascii="Arial" w:hAnsi="Arial" w:cs="Arial"/>
          <w:sz w:val="22"/>
          <w:szCs w:val="22"/>
        </w:rPr>
        <w:tab/>
        <w:t>23% or greater maximum serving 15ml.</w:t>
      </w:r>
    </w:p>
    <w:p w14:paraId="70FB4E32" w14:textId="77777777" w:rsidR="00C92273" w:rsidRDefault="00C92273" w:rsidP="0071433E">
      <w:pPr>
        <w:rPr>
          <w:rFonts w:ascii="Arial" w:hAnsi="Arial" w:cs="Arial"/>
          <w:sz w:val="22"/>
          <w:szCs w:val="22"/>
        </w:rPr>
      </w:pPr>
      <w:r>
        <w:rPr>
          <w:rFonts w:ascii="Arial" w:hAnsi="Arial" w:cs="Arial"/>
          <w:sz w:val="22"/>
          <w:szCs w:val="22"/>
        </w:rPr>
        <w:tab/>
        <w:t>7% to 23% maximum serving 30 ml.</w:t>
      </w:r>
    </w:p>
    <w:p w14:paraId="73F3B8DD" w14:textId="77777777" w:rsidR="00C92273" w:rsidRDefault="00C92273" w:rsidP="0071433E">
      <w:pPr>
        <w:rPr>
          <w:rFonts w:ascii="Arial" w:hAnsi="Arial" w:cs="Arial"/>
          <w:sz w:val="22"/>
          <w:szCs w:val="22"/>
        </w:rPr>
      </w:pPr>
      <w:r>
        <w:rPr>
          <w:rFonts w:ascii="Arial" w:hAnsi="Arial" w:cs="Arial"/>
          <w:sz w:val="22"/>
          <w:szCs w:val="22"/>
        </w:rPr>
        <w:tab/>
        <w:t>Less than 7% maximum serving 60ml.</w:t>
      </w:r>
    </w:p>
    <w:p w14:paraId="6807FB48" w14:textId="77777777" w:rsidR="003915D0" w:rsidRDefault="003915D0" w:rsidP="003915D0">
      <w:pPr>
        <w:rPr>
          <w:rFonts w:ascii="Arial" w:hAnsi="Arial" w:cs="Arial"/>
          <w:sz w:val="22"/>
          <w:szCs w:val="22"/>
        </w:rPr>
      </w:pPr>
    </w:p>
    <w:p w14:paraId="153FE2E2" w14:textId="77777777" w:rsidR="0071433E" w:rsidRPr="004D55C4" w:rsidRDefault="00320D8D" w:rsidP="0071433E">
      <w:pPr>
        <w:spacing w:after="60"/>
        <w:rPr>
          <w:rFonts w:ascii="Arial" w:hAnsi="Arial" w:cs="Arial"/>
          <w:b/>
          <w:sz w:val="32"/>
          <w:szCs w:val="32"/>
        </w:rPr>
      </w:pPr>
      <w:r>
        <w:rPr>
          <w:rFonts w:ascii="Arial" w:hAnsi="Arial" w:cs="Arial"/>
          <w:b/>
          <w:sz w:val="32"/>
          <w:szCs w:val="32"/>
        </w:rPr>
        <w:t>Liquor License</w:t>
      </w:r>
    </w:p>
    <w:p w14:paraId="4EEFB6E4" w14:textId="77777777" w:rsidR="004405F1" w:rsidRDefault="00320D8D" w:rsidP="0071433E">
      <w:pPr>
        <w:rPr>
          <w:rFonts w:ascii="Arial" w:hAnsi="Arial" w:cs="Arial"/>
          <w:sz w:val="22"/>
          <w:szCs w:val="22"/>
        </w:rPr>
      </w:pPr>
      <w:r>
        <w:rPr>
          <w:rFonts w:ascii="Arial" w:hAnsi="Arial" w:cs="Arial"/>
          <w:sz w:val="22"/>
          <w:szCs w:val="22"/>
        </w:rPr>
        <w:t xml:space="preserve">The Woodstock District Chamber of Commerce is responsible to obtain the </w:t>
      </w:r>
      <w:r w:rsidR="00296DCF">
        <w:rPr>
          <w:rFonts w:ascii="Arial" w:hAnsi="Arial" w:cs="Arial"/>
          <w:sz w:val="22"/>
          <w:szCs w:val="22"/>
        </w:rPr>
        <w:t>Special Occasion Permit</w:t>
      </w:r>
      <w:r>
        <w:rPr>
          <w:rFonts w:ascii="Arial" w:hAnsi="Arial" w:cs="Arial"/>
          <w:sz w:val="22"/>
          <w:szCs w:val="22"/>
        </w:rPr>
        <w:t xml:space="preserve"> for the event and display it at the venue.  Prior to the event date, we will forward the liquor license number </w:t>
      </w:r>
      <w:r w:rsidR="004405F1">
        <w:rPr>
          <w:rFonts w:ascii="Arial" w:hAnsi="Arial" w:cs="Arial"/>
          <w:sz w:val="22"/>
          <w:szCs w:val="22"/>
        </w:rPr>
        <w:t>to</w:t>
      </w:r>
      <w:r>
        <w:rPr>
          <w:rFonts w:ascii="Arial" w:hAnsi="Arial" w:cs="Arial"/>
          <w:sz w:val="22"/>
          <w:szCs w:val="22"/>
        </w:rPr>
        <w:t xml:space="preserve"> you.  All alcohol brought to the event must be accounted for under that license number.</w:t>
      </w:r>
      <w:r w:rsidR="004405F1">
        <w:rPr>
          <w:rFonts w:ascii="Arial" w:hAnsi="Arial" w:cs="Arial"/>
          <w:sz w:val="22"/>
          <w:szCs w:val="22"/>
        </w:rPr>
        <w:t xml:space="preserve">  </w:t>
      </w:r>
    </w:p>
    <w:p w14:paraId="5D482AE8" w14:textId="77777777" w:rsidR="00447D4C" w:rsidRDefault="00447D4C" w:rsidP="0071433E">
      <w:pPr>
        <w:rPr>
          <w:rFonts w:ascii="Arial" w:hAnsi="Arial" w:cs="Arial"/>
          <w:sz w:val="22"/>
          <w:szCs w:val="22"/>
        </w:rPr>
      </w:pPr>
    </w:p>
    <w:p w14:paraId="34A2FD91" w14:textId="77777777" w:rsidR="004405F1" w:rsidRPr="004D55C4" w:rsidRDefault="004405F1" w:rsidP="004405F1">
      <w:pPr>
        <w:spacing w:after="60"/>
        <w:rPr>
          <w:rFonts w:ascii="Arial" w:hAnsi="Arial" w:cs="Arial"/>
          <w:b/>
          <w:sz w:val="32"/>
          <w:szCs w:val="32"/>
        </w:rPr>
      </w:pPr>
      <w:r>
        <w:rPr>
          <w:rFonts w:ascii="Arial" w:hAnsi="Arial" w:cs="Arial"/>
          <w:b/>
          <w:sz w:val="32"/>
          <w:szCs w:val="32"/>
        </w:rPr>
        <w:t>Liquor Control Board</w:t>
      </w:r>
    </w:p>
    <w:p w14:paraId="6BE6841B" w14:textId="77777777" w:rsidR="0071433E" w:rsidRDefault="004405F1" w:rsidP="004405F1">
      <w:pPr>
        <w:rPr>
          <w:rFonts w:ascii="Arial" w:hAnsi="Arial" w:cs="Arial"/>
          <w:sz w:val="22"/>
          <w:szCs w:val="22"/>
        </w:rPr>
      </w:pPr>
      <w:r>
        <w:rPr>
          <w:rFonts w:ascii="Arial" w:hAnsi="Arial" w:cs="Arial"/>
          <w:sz w:val="22"/>
          <w:szCs w:val="22"/>
        </w:rPr>
        <w:t>Exhibitors at consumer show should be aware that all products shown at consumer show, whether brought in through the Private Stock system or dra</w:t>
      </w:r>
      <w:r w:rsidR="00583110">
        <w:rPr>
          <w:rFonts w:ascii="Arial" w:hAnsi="Arial" w:cs="Arial"/>
          <w:sz w:val="22"/>
          <w:szCs w:val="22"/>
        </w:rPr>
        <w:t>wn from current LCBO listings, m</w:t>
      </w:r>
      <w:r>
        <w:rPr>
          <w:rFonts w:ascii="Arial" w:hAnsi="Arial" w:cs="Arial"/>
          <w:sz w:val="22"/>
          <w:szCs w:val="22"/>
        </w:rPr>
        <w:t>ust be purchased through the Liquor Control Board of Ontario.  An exception is made to this policy for Ontario wineries who may purchase their stock through their own retail outlet.</w:t>
      </w:r>
    </w:p>
    <w:p w14:paraId="0566F740" w14:textId="77777777" w:rsidR="004405F1" w:rsidRDefault="004405F1" w:rsidP="004405F1">
      <w:pPr>
        <w:rPr>
          <w:rFonts w:ascii="Arial" w:hAnsi="Arial" w:cs="Arial"/>
          <w:sz w:val="22"/>
          <w:szCs w:val="22"/>
        </w:rPr>
      </w:pPr>
    </w:p>
    <w:p w14:paraId="5A27F40B" w14:textId="77777777" w:rsidR="004405F1" w:rsidRDefault="004405F1" w:rsidP="004405F1">
      <w:pPr>
        <w:rPr>
          <w:rFonts w:ascii="Arial" w:hAnsi="Arial" w:cs="Arial"/>
          <w:sz w:val="22"/>
          <w:szCs w:val="22"/>
        </w:rPr>
      </w:pPr>
      <w:r>
        <w:rPr>
          <w:rFonts w:ascii="Arial" w:hAnsi="Arial" w:cs="Arial"/>
          <w:sz w:val="22"/>
          <w:szCs w:val="22"/>
        </w:rPr>
        <w:t>Exhibitors are strongly advised to check</w:t>
      </w:r>
      <w:r w:rsidR="00CD0624">
        <w:rPr>
          <w:rFonts w:ascii="Arial" w:hAnsi="Arial" w:cs="Arial"/>
          <w:sz w:val="22"/>
          <w:szCs w:val="22"/>
        </w:rPr>
        <w:t xml:space="preserve"> with the LCBO Purchasing Department and the LCBO Laboratory to determine the lead time necessary to have products available for any given consumer show.  Exhibitors should also contact the LCBO Merchandising Department for detailed ordering instructions for currently available items.</w:t>
      </w:r>
    </w:p>
    <w:p w14:paraId="49CA20C3" w14:textId="77777777" w:rsidR="00CD0624" w:rsidRPr="00CD0624" w:rsidRDefault="00CD0624" w:rsidP="004405F1">
      <w:pPr>
        <w:rPr>
          <w:rFonts w:ascii="Arial" w:hAnsi="Arial" w:cs="Arial"/>
          <w:sz w:val="22"/>
          <w:szCs w:val="22"/>
        </w:rPr>
      </w:pPr>
    </w:p>
    <w:p w14:paraId="6A57BFB7" w14:textId="77777777" w:rsidR="00CE66A7" w:rsidRPr="002B5F9A" w:rsidRDefault="00CD0624" w:rsidP="0056163A">
      <w:pPr>
        <w:rPr>
          <w:rFonts w:ascii="Arial" w:hAnsi="Arial" w:cs="Arial"/>
          <w:color w:val="232D03"/>
          <w:sz w:val="22"/>
          <w:szCs w:val="22"/>
        </w:rPr>
      </w:pPr>
      <w:r w:rsidRPr="00CD0624">
        <w:rPr>
          <w:rFonts w:ascii="Arial" w:hAnsi="Arial" w:cs="Arial"/>
          <w:sz w:val="22"/>
          <w:szCs w:val="22"/>
        </w:rPr>
        <w:t>LCBO</w:t>
      </w:r>
      <w:r w:rsidR="00DF0332">
        <w:rPr>
          <w:rFonts w:ascii="Arial" w:hAnsi="Arial" w:cs="Arial"/>
          <w:sz w:val="22"/>
          <w:szCs w:val="22"/>
        </w:rPr>
        <w:t>:</w:t>
      </w:r>
      <w:r w:rsidRPr="00CD0624">
        <w:rPr>
          <w:rFonts w:ascii="Arial" w:hAnsi="Arial" w:cs="Arial"/>
          <w:sz w:val="22"/>
          <w:szCs w:val="22"/>
        </w:rPr>
        <w:t xml:space="preserve"> </w:t>
      </w:r>
      <w:r w:rsidRPr="00CD0624">
        <w:rPr>
          <w:rFonts w:ascii="Arial" w:hAnsi="Arial" w:cs="Arial"/>
          <w:color w:val="232D03"/>
          <w:sz w:val="22"/>
          <w:szCs w:val="22"/>
        </w:rPr>
        <w:t>1-800-668-</w:t>
      </w:r>
      <w:bookmarkStart w:id="4" w:name="_Hlk179883998"/>
      <w:bookmarkStart w:id="5" w:name="_GoBack"/>
      <w:r w:rsidRPr="00CD0624">
        <w:rPr>
          <w:rFonts w:ascii="Arial" w:hAnsi="Arial" w:cs="Arial"/>
          <w:color w:val="232D03"/>
          <w:sz w:val="22"/>
          <w:szCs w:val="22"/>
        </w:rPr>
        <w:t>5226</w:t>
      </w:r>
      <w:r w:rsidR="009B2E19">
        <w:rPr>
          <w:rFonts w:ascii="Arial" w:hAnsi="Arial" w:cs="Arial"/>
          <w:color w:val="232D03"/>
          <w:sz w:val="22"/>
          <w:szCs w:val="22"/>
        </w:rPr>
        <w:t xml:space="preserve"> </w:t>
      </w:r>
      <w:hyperlink r:id="rId7" w:history="1">
        <w:r w:rsidR="009B2E19" w:rsidRPr="009B2E19">
          <w:rPr>
            <w:rStyle w:val="Hyperlink"/>
            <w:rFonts w:ascii="Arial" w:hAnsi="Arial" w:cs="Arial"/>
            <w:sz w:val="22"/>
            <w:szCs w:val="22"/>
          </w:rPr>
          <w:t>https://www.agco.ca/</w:t>
        </w:r>
      </w:hyperlink>
      <w:bookmarkEnd w:id="4"/>
      <w:bookmarkEnd w:id="5"/>
    </w:p>
    <w:p w14:paraId="4362B861" w14:textId="77777777" w:rsidR="00AE1C67" w:rsidRPr="00CE66A7" w:rsidRDefault="00AE1C67" w:rsidP="0056163A">
      <w:pPr>
        <w:rPr>
          <w:rFonts w:ascii="Arial" w:hAnsi="Arial" w:cs="Arial"/>
          <w:color w:val="232D03"/>
          <w:sz w:val="22"/>
          <w:szCs w:val="22"/>
        </w:rPr>
      </w:pPr>
    </w:p>
    <w:p w14:paraId="3D484678" w14:textId="77777777" w:rsidR="003D3176" w:rsidRDefault="00437301" w:rsidP="0056163A">
      <w:pPr>
        <w:rPr>
          <w:rFonts w:ascii="Arial" w:hAnsi="Arial" w:cs="Arial"/>
          <w:color w:val="232D03"/>
          <w:sz w:val="22"/>
          <w:szCs w:val="22"/>
        </w:rPr>
      </w:pPr>
      <w:r>
        <w:rPr>
          <w:rFonts w:ascii="Arial" w:hAnsi="Arial" w:cs="Arial"/>
          <w:b/>
          <w:sz w:val="32"/>
          <w:szCs w:val="32"/>
        </w:rPr>
        <w:t>Proof o</w:t>
      </w:r>
      <w:r w:rsidR="00930519" w:rsidRPr="005969F5">
        <w:rPr>
          <w:rFonts w:ascii="Arial" w:hAnsi="Arial" w:cs="Arial"/>
          <w:b/>
          <w:sz w:val="32"/>
          <w:szCs w:val="32"/>
        </w:rPr>
        <w:t>f Insurance</w:t>
      </w:r>
    </w:p>
    <w:p w14:paraId="18C42C48" w14:textId="23FF1754" w:rsidR="00930519" w:rsidRDefault="00930519" w:rsidP="0056163A">
      <w:pPr>
        <w:rPr>
          <w:rFonts w:ascii="Arial" w:hAnsi="Arial" w:cs="Arial"/>
          <w:sz w:val="22"/>
          <w:szCs w:val="22"/>
        </w:rPr>
      </w:pPr>
      <w:r w:rsidRPr="005969F5">
        <w:rPr>
          <w:rFonts w:ascii="Arial" w:hAnsi="Arial" w:cs="Arial"/>
          <w:sz w:val="22"/>
          <w:szCs w:val="22"/>
        </w:rPr>
        <w:t>Do you have bus</w:t>
      </w:r>
      <w:r w:rsidR="003D3176">
        <w:rPr>
          <w:rFonts w:ascii="Arial" w:hAnsi="Arial" w:cs="Arial"/>
          <w:sz w:val="22"/>
          <w:szCs w:val="22"/>
        </w:rPr>
        <w:t>iness insurance</w:t>
      </w:r>
      <w:r w:rsidR="001D00A8">
        <w:rPr>
          <w:rFonts w:ascii="Arial" w:hAnsi="Arial" w:cs="Arial"/>
          <w:sz w:val="22"/>
          <w:szCs w:val="22"/>
        </w:rPr>
        <w:t>?</w:t>
      </w:r>
      <w:r w:rsidR="003D3176">
        <w:rPr>
          <w:rFonts w:ascii="Arial" w:hAnsi="Arial" w:cs="Arial"/>
          <w:sz w:val="22"/>
          <w:szCs w:val="22"/>
        </w:rPr>
        <w:t xml:space="preserve">  Yes  </w:t>
      </w:r>
      <w:r w:rsidR="003D3176">
        <w:rPr>
          <w:rFonts w:ascii="Arial" w:hAnsi="Arial" w:cs="Arial"/>
          <w:sz w:val="22"/>
          <w:szCs w:val="22"/>
        </w:rPr>
        <w:softHyphen/>
      </w:r>
      <w:r w:rsidR="003D3176">
        <w:rPr>
          <w:rFonts w:ascii="Arial" w:hAnsi="Arial" w:cs="Arial"/>
          <w:sz w:val="22"/>
          <w:szCs w:val="22"/>
        </w:rPr>
        <w:softHyphen/>
      </w:r>
      <w:r w:rsidR="003D3176">
        <w:rPr>
          <w:rFonts w:ascii="Arial" w:hAnsi="Arial" w:cs="Arial"/>
          <w:sz w:val="22"/>
          <w:szCs w:val="22"/>
        </w:rPr>
        <w:softHyphen/>
        <w:t>___  No</w:t>
      </w:r>
      <w:r w:rsidRPr="005969F5">
        <w:rPr>
          <w:rFonts w:ascii="Arial" w:hAnsi="Arial" w:cs="Arial"/>
          <w:sz w:val="22"/>
          <w:szCs w:val="22"/>
        </w:rPr>
        <w:t xml:space="preserve"> </w:t>
      </w:r>
      <w:r w:rsidRPr="005969F5">
        <w:rPr>
          <w:rFonts w:ascii="Arial" w:hAnsi="Arial" w:cs="Arial"/>
          <w:sz w:val="22"/>
          <w:szCs w:val="22"/>
        </w:rPr>
        <w:softHyphen/>
      </w:r>
      <w:r w:rsidRPr="005969F5">
        <w:rPr>
          <w:rFonts w:ascii="Arial" w:hAnsi="Arial" w:cs="Arial"/>
          <w:sz w:val="22"/>
          <w:szCs w:val="22"/>
        </w:rPr>
        <w:softHyphen/>
        <w:t>__</w:t>
      </w:r>
    </w:p>
    <w:p w14:paraId="0C2EA4EC" w14:textId="74799612" w:rsidR="00891F68" w:rsidRDefault="00891F68" w:rsidP="0056163A">
      <w:pPr>
        <w:rPr>
          <w:rFonts w:ascii="Arial" w:hAnsi="Arial" w:cs="Arial"/>
          <w:sz w:val="22"/>
          <w:szCs w:val="22"/>
        </w:rPr>
      </w:pPr>
    </w:p>
    <w:p w14:paraId="660A945B" w14:textId="5D5398CE" w:rsidR="00891F68" w:rsidRDefault="00891F68" w:rsidP="00891F68">
      <w:pPr>
        <w:rPr>
          <w:rFonts w:ascii="Arial" w:hAnsi="Arial" w:cs="Arial"/>
          <w:color w:val="232D03"/>
          <w:sz w:val="22"/>
          <w:szCs w:val="22"/>
        </w:rPr>
      </w:pPr>
      <w:r>
        <w:rPr>
          <w:rFonts w:ascii="Arial" w:hAnsi="Arial" w:cs="Arial"/>
          <w:b/>
          <w:sz w:val="32"/>
          <w:szCs w:val="32"/>
        </w:rPr>
        <w:t>Proof o</w:t>
      </w:r>
      <w:r w:rsidRPr="005969F5">
        <w:rPr>
          <w:rFonts w:ascii="Arial" w:hAnsi="Arial" w:cs="Arial"/>
          <w:b/>
          <w:sz w:val="32"/>
          <w:szCs w:val="32"/>
        </w:rPr>
        <w:t>f</w:t>
      </w:r>
      <w:r>
        <w:rPr>
          <w:rFonts w:ascii="Arial" w:hAnsi="Arial" w:cs="Arial"/>
          <w:b/>
          <w:sz w:val="32"/>
          <w:szCs w:val="32"/>
        </w:rPr>
        <w:t xml:space="preserve"> Smart Serve</w:t>
      </w:r>
    </w:p>
    <w:p w14:paraId="3EEA5CC5" w14:textId="524FCA36" w:rsidR="00891F68" w:rsidRDefault="00891F68" w:rsidP="00891F68">
      <w:pPr>
        <w:rPr>
          <w:rFonts w:ascii="Arial" w:hAnsi="Arial" w:cs="Arial"/>
          <w:sz w:val="22"/>
          <w:szCs w:val="22"/>
        </w:rPr>
      </w:pPr>
      <w:r w:rsidRPr="005969F5">
        <w:rPr>
          <w:rFonts w:ascii="Arial" w:hAnsi="Arial" w:cs="Arial"/>
          <w:sz w:val="22"/>
          <w:szCs w:val="22"/>
        </w:rPr>
        <w:t xml:space="preserve">Do </w:t>
      </w:r>
      <w:r>
        <w:rPr>
          <w:rFonts w:ascii="Arial" w:hAnsi="Arial" w:cs="Arial"/>
          <w:sz w:val="22"/>
          <w:szCs w:val="22"/>
        </w:rPr>
        <w:t xml:space="preserve">each of your servers have their Smart Serve?  Yes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  No</w:t>
      </w:r>
      <w:r w:rsidRPr="005969F5">
        <w:rPr>
          <w:rFonts w:ascii="Arial" w:hAnsi="Arial" w:cs="Arial"/>
          <w:sz w:val="22"/>
          <w:szCs w:val="22"/>
        </w:rPr>
        <w:t xml:space="preserve"> </w:t>
      </w:r>
      <w:r w:rsidRPr="005969F5">
        <w:rPr>
          <w:rFonts w:ascii="Arial" w:hAnsi="Arial" w:cs="Arial"/>
          <w:sz w:val="22"/>
          <w:szCs w:val="22"/>
        </w:rPr>
        <w:softHyphen/>
      </w:r>
      <w:r w:rsidRPr="005969F5">
        <w:rPr>
          <w:rFonts w:ascii="Arial" w:hAnsi="Arial" w:cs="Arial"/>
          <w:sz w:val="22"/>
          <w:szCs w:val="22"/>
        </w:rPr>
        <w:softHyphen/>
        <w:t>__</w:t>
      </w:r>
    </w:p>
    <w:p w14:paraId="5A0D5374" w14:textId="0EA01976" w:rsidR="00891F68" w:rsidRPr="00AE1C67" w:rsidRDefault="00891F68" w:rsidP="00891F68">
      <w:pPr>
        <w:rPr>
          <w:rFonts w:ascii="Arial" w:hAnsi="Arial" w:cs="Arial"/>
          <w:color w:val="232D03"/>
          <w:sz w:val="22"/>
          <w:szCs w:val="22"/>
        </w:rPr>
      </w:pPr>
      <w:r>
        <w:rPr>
          <w:rFonts w:ascii="Arial" w:hAnsi="Arial" w:cs="Arial"/>
          <w:sz w:val="22"/>
          <w:szCs w:val="22"/>
        </w:rPr>
        <w:t>Please ensure they bring their proof to the event.</w:t>
      </w:r>
    </w:p>
    <w:p w14:paraId="777F3469" w14:textId="77777777" w:rsidR="00891F68" w:rsidRPr="00AE1C67" w:rsidRDefault="00891F68" w:rsidP="0056163A">
      <w:pPr>
        <w:rPr>
          <w:rFonts w:ascii="Arial" w:hAnsi="Arial" w:cs="Arial"/>
          <w:color w:val="232D03"/>
          <w:sz w:val="22"/>
          <w:szCs w:val="22"/>
        </w:rPr>
      </w:pPr>
    </w:p>
    <w:sectPr w:rsidR="00891F68" w:rsidRPr="00AE1C67" w:rsidSect="00AE1C67">
      <w:type w:val="continuous"/>
      <w:pgSz w:w="12240" w:h="15840"/>
      <w:pgMar w:top="851" w:right="720" w:bottom="1247" w:left="902"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F4E97"/>
    <w:multiLevelType w:val="hybridMultilevel"/>
    <w:tmpl w:val="7D88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F9"/>
    <w:rsid w:val="00002E29"/>
    <w:rsid w:val="00002E53"/>
    <w:rsid w:val="0000302D"/>
    <w:rsid w:val="00013A77"/>
    <w:rsid w:val="00014959"/>
    <w:rsid w:val="00015C7C"/>
    <w:rsid w:val="0001683D"/>
    <w:rsid w:val="00020320"/>
    <w:rsid w:val="00024194"/>
    <w:rsid w:val="00026D11"/>
    <w:rsid w:val="000274EA"/>
    <w:rsid w:val="0003103F"/>
    <w:rsid w:val="00031772"/>
    <w:rsid w:val="00033C94"/>
    <w:rsid w:val="000429DB"/>
    <w:rsid w:val="00045F71"/>
    <w:rsid w:val="000464BB"/>
    <w:rsid w:val="00050545"/>
    <w:rsid w:val="00050802"/>
    <w:rsid w:val="00055AFE"/>
    <w:rsid w:val="0006259A"/>
    <w:rsid w:val="00073175"/>
    <w:rsid w:val="000762A9"/>
    <w:rsid w:val="00080507"/>
    <w:rsid w:val="0008163B"/>
    <w:rsid w:val="00086562"/>
    <w:rsid w:val="00087F77"/>
    <w:rsid w:val="00092108"/>
    <w:rsid w:val="000921BB"/>
    <w:rsid w:val="000A5D83"/>
    <w:rsid w:val="000A6DC2"/>
    <w:rsid w:val="000B36E2"/>
    <w:rsid w:val="000C1748"/>
    <w:rsid w:val="000C32F1"/>
    <w:rsid w:val="000C41DF"/>
    <w:rsid w:val="000C4574"/>
    <w:rsid w:val="000C6737"/>
    <w:rsid w:val="000C7390"/>
    <w:rsid w:val="000D201F"/>
    <w:rsid w:val="000D2E4D"/>
    <w:rsid w:val="000E0AE6"/>
    <w:rsid w:val="000E7422"/>
    <w:rsid w:val="000F0BF2"/>
    <w:rsid w:val="000F159F"/>
    <w:rsid w:val="000F7E93"/>
    <w:rsid w:val="001039BD"/>
    <w:rsid w:val="00107139"/>
    <w:rsid w:val="001078A5"/>
    <w:rsid w:val="00116CC4"/>
    <w:rsid w:val="001172E4"/>
    <w:rsid w:val="00120757"/>
    <w:rsid w:val="00123927"/>
    <w:rsid w:val="001276F5"/>
    <w:rsid w:val="001308C2"/>
    <w:rsid w:val="0013363A"/>
    <w:rsid w:val="001362E4"/>
    <w:rsid w:val="00136ED3"/>
    <w:rsid w:val="00137940"/>
    <w:rsid w:val="00137DDB"/>
    <w:rsid w:val="00141A05"/>
    <w:rsid w:val="00143D80"/>
    <w:rsid w:val="001471D6"/>
    <w:rsid w:val="001471FB"/>
    <w:rsid w:val="001511B8"/>
    <w:rsid w:val="00151B78"/>
    <w:rsid w:val="001553C1"/>
    <w:rsid w:val="00165A65"/>
    <w:rsid w:val="00167ADC"/>
    <w:rsid w:val="00174B3E"/>
    <w:rsid w:val="00175B68"/>
    <w:rsid w:val="00175B8E"/>
    <w:rsid w:val="00176B20"/>
    <w:rsid w:val="00177531"/>
    <w:rsid w:val="00181CBF"/>
    <w:rsid w:val="00185863"/>
    <w:rsid w:val="00185D1F"/>
    <w:rsid w:val="001A02D9"/>
    <w:rsid w:val="001A22C8"/>
    <w:rsid w:val="001A2A0C"/>
    <w:rsid w:val="001B4EF9"/>
    <w:rsid w:val="001B7069"/>
    <w:rsid w:val="001B7E90"/>
    <w:rsid w:val="001C1967"/>
    <w:rsid w:val="001C21E5"/>
    <w:rsid w:val="001C3226"/>
    <w:rsid w:val="001C61A5"/>
    <w:rsid w:val="001D00A8"/>
    <w:rsid w:val="001D403C"/>
    <w:rsid w:val="001D5146"/>
    <w:rsid w:val="001D57D8"/>
    <w:rsid w:val="001D67A0"/>
    <w:rsid w:val="001E4678"/>
    <w:rsid w:val="001F3BED"/>
    <w:rsid w:val="001F592A"/>
    <w:rsid w:val="001F5C1E"/>
    <w:rsid w:val="00202E21"/>
    <w:rsid w:val="00203AB7"/>
    <w:rsid w:val="002043B4"/>
    <w:rsid w:val="002044F4"/>
    <w:rsid w:val="0020659C"/>
    <w:rsid w:val="00207735"/>
    <w:rsid w:val="00207C88"/>
    <w:rsid w:val="00213DA6"/>
    <w:rsid w:val="00221A6F"/>
    <w:rsid w:val="00232A3F"/>
    <w:rsid w:val="00233783"/>
    <w:rsid w:val="00237591"/>
    <w:rsid w:val="002412D8"/>
    <w:rsid w:val="0024250A"/>
    <w:rsid w:val="0024341C"/>
    <w:rsid w:val="00244E41"/>
    <w:rsid w:val="0024730A"/>
    <w:rsid w:val="00251936"/>
    <w:rsid w:val="0025223D"/>
    <w:rsid w:val="002539E0"/>
    <w:rsid w:val="0026075F"/>
    <w:rsid w:val="00260B4B"/>
    <w:rsid w:val="00262FAD"/>
    <w:rsid w:val="00266492"/>
    <w:rsid w:val="00270A44"/>
    <w:rsid w:val="00272A34"/>
    <w:rsid w:val="00275D1B"/>
    <w:rsid w:val="00281BC8"/>
    <w:rsid w:val="00286239"/>
    <w:rsid w:val="00286F24"/>
    <w:rsid w:val="00286F2B"/>
    <w:rsid w:val="002924DA"/>
    <w:rsid w:val="00293D4D"/>
    <w:rsid w:val="00296B0A"/>
    <w:rsid w:val="00296DCF"/>
    <w:rsid w:val="002A4065"/>
    <w:rsid w:val="002A551C"/>
    <w:rsid w:val="002B1563"/>
    <w:rsid w:val="002B2222"/>
    <w:rsid w:val="002B3D5D"/>
    <w:rsid w:val="002B5F9A"/>
    <w:rsid w:val="002B63BC"/>
    <w:rsid w:val="002B6975"/>
    <w:rsid w:val="002B6A2E"/>
    <w:rsid w:val="002B6CFC"/>
    <w:rsid w:val="002B7EDA"/>
    <w:rsid w:val="002C218B"/>
    <w:rsid w:val="002C423B"/>
    <w:rsid w:val="002C518A"/>
    <w:rsid w:val="002D26D8"/>
    <w:rsid w:val="002D307E"/>
    <w:rsid w:val="002D5B91"/>
    <w:rsid w:val="002D7A61"/>
    <w:rsid w:val="002E059D"/>
    <w:rsid w:val="002E3AF8"/>
    <w:rsid w:val="002E7A71"/>
    <w:rsid w:val="002F044E"/>
    <w:rsid w:val="002F33A7"/>
    <w:rsid w:val="002F37E0"/>
    <w:rsid w:val="002F3F24"/>
    <w:rsid w:val="002F46DE"/>
    <w:rsid w:val="002F4817"/>
    <w:rsid w:val="002F6190"/>
    <w:rsid w:val="002F7DBA"/>
    <w:rsid w:val="00302BB5"/>
    <w:rsid w:val="003043A2"/>
    <w:rsid w:val="0030690B"/>
    <w:rsid w:val="00306D1D"/>
    <w:rsid w:val="00306D80"/>
    <w:rsid w:val="00307FD6"/>
    <w:rsid w:val="003162F5"/>
    <w:rsid w:val="00320D8D"/>
    <w:rsid w:val="00323123"/>
    <w:rsid w:val="00325204"/>
    <w:rsid w:val="00331007"/>
    <w:rsid w:val="003356DC"/>
    <w:rsid w:val="003367AD"/>
    <w:rsid w:val="00341775"/>
    <w:rsid w:val="00342BDB"/>
    <w:rsid w:val="00345251"/>
    <w:rsid w:val="00346F1C"/>
    <w:rsid w:val="003509E3"/>
    <w:rsid w:val="00352DCF"/>
    <w:rsid w:val="00353D21"/>
    <w:rsid w:val="0035463E"/>
    <w:rsid w:val="00355035"/>
    <w:rsid w:val="00366FDC"/>
    <w:rsid w:val="00367D3A"/>
    <w:rsid w:val="00370167"/>
    <w:rsid w:val="00371891"/>
    <w:rsid w:val="00373E6A"/>
    <w:rsid w:val="00374B3C"/>
    <w:rsid w:val="003836C3"/>
    <w:rsid w:val="003858BD"/>
    <w:rsid w:val="00385E08"/>
    <w:rsid w:val="003915D0"/>
    <w:rsid w:val="00391913"/>
    <w:rsid w:val="003A07D6"/>
    <w:rsid w:val="003A41A8"/>
    <w:rsid w:val="003A41B9"/>
    <w:rsid w:val="003B05A5"/>
    <w:rsid w:val="003B062B"/>
    <w:rsid w:val="003B3787"/>
    <w:rsid w:val="003B518B"/>
    <w:rsid w:val="003C0833"/>
    <w:rsid w:val="003C1830"/>
    <w:rsid w:val="003C2079"/>
    <w:rsid w:val="003C4DBA"/>
    <w:rsid w:val="003D2F69"/>
    <w:rsid w:val="003D3176"/>
    <w:rsid w:val="003D3387"/>
    <w:rsid w:val="003D3AB6"/>
    <w:rsid w:val="003E2394"/>
    <w:rsid w:val="003E2955"/>
    <w:rsid w:val="003E2A48"/>
    <w:rsid w:val="003E4198"/>
    <w:rsid w:val="003E483B"/>
    <w:rsid w:val="003E5DA6"/>
    <w:rsid w:val="003F151B"/>
    <w:rsid w:val="003F3953"/>
    <w:rsid w:val="003F56AC"/>
    <w:rsid w:val="003F5CDC"/>
    <w:rsid w:val="003F7972"/>
    <w:rsid w:val="00400EF2"/>
    <w:rsid w:val="004029BB"/>
    <w:rsid w:val="00403935"/>
    <w:rsid w:val="0040399F"/>
    <w:rsid w:val="004058CC"/>
    <w:rsid w:val="00407292"/>
    <w:rsid w:val="00411D4D"/>
    <w:rsid w:val="0041570B"/>
    <w:rsid w:val="00417924"/>
    <w:rsid w:val="00423B09"/>
    <w:rsid w:val="004308C2"/>
    <w:rsid w:val="0043220D"/>
    <w:rsid w:val="00433926"/>
    <w:rsid w:val="00437301"/>
    <w:rsid w:val="0043756B"/>
    <w:rsid w:val="004403EF"/>
    <w:rsid w:val="004405F1"/>
    <w:rsid w:val="0044072B"/>
    <w:rsid w:val="004423A1"/>
    <w:rsid w:val="00443EC8"/>
    <w:rsid w:val="00447D4C"/>
    <w:rsid w:val="004506B7"/>
    <w:rsid w:val="00450740"/>
    <w:rsid w:val="00451262"/>
    <w:rsid w:val="00452E33"/>
    <w:rsid w:val="00453EC8"/>
    <w:rsid w:val="0045431E"/>
    <w:rsid w:val="00454807"/>
    <w:rsid w:val="0045531D"/>
    <w:rsid w:val="004562B3"/>
    <w:rsid w:val="00457ABD"/>
    <w:rsid w:val="0046012E"/>
    <w:rsid w:val="00460731"/>
    <w:rsid w:val="004607DB"/>
    <w:rsid w:val="004626A4"/>
    <w:rsid w:val="00464AAB"/>
    <w:rsid w:val="00466A91"/>
    <w:rsid w:val="00470BC2"/>
    <w:rsid w:val="00471491"/>
    <w:rsid w:val="00473C23"/>
    <w:rsid w:val="00474CAC"/>
    <w:rsid w:val="00476CCA"/>
    <w:rsid w:val="004805E7"/>
    <w:rsid w:val="004849DE"/>
    <w:rsid w:val="00484A9F"/>
    <w:rsid w:val="00485936"/>
    <w:rsid w:val="004873A5"/>
    <w:rsid w:val="00491C51"/>
    <w:rsid w:val="00495754"/>
    <w:rsid w:val="004979EC"/>
    <w:rsid w:val="004A2B06"/>
    <w:rsid w:val="004A3AB9"/>
    <w:rsid w:val="004A7FC1"/>
    <w:rsid w:val="004B1E46"/>
    <w:rsid w:val="004B44BF"/>
    <w:rsid w:val="004B4F77"/>
    <w:rsid w:val="004C13FD"/>
    <w:rsid w:val="004C7BA6"/>
    <w:rsid w:val="004D0792"/>
    <w:rsid w:val="004D154C"/>
    <w:rsid w:val="004D21B6"/>
    <w:rsid w:val="004D55C4"/>
    <w:rsid w:val="004D79E5"/>
    <w:rsid w:val="004E1106"/>
    <w:rsid w:val="004E287A"/>
    <w:rsid w:val="004E7CAA"/>
    <w:rsid w:val="004F0A92"/>
    <w:rsid w:val="004F26FA"/>
    <w:rsid w:val="004F512D"/>
    <w:rsid w:val="004F53B3"/>
    <w:rsid w:val="005030AF"/>
    <w:rsid w:val="0050496B"/>
    <w:rsid w:val="0050505F"/>
    <w:rsid w:val="0050644F"/>
    <w:rsid w:val="005103AD"/>
    <w:rsid w:val="005119D2"/>
    <w:rsid w:val="0051239E"/>
    <w:rsid w:val="00514714"/>
    <w:rsid w:val="00522A87"/>
    <w:rsid w:val="00526B0F"/>
    <w:rsid w:val="00532227"/>
    <w:rsid w:val="005340C5"/>
    <w:rsid w:val="005347AD"/>
    <w:rsid w:val="00535D92"/>
    <w:rsid w:val="005363C9"/>
    <w:rsid w:val="005366EA"/>
    <w:rsid w:val="00537B66"/>
    <w:rsid w:val="00540B9B"/>
    <w:rsid w:val="005418B8"/>
    <w:rsid w:val="005463A3"/>
    <w:rsid w:val="00546C97"/>
    <w:rsid w:val="00547D90"/>
    <w:rsid w:val="00554219"/>
    <w:rsid w:val="00557A9F"/>
    <w:rsid w:val="00560AC3"/>
    <w:rsid w:val="0056163A"/>
    <w:rsid w:val="00563279"/>
    <w:rsid w:val="00564AED"/>
    <w:rsid w:val="005660A3"/>
    <w:rsid w:val="00566E31"/>
    <w:rsid w:val="00567A59"/>
    <w:rsid w:val="0057183B"/>
    <w:rsid w:val="00573509"/>
    <w:rsid w:val="00574191"/>
    <w:rsid w:val="00583110"/>
    <w:rsid w:val="00585C7C"/>
    <w:rsid w:val="00590C50"/>
    <w:rsid w:val="00591792"/>
    <w:rsid w:val="00592DE7"/>
    <w:rsid w:val="005969F5"/>
    <w:rsid w:val="005A1069"/>
    <w:rsid w:val="005A1B06"/>
    <w:rsid w:val="005A270F"/>
    <w:rsid w:val="005A2BB9"/>
    <w:rsid w:val="005B051C"/>
    <w:rsid w:val="005C127C"/>
    <w:rsid w:val="005C1CED"/>
    <w:rsid w:val="005C2BC9"/>
    <w:rsid w:val="005C3C07"/>
    <w:rsid w:val="005C533C"/>
    <w:rsid w:val="005D0C8A"/>
    <w:rsid w:val="005D7995"/>
    <w:rsid w:val="005E1941"/>
    <w:rsid w:val="005E6FA2"/>
    <w:rsid w:val="005F4F9F"/>
    <w:rsid w:val="005F7619"/>
    <w:rsid w:val="00600340"/>
    <w:rsid w:val="00601436"/>
    <w:rsid w:val="00601C83"/>
    <w:rsid w:val="00603987"/>
    <w:rsid w:val="0060675F"/>
    <w:rsid w:val="00606AE2"/>
    <w:rsid w:val="0061185C"/>
    <w:rsid w:val="00612F1D"/>
    <w:rsid w:val="00613349"/>
    <w:rsid w:val="00614183"/>
    <w:rsid w:val="0061496A"/>
    <w:rsid w:val="006150CD"/>
    <w:rsid w:val="00616AE1"/>
    <w:rsid w:val="0062113A"/>
    <w:rsid w:val="00625651"/>
    <w:rsid w:val="00627739"/>
    <w:rsid w:val="006277C7"/>
    <w:rsid w:val="0063035F"/>
    <w:rsid w:val="00630B53"/>
    <w:rsid w:val="006404E7"/>
    <w:rsid w:val="006407D1"/>
    <w:rsid w:val="00640820"/>
    <w:rsid w:val="00641FEC"/>
    <w:rsid w:val="00642EBF"/>
    <w:rsid w:val="00646EC3"/>
    <w:rsid w:val="006509BD"/>
    <w:rsid w:val="00654524"/>
    <w:rsid w:val="00660760"/>
    <w:rsid w:val="00661662"/>
    <w:rsid w:val="00664912"/>
    <w:rsid w:val="006652EF"/>
    <w:rsid w:val="00666D1E"/>
    <w:rsid w:val="00671E3A"/>
    <w:rsid w:val="006721F4"/>
    <w:rsid w:val="00675DEE"/>
    <w:rsid w:val="00684530"/>
    <w:rsid w:val="006845D8"/>
    <w:rsid w:val="00690410"/>
    <w:rsid w:val="00690CA8"/>
    <w:rsid w:val="00695706"/>
    <w:rsid w:val="006A001B"/>
    <w:rsid w:val="006A0D0D"/>
    <w:rsid w:val="006A1B30"/>
    <w:rsid w:val="006A4D35"/>
    <w:rsid w:val="006B7A71"/>
    <w:rsid w:val="006C3F5A"/>
    <w:rsid w:val="006D0E57"/>
    <w:rsid w:val="006D27F3"/>
    <w:rsid w:val="006D470B"/>
    <w:rsid w:val="006D53FA"/>
    <w:rsid w:val="006D7802"/>
    <w:rsid w:val="006E0D39"/>
    <w:rsid w:val="006E2653"/>
    <w:rsid w:val="006E4B8D"/>
    <w:rsid w:val="006E5AAF"/>
    <w:rsid w:val="006F25CE"/>
    <w:rsid w:val="006F3055"/>
    <w:rsid w:val="006F3138"/>
    <w:rsid w:val="00700D4B"/>
    <w:rsid w:val="0070215D"/>
    <w:rsid w:val="00702294"/>
    <w:rsid w:val="00705152"/>
    <w:rsid w:val="00706512"/>
    <w:rsid w:val="0071433E"/>
    <w:rsid w:val="00715FFC"/>
    <w:rsid w:val="0071612A"/>
    <w:rsid w:val="00717CE9"/>
    <w:rsid w:val="00720013"/>
    <w:rsid w:val="00721E1F"/>
    <w:rsid w:val="00723AD3"/>
    <w:rsid w:val="00723BD4"/>
    <w:rsid w:val="00730576"/>
    <w:rsid w:val="0073382E"/>
    <w:rsid w:val="00737860"/>
    <w:rsid w:val="00742DB6"/>
    <w:rsid w:val="007452C2"/>
    <w:rsid w:val="00750B0D"/>
    <w:rsid w:val="0075351C"/>
    <w:rsid w:val="007536B9"/>
    <w:rsid w:val="007540B4"/>
    <w:rsid w:val="00755E28"/>
    <w:rsid w:val="00762A4B"/>
    <w:rsid w:val="00765F37"/>
    <w:rsid w:val="0077187B"/>
    <w:rsid w:val="00773264"/>
    <w:rsid w:val="007746BD"/>
    <w:rsid w:val="00776835"/>
    <w:rsid w:val="007779FE"/>
    <w:rsid w:val="0078266B"/>
    <w:rsid w:val="00786427"/>
    <w:rsid w:val="007927B8"/>
    <w:rsid w:val="00794D30"/>
    <w:rsid w:val="00796FEB"/>
    <w:rsid w:val="007A0B5E"/>
    <w:rsid w:val="007A2694"/>
    <w:rsid w:val="007A5628"/>
    <w:rsid w:val="007B0C6F"/>
    <w:rsid w:val="007B275C"/>
    <w:rsid w:val="007B35E8"/>
    <w:rsid w:val="007B63D8"/>
    <w:rsid w:val="007C6981"/>
    <w:rsid w:val="007C6D83"/>
    <w:rsid w:val="007D0DE9"/>
    <w:rsid w:val="007D1700"/>
    <w:rsid w:val="007D2202"/>
    <w:rsid w:val="007D228B"/>
    <w:rsid w:val="007E36B6"/>
    <w:rsid w:val="007E36BA"/>
    <w:rsid w:val="007E3F42"/>
    <w:rsid w:val="007E7F85"/>
    <w:rsid w:val="007F22F4"/>
    <w:rsid w:val="007F6A90"/>
    <w:rsid w:val="008050A2"/>
    <w:rsid w:val="0081308E"/>
    <w:rsid w:val="00814831"/>
    <w:rsid w:val="008149B9"/>
    <w:rsid w:val="00814A17"/>
    <w:rsid w:val="0081612C"/>
    <w:rsid w:val="008214DD"/>
    <w:rsid w:val="00821BD5"/>
    <w:rsid w:val="0082372E"/>
    <w:rsid w:val="0082432F"/>
    <w:rsid w:val="00826BBB"/>
    <w:rsid w:val="00834BFF"/>
    <w:rsid w:val="00834DB1"/>
    <w:rsid w:val="0084347C"/>
    <w:rsid w:val="0084407C"/>
    <w:rsid w:val="008463ED"/>
    <w:rsid w:val="008464D6"/>
    <w:rsid w:val="008609E8"/>
    <w:rsid w:val="00862BEB"/>
    <w:rsid w:val="00866434"/>
    <w:rsid w:val="008717A8"/>
    <w:rsid w:val="00872148"/>
    <w:rsid w:val="0087417E"/>
    <w:rsid w:val="008828D8"/>
    <w:rsid w:val="00883CB0"/>
    <w:rsid w:val="00884EED"/>
    <w:rsid w:val="0088505B"/>
    <w:rsid w:val="00885077"/>
    <w:rsid w:val="008911F3"/>
    <w:rsid w:val="00891F68"/>
    <w:rsid w:val="0089243B"/>
    <w:rsid w:val="00893F72"/>
    <w:rsid w:val="008968C9"/>
    <w:rsid w:val="008A5BC4"/>
    <w:rsid w:val="008B32A2"/>
    <w:rsid w:val="008B33E4"/>
    <w:rsid w:val="008B44D6"/>
    <w:rsid w:val="008B5EA3"/>
    <w:rsid w:val="008B601A"/>
    <w:rsid w:val="008B77C2"/>
    <w:rsid w:val="008B7B67"/>
    <w:rsid w:val="008C3748"/>
    <w:rsid w:val="008C39CC"/>
    <w:rsid w:val="008C5333"/>
    <w:rsid w:val="008D00A5"/>
    <w:rsid w:val="008D03D5"/>
    <w:rsid w:val="008D07ED"/>
    <w:rsid w:val="008D0E1A"/>
    <w:rsid w:val="008D344E"/>
    <w:rsid w:val="008D39C0"/>
    <w:rsid w:val="008D58DC"/>
    <w:rsid w:val="008E5AC0"/>
    <w:rsid w:val="008F6D39"/>
    <w:rsid w:val="008F7813"/>
    <w:rsid w:val="00900B03"/>
    <w:rsid w:val="009047BE"/>
    <w:rsid w:val="00905324"/>
    <w:rsid w:val="00913255"/>
    <w:rsid w:val="0091544E"/>
    <w:rsid w:val="00916F10"/>
    <w:rsid w:val="0092461E"/>
    <w:rsid w:val="00924FC3"/>
    <w:rsid w:val="009252AF"/>
    <w:rsid w:val="0092683B"/>
    <w:rsid w:val="00926F21"/>
    <w:rsid w:val="009300D0"/>
    <w:rsid w:val="00930519"/>
    <w:rsid w:val="00930FF2"/>
    <w:rsid w:val="0093349F"/>
    <w:rsid w:val="00934C5E"/>
    <w:rsid w:val="00936FDC"/>
    <w:rsid w:val="009414BE"/>
    <w:rsid w:val="00942A39"/>
    <w:rsid w:val="00945BB9"/>
    <w:rsid w:val="00946B1F"/>
    <w:rsid w:val="00952A1E"/>
    <w:rsid w:val="0095392B"/>
    <w:rsid w:val="009542DE"/>
    <w:rsid w:val="009630F6"/>
    <w:rsid w:val="00965735"/>
    <w:rsid w:val="0096697E"/>
    <w:rsid w:val="00970E21"/>
    <w:rsid w:val="00976BE1"/>
    <w:rsid w:val="00980D6D"/>
    <w:rsid w:val="00981626"/>
    <w:rsid w:val="0098221C"/>
    <w:rsid w:val="00982BD7"/>
    <w:rsid w:val="00982CD4"/>
    <w:rsid w:val="0098460E"/>
    <w:rsid w:val="00984AAF"/>
    <w:rsid w:val="00985B08"/>
    <w:rsid w:val="0099122C"/>
    <w:rsid w:val="00993889"/>
    <w:rsid w:val="009A01C2"/>
    <w:rsid w:val="009A1F5F"/>
    <w:rsid w:val="009A280A"/>
    <w:rsid w:val="009A75EC"/>
    <w:rsid w:val="009A7F54"/>
    <w:rsid w:val="009B18D0"/>
    <w:rsid w:val="009B2E19"/>
    <w:rsid w:val="009B4FF7"/>
    <w:rsid w:val="009B63D9"/>
    <w:rsid w:val="009B7108"/>
    <w:rsid w:val="009C0A8E"/>
    <w:rsid w:val="009D0CA5"/>
    <w:rsid w:val="009D3F28"/>
    <w:rsid w:val="009D7FE8"/>
    <w:rsid w:val="009E55ED"/>
    <w:rsid w:val="009E6313"/>
    <w:rsid w:val="009F0DB6"/>
    <w:rsid w:val="009F1BEF"/>
    <w:rsid w:val="009F3C4A"/>
    <w:rsid w:val="009F41BA"/>
    <w:rsid w:val="009F5593"/>
    <w:rsid w:val="009F5AB3"/>
    <w:rsid w:val="00A06E79"/>
    <w:rsid w:val="00A10FF9"/>
    <w:rsid w:val="00A167B4"/>
    <w:rsid w:val="00A23892"/>
    <w:rsid w:val="00A24872"/>
    <w:rsid w:val="00A24D07"/>
    <w:rsid w:val="00A250E5"/>
    <w:rsid w:val="00A27A1E"/>
    <w:rsid w:val="00A27C40"/>
    <w:rsid w:val="00A30183"/>
    <w:rsid w:val="00A31D3C"/>
    <w:rsid w:val="00A34CD4"/>
    <w:rsid w:val="00A35400"/>
    <w:rsid w:val="00A3571C"/>
    <w:rsid w:val="00A36291"/>
    <w:rsid w:val="00A362C9"/>
    <w:rsid w:val="00A3711A"/>
    <w:rsid w:val="00A37CD6"/>
    <w:rsid w:val="00A41358"/>
    <w:rsid w:val="00A43340"/>
    <w:rsid w:val="00A43D90"/>
    <w:rsid w:val="00A448FD"/>
    <w:rsid w:val="00A50CF6"/>
    <w:rsid w:val="00A56ADF"/>
    <w:rsid w:val="00A56C34"/>
    <w:rsid w:val="00A56C5D"/>
    <w:rsid w:val="00A63A50"/>
    <w:rsid w:val="00A63B83"/>
    <w:rsid w:val="00A64B6A"/>
    <w:rsid w:val="00A64F29"/>
    <w:rsid w:val="00A70110"/>
    <w:rsid w:val="00A7555F"/>
    <w:rsid w:val="00A81F39"/>
    <w:rsid w:val="00A825E5"/>
    <w:rsid w:val="00A853AC"/>
    <w:rsid w:val="00A96AF4"/>
    <w:rsid w:val="00AA506F"/>
    <w:rsid w:val="00AB0081"/>
    <w:rsid w:val="00AB1F59"/>
    <w:rsid w:val="00AB36BA"/>
    <w:rsid w:val="00AB520A"/>
    <w:rsid w:val="00AB5DB0"/>
    <w:rsid w:val="00AC02B9"/>
    <w:rsid w:val="00AC0A44"/>
    <w:rsid w:val="00AC6697"/>
    <w:rsid w:val="00AC7E1F"/>
    <w:rsid w:val="00AD1A67"/>
    <w:rsid w:val="00AD20C8"/>
    <w:rsid w:val="00AD36D5"/>
    <w:rsid w:val="00AD754D"/>
    <w:rsid w:val="00AD7A47"/>
    <w:rsid w:val="00AE169F"/>
    <w:rsid w:val="00AE1C67"/>
    <w:rsid w:val="00AE1D5D"/>
    <w:rsid w:val="00AE20E7"/>
    <w:rsid w:val="00AE435B"/>
    <w:rsid w:val="00AE4897"/>
    <w:rsid w:val="00AE50D3"/>
    <w:rsid w:val="00AE630F"/>
    <w:rsid w:val="00AE6C90"/>
    <w:rsid w:val="00AF383E"/>
    <w:rsid w:val="00B01128"/>
    <w:rsid w:val="00B01885"/>
    <w:rsid w:val="00B055C6"/>
    <w:rsid w:val="00B10E00"/>
    <w:rsid w:val="00B11542"/>
    <w:rsid w:val="00B117FE"/>
    <w:rsid w:val="00B14444"/>
    <w:rsid w:val="00B204C1"/>
    <w:rsid w:val="00B21E62"/>
    <w:rsid w:val="00B2654F"/>
    <w:rsid w:val="00B2673B"/>
    <w:rsid w:val="00B302ED"/>
    <w:rsid w:val="00B3040D"/>
    <w:rsid w:val="00B331A2"/>
    <w:rsid w:val="00B36BB0"/>
    <w:rsid w:val="00B36FE7"/>
    <w:rsid w:val="00B37B27"/>
    <w:rsid w:val="00B40593"/>
    <w:rsid w:val="00B4708C"/>
    <w:rsid w:val="00B518F4"/>
    <w:rsid w:val="00B5505A"/>
    <w:rsid w:val="00B550C6"/>
    <w:rsid w:val="00B55794"/>
    <w:rsid w:val="00B57A3F"/>
    <w:rsid w:val="00B63B24"/>
    <w:rsid w:val="00B6461C"/>
    <w:rsid w:val="00B67A44"/>
    <w:rsid w:val="00B67B7E"/>
    <w:rsid w:val="00B7421E"/>
    <w:rsid w:val="00B77EAE"/>
    <w:rsid w:val="00B84F6A"/>
    <w:rsid w:val="00B852D2"/>
    <w:rsid w:val="00B86147"/>
    <w:rsid w:val="00B8709C"/>
    <w:rsid w:val="00B910B6"/>
    <w:rsid w:val="00B92D3B"/>
    <w:rsid w:val="00B95F21"/>
    <w:rsid w:val="00BA062A"/>
    <w:rsid w:val="00BA3F37"/>
    <w:rsid w:val="00BA7AB7"/>
    <w:rsid w:val="00BA7B53"/>
    <w:rsid w:val="00BB03E3"/>
    <w:rsid w:val="00BB0EA0"/>
    <w:rsid w:val="00BB2FBA"/>
    <w:rsid w:val="00BC1A98"/>
    <w:rsid w:val="00BC301B"/>
    <w:rsid w:val="00BC355B"/>
    <w:rsid w:val="00BC4E99"/>
    <w:rsid w:val="00BC56DC"/>
    <w:rsid w:val="00BC5B3B"/>
    <w:rsid w:val="00BD48FA"/>
    <w:rsid w:val="00BD5915"/>
    <w:rsid w:val="00BE1A80"/>
    <w:rsid w:val="00BF2360"/>
    <w:rsid w:val="00BF2549"/>
    <w:rsid w:val="00BF4A54"/>
    <w:rsid w:val="00BF6395"/>
    <w:rsid w:val="00BF7D40"/>
    <w:rsid w:val="00C12983"/>
    <w:rsid w:val="00C17DBF"/>
    <w:rsid w:val="00C17F82"/>
    <w:rsid w:val="00C200DD"/>
    <w:rsid w:val="00C21220"/>
    <w:rsid w:val="00C2305E"/>
    <w:rsid w:val="00C23DA6"/>
    <w:rsid w:val="00C260B4"/>
    <w:rsid w:val="00C26747"/>
    <w:rsid w:val="00C33C79"/>
    <w:rsid w:val="00C35B7D"/>
    <w:rsid w:val="00C37D2F"/>
    <w:rsid w:val="00C37DE4"/>
    <w:rsid w:val="00C401CF"/>
    <w:rsid w:val="00C410C1"/>
    <w:rsid w:val="00C42086"/>
    <w:rsid w:val="00C4629D"/>
    <w:rsid w:val="00C46F50"/>
    <w:rsid w:val="00C525AA"/>
    <w:rsid w:val="00C53042"/>
    <w:rsid w:val="00C5556F"/>
    <w:rsid w:val="00C666F7"/>
    <w:rsid w:val="00C707A0"/>
    <w:rsid w:val="00C72024"/>
    <w:rsid w:val="00C72D8C"/>
    <w:rsid w:val="00C767C5"/>
    <w:rsid w:val="00C775AA"/>
    <w:rsid w:val="00C847E9"/>
    <w:rsid w:val="00C92273"/>
    <w:rsid w:val="00C93B63"/>
    <w:rsid w:val="00C9553D"/>
    <w:rsid w:val="00CA0A8D"/>
    <w:rsid w:val="00CA0B32"/>
    <w:rsid w:val="00CA0FC6"/>
    <w:rsid w:val="00CA1189"/>
    <w:rsid w:val="00CA4C86"/>
    <w:rsid w:val="00CB020E"/>
    <w:rsid w:val="00CB549C"/>
    <w:rsid w:val="00CB59A7"/>
    <w:rsid w:val="00CB6508"/>
    <w:rsid w:val="00CC263E"/>
    <w:rsid w:val="00CC3813"/>
    <w:rsid w:val="00CC3C88"/>
    <w:rsid w:val="00CC53CF"/>
    <w:rsid w:val="00CC5696"/>
    <w:rsid w:val="00CC7345"/>
    <w:rsid w:val="00CD0132"/>
    <w:rsid w:val="00CD0624"/>
    <w:rsid w:val="00CD0AB9"/>
    <w:rsid w:val="00CD7A8D"/>
    <w:rsid w:val="00CE3E5E"/>
    <w:rsid w:val="00CE4DDE"/>
    <w:rsid w:val="00CE66A7"/>
    <w:rsid w:val="00CE6B32"/>
    <w:rsid w:val="00CE78BE"/>
    <w:rsid w:val="00CE7A6A"/>
    <w:rsid w:val="00CE7A8A"/>
    <w:rsid w:val="00CF2E20"/>
    <w:rsid w:val="00CF2F78"/>
    <w:rsid w:val="00CF5D4A"/>
    <w:rsid w:val="00CF7D2B"/>
    <w:rsid w:val="00D0036A"/>
    <w:rsid w:val="00D010E2"/>
    <w:rsid w:val="00D0657F"/>
    <w:rsid w:val="00D06D32"/>
    <w:rsid w:val="00D07DA8"/>
    <w:rsid w:val="00D13A0F"/>
    <w:rsid w:val="00D14D90"/>
    <w:rsid w:val="00D16959"/>
    <w:rsid w:val="00D208F0"/>
    <w:rsid w:val="00D237E5"/>
    <w:rsid w:val="00D24094"/>
    <w:rsid w:val="00D25741"/>
    <w:rsid w:val="00D27C30"/>
    <w:rsid w:val="00D30320"/>
    <w:rsid w:val="00D31180"/>
    <w:rsid w:val="00D317B2"/>
    <w:rsid w:val="00D34B32"/>
    <w:rsid w:val="00D36998"/>
    <w:rsid w:val="00D42F7B"/>
    <w:rsid w:val="00D44108"/>
    <w:rsid w:val="00D445F9"/>
    <w:rsid w:val="00D47B2B"/>
    <w:rsid w:val="00D523BA"/>
    <w:rsid w:val="00D55123"/>
    <w:rsid w:val="00D55E54"/>
    <w:rsid w:val="00D60958"/>
    <w:rsid w:val="00D6104B"/>
    <w:rsid w:val="00D63A6D"/>
    <w:rsid w:val="00D6405A"/>
    <w:rsid w:val="00D665C4"/>
    <w:rsid w:val="00D6663F"/>
    <w:rsid w:val="00D726D6"/>
    <w:rsid w:val="00D72C22"/>
    <w:rsid w:val="00D73CA2"/>
    <w:rsid w:val="00D80C31"/>
    <w:rsid w:val="00D8116E"/>
    <w:rsid w:val="00D811FA"/>
    <w:rsid w:val="00D81477"/>
    <w:rsid w:val="00D84FE2"/>
    <w:rsid w:val="00D96188"/>
    <w:rsid w:val="00D97745"/>
    <w:rsid w:val="00DA1B13"/>
    <w:rsid w:val="00DA56D8"/>
    <w:rsid w:val="00DA69EF"/>
    <w:rsid w:val="00DA6D04"/>
    <w:rsid w:val="00DB2ABA"/>
    <w:rsid w:val="00DB59B1"/>
    <w:rsid w:val="00DB680B"/>
    <w:rsid w:val="00DB6CAB"/>
    <w:rsid w:val="00DC1CBE"/>
    <w:rsid w:val="00DC1F59"/>
    <w:rsid w:val="00DC4A39"/>
    <w:rsid w:val="00DC5449"/>
    <w:rsid w:val="00DC6231"/>
    <w:rsid w:val="00DD134C"/>
    <w:rsid w:val="00DE0415"/>
    <w:rsid w:val="00DE19C6"/>
    <w:rsid w:val="00DF0332"/>
    <w:rsid w:val="00DF14A5"/>
    <w:rsid w:val="00DF2998"/>
    <w:rsid w:val="00DF42FD"/>
    <w:rsid w:val="00DF5CAA"/>
    <w:rsid w:val="00DF6BAF"/>
    <w:rsid w:val="00DF7EAB"/>
    <w:rsid w:val="00E00504"/>
    <w:rsid w:val="00E00661"/>
    <w:rsid w:val="00E00AA6"/>
    <w:rsid w:val="00E00E83"/>
    <w:rsid w:val="00E02B17"/>
    <w:rsid w:val="00E058CC"/>
    <w:rsid w:val="00E10D27"/>
    <w:rsid w:val="00E124F0"/>
    <w:rsid w:val="00E177AB"/>
    <w:rsid w:val="00E234ED"/>
    <w:rsid w:val="00E241F4"/>
    <w:rsid w:val="00E3431E"/>
    <w:rsid w:val="00E35156"/>
    <w:rsid w:val="00E35C99"/>
    <w:rsid w:val="00E363D5"/>
    <w:rsid w:val="00E40737"/>
    <w:rsid w:val="00E40B17"/>
    <w:rsid w:val="00E40CA1"/>
    <w:rsid w:val="00E41711"/>
    <w:rsid w:val="00E427F1"/>
    <w:rsid w:val="00E42A33"/>
    <w:rsid w:val="00E55688"/>
    <w:rsid w:val="00E6000D"/>
    <w:rsid w:val="00E66986"/>
    <w:rsid w:val="00E67974"/>
    <w:rsid w:val="00E67C42"/>
    <w:rsid w:val="00E72CBD"/>
    <w:rsid w:val="00E77984"/>
    <w:rsid w:val="00E81AA4"/>
    <w:rsid w:val="00E8297C"/>
    <w:rsid w:val="00E84F8B"/>
    <w:rsid w:val="00E92D36"/>
    <w:rsid w:val="00EA654C"/>
    <w:rsid w:val="00EB0E12"/>
    <w:rsid w:val="00EB530F"/>
    <w:rsid w:val="00EC1C6E"/>
    <w:rsid w:val="00EC3379"/>
    <w:rsid w:val="00EC4CC2"/>
    <w:rsid w:val="00ED275C"/>
    <w:rsid w:val="00ED5030"/>
    <w:rsid w:val="00ED745E"/>
    <w:rsid w:val="00ED7CF4"/>
    <w:rsid w:val="00EE14F2"/>
    <w:rsid w:val="00EE220B"/>
    <w:rsid w:val="00EE7A5E"/>
    <w:rsid w:val="00EF1687"/>
    <w:rsid w:val="00EF7103"/>
    <w:rsid w:val="00F00F74"/>
    <w:rsid w:val="00F075A0"/>
    <w:rsid w:val="00F1042A"/>
    <w:rsid w:val="00F10788"/>
    <w:rsid w:val="00F154F2"/>
    <w:rsid w:val="00F159B2"/>
    <w:rsid w:val="00F20A52"/>
    <w:rsid w:val="00F24D2D"/>
    <w:rsid w:val="00F2600C"/>
    <w:rsid w:val="00F27700"/>
    <w:rsid w:val="00F32428"/>
    <w:rsid w:val="00F32F95"/>
    <w:rsid w:val="00F330AD"/>
    <w:rsid w:val="00F33F4D"/>
    <w:rsid w:val="00F341D8"/>
    <w:rsid w:val="00F34AFA"/>
    <w:rsid w:val="00F35C27"/>
    <w:rsid w:val="00F3615D"/>
    <w:rsid w:val="00F40193"/>
    <w:rsid w:val="00F4212F"/>
    <w:rsid w:val="00F42275"/>
    <w:rsid w:val="00F43530"/>
    <w:rsid w:val="00F44312"/>
    <w:rsid w:val="00F46E25"/>
    <w:rsid w:val="00F46EEF"/>
    <w:rsid w:val="00F503DA"/>
    <w:rsid w:val="00F50469"/>
    <w:rsid w:val="00F51068"/>
    <w:rsid w:val="00F51665"/>
    <w:rsid w:val="00F53561"/>
    <w:rsid w:val="00F537EE"/>
    <w:rsid w:val="00F60753"/>
    <w:rsid w:val="00F6137A"/>
    <w:rsid w:val="00F61438"/>
    <w:rsid w:val="00F62F60"/>
    <w:rsid w:val="00F637EB"/>
    <w:rsid w:val="00F73577"/>
    <w:rsid w:val="00F75BDB"/>
    <w:rsid w:val="00F77E38"/>
    <w:rsid w:val="00F823AE"/>
    <w:rsid w:val="00F8454F"/>
    <w:rsid w:val="00F84A7F"/>
    <w:rsid w:val="00F85E7C"/>
    <w:rsid w:val="00F95571"/>
    <w:rsid w:val="00F97268"/>
    <w:rsid w:val="00FA0673"/>
    <w:rsid w:val="00FA50DE"/>
    <w:rsid w:val="00FB1E76"/>
    <w:rsid w:val="00FB364F"/>
    <w:rsid w:val="00FB4163"/>
    <w:rsid w:val="00FB6A55"/>
    <w:rsid w:val="00FB6BAE"/>
    <w:rsid w:val="00FC108B"/>
    <w:rsid w:val="00FC1723"/>
    <w:rsid w:val="00FD1ED2"/>
    <w:rsid w:val="00FD3756"/>
    <w:rsid w:val="00FE3AE4"/>
    <w:rsid w:val="00FE5975"/>
    <w:rsid w:val="00FF6E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D104C"/>
  <w15:chartTrackingRefBased/>
  <w15:docId w15:val="{809491A8-5FFC-4E05-8579-0BBD3C89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D5915"/>
    <w:rPr>
      <w:rFonts w:ascii="Tahoma" w:hAnsi="Tahoma" w:cs="Tahoma"/>
      <w:sz w:val="16"/>
      <w:szCs w:val="16"/>
    </w:rPr>
  </w:style>
  <w:style w:type="character" w:styleId="Hyperlink">
    <w:name w:val="Hyperlink"/>
    <w:rsid w:val="00982B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c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wpublichealth.ca/Forms/SpecialEventVendorNotificationFor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816</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Advertise in the Chamber Today</vt:lpstr>
    </vt:vector>
  </TitlesOfParts>
  <Company>Oxford Technologyt Group INC.</Company>
  <LinksUpToDate>false</LinksUpToDate>
  <CharactersWithSpaces>5385</CharactersWithSpaces>
  <SharedDoc>false</SharedDoc>
  <HLinks>
    <vt:vector size="6" baseType="variant">
      <vt:variant>
        <vt:i4>2097155</vt:i4>
      </vt:variant>
      <vt:variant>
        <vt:i4>0</vt:i4>
      </vt:variant>
      <vt:variant>
        <vt:i4>0</vt:i4>
      </vt:variant>
      <vt:variant>
        <vt:i4>5</vt:i4>
      </vt:variant>
      <vt:variant>
        <vt:lpwstr>mailto:specialevents@swpublichealth.ca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 in the Chamber Today</dc:title>
  <dc:subject/>
  <dc:creator>administrator</dc:creator>
  <cp:keywords/>
  <cp:lastModifiedBy>Operations WDC</cp:lastModifiedBy>
  <cp:revision>5</cp:revision>
  <cp:lastPrinted>2019-11-28T16:41:00Z</cp:lastPrinted>
  <dcterms:created xsi:type="dcterms:W3CDTF">2024-10-01T15:11:00Z</dcterms:created>
  <dcterms:modified xsi:type="dcterms:W3CDTF">2024-10-15T15:26:00Z</dcterms:modified>
</cp:coreProperties>
</file>