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0FDDA" w14:textId="77777777" w:rsidR="003B638C" w:rsidRDefault="00CF7F9C" w:rsidP="005301FE">
      <w:pPr>
        <w:jc w:val="center"/>
        <w:rPr>
          <w:b/>
          <w:sz w:val="32"/>
          <w:szCs w:val="32"/>
        </w:rPr>
      </w:pPr>
      <w:bookmarkStart w:id="0" w:name="_GoBack"/>
      <w:bookmarkEnd w:id="0"/>
      <w:r w:rsidRPr="00CF7F9C">
        <w:rPr>
          <w:noProof/>
        </w:rPr>
        <w:drawing>
          <wp:inline distT="0" distB="0" distL="0" distR="0" wp14:anchorId="67EFC497" wp14:editId="2FA34784">
            <wp:extent cx="628650" cy="481055"/>
            <wp:effectExtent l="0" t="0" r="0" b="0"/>
            <wp:docPr id="3" name="Picture 3" descr="C:\Users\LesandMike\Dropbox\ELM Work\Contract Work\DFS\Official Documents\Logos\CC_DFS_Main Logo_k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andMike\Dropbox\ELM Work\Contract Work\DFS\Official Documents\Logos\CC_DFS_Main Logo_kj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378" cy="495386"/>
                    </a:xfrm>
                    <a:prstGeom prst="rect">
                      <a:avLst/>
                    </a:prstGeom>
                    <a:noFill/>
                    <a:ln>
                      <a:noFill/>
                    </a:ln>
                  </pic:spPr>
                </pic:pic>
              </a:graphicData>
            </a:graphic>
          </wp:inline>
        </w:drawing>
      </w:r>
      <w:r w:rsidR="004230D3">
        <w:rPr>
          <w:noProof/>
        </w:rPr>
        <w:t xml:space="preserve">  </w:t>
      </w:r>
      <w:r w:rsidR="004230D3">
        <w:rPr>
          <w:noProof/>
        </w:rPr>
        <w:drawing>
          <wp:inline distT="0" distB="0" distL="0" distR="0" wp14:anchorId="1B7116E9" wp14:editId="34470D5A">
            <wp:extent cx="485775" cy="485775"/>
            <wp:effectExtent l="0" t="0" r="9525" b="9525"/>
            <wp:docPr id="2" name="Picture 2" descr="http://ccsp.co.clark.nv.us/HHS/dfs/DFSNet/Shared%20Documents/Logo's/Clark%20County%20Logo-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csp.co.clark.nv.us/HHS/dfs/DFSNet/Shared%20Documents/Logo's/Clark%20County%20Logo-C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p w14:paraId="15D778AD" w14:textId="365CA248" w:rsidR="003B638C" w:rsidRPr="00015F57" w:rsidRDefault="003B638C" w:rsidP="003B638C">
      <w:pPr>
        <w:jc w:val="center"/>
        <w:rPr>
          <w:b/>
          <w:sz w:val="26"/>
          <w:szCs w:val="26"/>
        </w:rPr>
      </w:pPr>
      <w:r w:rsidRPr="00015F57">
        <w:rPr>
          <w:b/>
          <w:sz w:val="26"/>
          <w:szCs w:val="26"/>
        </w:rPr>
        <w:t>SCHOOL STABILITY RIGHTS FOR CHILDREN IN DFS</w:t>
      </w:r>
      <w:r w:rsidR="00D67894" w:rsidRPr="00015F57">
        <w:rPr>
          <w:b/>
          <w:sz w:val="26"/>
          <w:szCs w:val="26"/>
        </w:rPr>
        <w:t xml:space="preserve"> CARE </w:t>
      </w:r>
    </w:p>
    <w:p w14:paraId="78FC5369" w14:textId="2F3A6561" w:rsidR="005301FE" w:rsidRPr="005301FE" w:rsidRDefault="005301FE" w:rsidP="003B638C">
      <w:r>
        <w:t>Children in DFS care have certain rights under the law to help them succeed educationally while in care.  These rights include: (1)  the right to remain in their current school (called the school of origin) if it is in the child’s best interest to remain there</w:t>
      </w:r>
      <w:r w:rsidR="00897F1A">
        <w:t xml:space="preserve">; </w:t>
      </w:r>
      <w:r>
        <w:t xml:space="preserve"> (2) the right to transportation to </w:t>
      </w:r>
      <w:r w:rsidR="00897F1A">
        <w:t>school;</w:t>
      </w:r>
      <w:r>
        <w:t xml:space="preserve"> and (3) the right to be immediately enrolled in a new school if it is in the best interest to move schools.</w:t>
      </w:r>
      <w:r w:rsidR="00346E83">
        <w:t xml:space="preserve"> The law assumes</w:t>
      </w:r>
      <w:r w:rsidRPr="003B638C">
        <w:t xml:space="preserve"> that the child should stay at the school of origin unless it is not the best interest to stay there. </w:t>
      </w:r>
      <w:r>
        <w:t xml:space="preserve"> </w:t>
      </w:r>
      <w:r w:rsidRPr="003B638C">
        <w:t xml:space="preserve">Research has shown that moving schools has a negative impact on academic achievement and is associated with dropping out and poor academic outcomes. Additionally, moving schools may take children away from supportive teachers and friends making it more difficult to form positive relationships.   </w:t>
      </w:r>
      <w:r>
        <w:t>The following information outlines a chil</w:t>
      </w:r>
      <w:r w:rsidR="00346E83">
        <w:t xml:space="preserve">d in DFS care’s right to </w:t>
      </w:r>
      <w:r>
        <w:t xml:space="preserve">school stability while in DFS care:  </w:t>
      </w:r>
    </w:p>
    <w:p w14:paraId="0318E693" w14:textId="77777777" w:rsidR="003B638C" w:rsidRPr="00015F57" w:rsidRDefault="005301FE" w:rsidP="003B638C">
      <w:pPr>
        <w:rPr>
          <w:b/>
          <w:i/>
          <w:u w:val="single"/>
        </w:rPr>
      </w:pPr>
      <w:r w:rsidRPr="00015F57">
        <w:rPr>
          <w:b/>
          <w:i/>
          <w:u w:val="single"/>
        </w:rPr>
        <w:t xml:space="preserve">The Child has the </w:t>
      </w:r>
      <w:r w:rsidR="00C33EEE">
        <w:rPr>
          <w:b/>
          <w:i/>
          <w:u w:val="single"/>
        </w:rPr>
        <w:t>Right to Remain in the Current</w:t>
      </w:r>
      <w:r w:rsidR="003B638C" w:rsidRPr="00015F57">
        <w:rPr>
          <w:b/>
          <w:i/>
          <w:u w:val="single"/>
        </w:rPr>
        <w:t xml:space="preserve"> School (School of Origin)</w:t>
      </w:r>
    </w:p>
    <w:p w14:paraId="6D523997" w14:textId="77777777" w:rsidR="003B638C" w:rsidRPr="003B638C" w:rsidRDefault="003B638C" w:rsidP="003B638C">
      <w:r w:rsidRPr="003B638C">
        <w:t xml:space="preserve">Under current law, when a child enters foster care or changes placements while in foster care, the child has the right to remain in the current school (called the “school of origin”) even if the child has moved out of the school’s attendance zone.  </w:t>
      </w:r>
      <w:r w:rsidRPr="003B638C">
        <w:rPr>
          <w:rStyle w:val="IntenseEmphasis"/>
          <w:color w:val="auto"/>
        </w:rPr>
        <w:t>The “school of origin” is defined as the “public school in which a child is enrolled at the time the child was placed in foster care or the school in which a child in foster care is enrolled at the time of the most recent change in the placement of the child.”</w:t>
      </w:r>
    </w:p>
    <w:p w14:paraId="06784BCC" w14:textId="6EF2C710" w:rsidR="003B638C" w:rsidRPr="003B638C" w:rsidRDefault="003B638C" w:rsidP="003B638C">
      <w:r w:rsidRPr="003B638C">
        <w:t>The Department of Family Services (DFS) is required to decide whether it is in the child’s best interest to remain at the school of origin or enroll in a new school</w:t>
      </w:r>
      <w:r w:rsidR="0053588B">
        <w:t xml:space="preserve"> while considering several factors including the child’s and Education Decision Maker’s opinions</w:t>
      </w:r>
      <w:r w:rsidRPr="003B638C">
        <w:t xml:space="preserve">.  If DFS decides it is in the best interest of a child to enroll in a new school, it must enroll the child in the new school immediately.  </w:t>
      </w:r>
    </w:p>
    <w:p w14:paraId="500097EA" w14:textId="77777777" w:rsidR="003B638C" w:rsidRPr="00015F57" w:rsidRDefault="005301FE" w:rsidP="003B638C">
      <w:pPr>
        <w:rPr>
          <w:b/>
          <w:i/>
          <w:u w:val="single"/>
        </w:rPr>
      </w:pPr>
      <w:r w:rsidRPr="00015F57">
        <w:rPr>
          <w:b/>
          <w:i/>
          <w:u w:val="single"/>
        </w:rPr>
        <w:t xml:space="preserve">The Child has the </w:t>
      </w:r>
      <w:r w:rsidR="003B638C" w:rsidRPr="00015F57">
        <w:rPr>
          <w:b/>
          <w:i/>
          <w:u w:val="single"/>
        </w:rPr>
        <w:t xml:space="preserve">Right to </w:t>
      </w:r>
      <w:r w:rsidRPr="00015F57">
        <w:rPr>
          <w:b/>
          <w:i/>
          <w:u w:val="single"/>
        </w:rPr>
        <w:t xml:space="preserve">Reasonable </w:t>
      </w:r>
      <w:r w:rsidR="003B638C" w:rsidRPr="00015F57">
        <w:rPr>
          <w:b/>
          <w:i/>
          <w:u w:val="single"/>
        </w:rPr>
        <w:t>Transportation</w:t>
      </w:r>
      <w:r w:rsidRPr="00015F57">
        <w:rPr>
          <w:b/>
          <w:i/>
          <w:u w:val="single"/>
        </w:rPr>
        <w:t xml:space="preserve"> to the School of Origin  </w:t>
      </w:r>
    </w:p>
    <w:p w14:paraId="41D0DECC" w14:textId="267880BE" w:rsidR="003B638C" w:rsidRPr="00EA7328" w:rsidRDefault="003B638C" w:rsidP="003B638C">
      <w:pPr>
        <w:rPr>
          <w:i/>
        </w:rPr>
      </w:pPr>
      <w:r w:rsidRPr="003B638C">
        <w:t xml:space="preserve">If it is decided that the child should remain in the school of origin, DFS </w:t>
      </w:r>
      <w:r w:rsidR="00036F4E">
        <w:t xml:space="preserve">and the school district are responsible for working together </w:t>
      </w:r>
      <w:r w:rsidRPr="003B638C">
        <w:t xml:space="preserve">to set up transportation.  </w:t>
      </w:r>
      <w:r w:rsidR="00036F4E">
        <w:t xml:space="preserve">DFS and the school district should work with the caregiver on the transportation plan.  </w:t>
      </w:r>
      <w:r w:rsidRPr="003B638C">
        <w:t xml:space="preserve">Transportation should be reasonable for the child to get to/from school.  While the transportation plan is being set up, DFS is responsible for setting up interim transportation using a variety of options </w:t>
      </w:r>
      <w:r w:rsidRPr="005301FE">
        <w:t>which</w:t>
      </w:r>
      <w:r w:rsidRPr="005301FE">
        <w:rPr>
          <w:rStyle w:val="IntenseEmphasis"/>
          <w:color w:val="auto"/>
        </w:rPr>
        <w:t xml:space="preserve"> may include:  DFS partnering with the child’s caregivers, relatives, and fictive kin to provide interim transportation; </w:t>
      </w:r>
      <w:r w:rsidRPr="00EA7328">
        <w:rPr>
          <w:rStyle w:val="IntenseEmphasis"/>
          <w:i w:val="0"/>
          <w:color w:val="auto"/>
        </w:rPr>
        <w:t xml:space="preserve">transporting the child using DFS available transportation; arranging alternative transportation; and/or partnering with CCSD to provide transportation.   </w:t>
      </w:r>
    </w:p>
    <w:p w14:paraId="05001C71" w14:textId="77777777" w:rsidR="003B638C" w:rsidRPr="00015F57" w:rsidRDefault="005301FE" w:rsidP="003B638C">
      <w:pPr>
        <w:rPr>
          <w:b/>
          <w:i/>
          <w:u w:val="single"/>
        </w:rPr>
      </w:pPr>
      <w:r w:rsidRPr="00015F57">
        <w:rPr>
          <w:b/>
          <w:i/>
          <w:u w:val="single"/>
        </w:rPr>
        <w:t xml:space="preserve">The Child has the </w:t>
      </w:r>
      <w:r w:rsidR="003B638C" w:rsidRPr="00015F57">
        <w:rPr>
          <w:b/>
          <w:i/>
          <w:u w:val="single"/>
        </w:rPr>
        <w:t>Right to Immediate Enrollment</w:t>
      </w:r>
      <w:r w:rsidRPr="00015F57">
        <w:rPr>
          <w:b/>
          <w:i/>
          <w:u w:val="single"/>
        </w:rPr>
        <w:t xml:space="preserve"> in a New School (if applicable) </w:t>
      </w:r>
      <w:r w:rsidR="003B638C" w:rsidRPr="00015F57">
        <w:rPr>
          <w:b/>
          <w:i/>
          <w:u w:val="single"/>
        </w:rPr>
        <w:t xml:space="preserve"> </w:t>
      </w:r>
    </w:p>
    <w:p w14:paraId="704FD6D7" w14:textId="439DDEBF" w:rsidR="003B638C" w:rsidRPr="00015F57" w:rsidRDefault="003B638C" w:rsidP="003B638C">
      <w:pPr>
        <w:rPr>
          <w:b/>
          <w:i/>
        </w:rPr>
      </w:pPr>
      <w:r w:rsidRPr="003B638C">
        <w:t>If it is in the best interest of the child to enroll in a new school, DFS must work with the new school to ensure the child is immediately enrolled and attend school even if the child is missing necessary documents.  Documents can be obtained while the child attends schools</w:t>
      </w:r>
      <w:r w:rsidRPr="003B638C">
        <w:rPr>
          <w:i/>
        </w:rPr>
        <w:t xml:space="preserve">.  </w:t>
      </w:r>
      <w:r w:rsidRPr="00015F57">
        <w:rPr>
          <w:b/>
          <w:i/>
        </w:rPr>
        <w:t>A child should not be unenrolled from the school of origin until a plan is set up to ensure the child can attend the new s</w:t>
      </w:r>
      <w:r w:rsidR="005301FE" w:rsidRPr="00015F57">
        <w:rPr>
          <w:b/>
          <w:i/>
        </w:rPr>
        <w:t>chool and be transported there.</w:t>
      </w:r>
    </w:p>
    <w:p w14:paraId="41F1F45C" w14:textId="77777777" w:rsidR="003B638C" w:rsidRPr="00015F57" w:rsidRDefault="003B638C" w:rsidP="003B638C">
      <w:pPr>
        <w:rPr>
          <w:b/>
          <w:i/>
          <w:u w:val="single"/>
        </w:rPr>
      </w:pPr>
      <w:r w:rsidRPr="00015F57">
        <w:rPr>
          <w:b/>
          <w:i/>
          <w:u w:val="single"/>
        </w:rPr>
        <w:t xml:space="preserve">What You Can Do as a Caregiver to Support the Above Rights  </w:t>
      </w:r>
    </w:p>
    <w:p w14:paraId="7A3849CE" w14:textId="58310842" w:rsidR="003B638C" w:rsidRPr="003B638C" w:rsidRDefault="003B638C" w:rsidP="003B638C">
      <w:pPr>
        <w:pStyle w:val="ListParagraph"/>
        <w:numPr>
          <w:ilvl w:val="0"/>
          <w:numId w:val="3"/>
        </w:numPr>
        <w:ind w:left="360"/>
      </w:pPr>
      <w:r w:rsidRPr="003B638C">
        <w:t>When you receive a child in your home, ask your child’s DFS Specialist what school the child will be attending and what the transportation plan is for the child</w:t>
      </w:r>
      <w:r w:rsidR="00036F4E">
        <w:t xml:space="preserve">. Work with DFS and the school district to help ensure transportation.  </w:t>
      </w:r>
    </w:p>
    <w:p w14:paraId="5C74629D" w14:textId="77777777" w:rsidR="003B638C" w:rsidRPr="003B638C" w:rsidRDefault="003B638C" w:rsidP="003B638C">
      <w:pPr>
        <w:pStyle w:val="ListParagraph"/>
        <w:numPr>
          <w:ilvl w:val="0"/>
          <w:numId w:val="3"/>
        </w:numPr>
        <w:ind w:left="360"/>
      </w:pPr>
      <w:r w:rsidRPr="003B638C">
        <w:t>Contact your child’s DFS Specialist for the following issues:</w:t>
      </w:r>
    </w:p>
    <w:p w14:paraId="77F807C2" w14:textId="77777777" w:rsidR="003B638C" w:rsidRPr="003B638C" w:rsidRDefault="003B638C" w:rsidP="003B638C">
      <w:pPr>
        <w:pStyle w:val="ListParagraph"/>
        <w:numPr>
          <w:ilvl w:val="1"/>
          <w:numId w:val="4"/>
        </w:numPr>
        <w:ind w:left="1080"/>
      </w:pPr>
      <w:r w:rsidRPr="003B638C">
        <w:t xml:space="preserve">Transportation is not being provided or is not working for you or your child  </w:t>
      </w:r>
    </w:p>
    <w:p w14:paraId="014E9ECF" w14:textId="77777777" w:rsidR="003B638C" w:rsidRPr="003B638C" w:rsidRDefault="003B638C" w:rsidP="003B638C">
      <w:pPr>
        <w:pStyle w:val="ListParagraph"/>
        <w:numPr>
          <w:ilvl w:val="1"/>
          <w:numId w:val="4"/>
        </w:numPr>
        <w:ind w:left="1080" w:right="432"/>
      </w:pPr>
      <w:r w:rsidRPr="003B638C">
        <w:t xml:space="preserve">You or your child believe it is no longer in the best interest for the child to attend the school of origin </w:t>
      </w:r>
    </w:p>
    <w:p w14:paraId="402F0C18" w14:textId="77777777" w:rsidR="00BE68D1" w:rsidRPr="003B638C" w:rsidRDefault="003B638C" w:rsidP="00015F57">
      <w:pPr>
        <w:ind w:right="432"/>
        <w:rPr>
          <w:sz w:val="24"/>
          <w:szCs w:val="24"/>
        </w:rPr>
      </w:pPr>
      <w:r w:rsidRPr="003B638C">
        <w:rPr>
          <w:b/>
          <w:sz w:val="24"/>
          <w:szCs w:val="24"/>
        </w:rPr>
        <w:t>Thank you for your help in ensuring your child’s school stability and educational success!</w:t>
      </w:r>
    </w:p>
    <w:sectPr w:rsidR="00BE68D1" w:rsidRPr="003B638C" w:rsidSect="0015709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26CC6" w14:textId="77777777" w:rsidR="004F2117" w:rsidRDefault="004F2117" w:rsidP="00AD5DD5">
      <w:pPr>
        <w:spacing w:after="0" w:line="240" w:lineRule="auto"/>
      </w:pPr>
      <w:r>
        <w:separator/>
      </w:r>
    </w:p>
  </w:endnote>
  <w:endnote w:type="continuationSeparator" w:id="0">
    <w:p w14:paraId="56CFEE6F" w14:textId="77777777" w:rsidR="004F2117" w:rsidRDefault="004F2117" w:rsidP="00AD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FE197" w14:textId="77777777" w:rsidR="00346E83" w:rsidRDefault="00346E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9711D" w14:textId="77777777" w:rsidR="00346E83" w:rsidRDefault="00346E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384B2" w14:textId="77777777" w:rsidR="00346E83" w:rsidRDefault="00346E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A8D1D" w14:textId="77777777" w:rsidR="004F2117" w:rsidRDefault="004F2117" w:rsidP="00AD5DD5">
      <w:pPr>
        <w:spacing w:after="0" w:line="240" w:lineRule="auto"/>
      </w:pPr>
      <w:r>
        <w:separator/>
      </w:r>
    </w:p>
  </w:footnote>
  <w:footnote w:type="continuationSeparator" w:id="0">
    <w:p w14:paraId="439AD876" w14:textId="77777777" w:rsidR="004F2117" w:rsidRDefault="004F2117" w:rsidP="00AD5D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A5769" w14:textId="77777777" w:rsidR="00346E83" w:rsidRDefault="00346E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74EC9" w14:textId="77777777" w:rsidR="00346E83" w:rsidRDefault="00346E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2D123" w14:textId="77777777" w:rsidR="00346E83" w:rsidRDefault="00346E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558F4"/>
    <w:multiLevelType w:val="hybridMultilevel"/>
    <w:tmpl w:val="001A2A5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34B96"/>
    <w:multiLevelType w:val="hybridMultilevel"/>
    <w:tmpl w:val="E51E35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CBE1D41"/>
    <w:multiLevelType w:val="hybridMultilevel"/>
    <w:tmpl w:val="01D25034"/>
    <w:lvl w:ilvl="0" w:tplc="DEB45450">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9179F8"/>
    <w:multiLevelType w:val="hybridMultilevel"/>
    <w:tmpl w:val="FC805E5C"/>
    <w:lvl w:ilvl="0" w:tplc="DEB454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9E5"/>
    <w:rsid w:val="0000770C"/>
    <w:rsid w:val="00012CE1"/>
    <w:rsid w:val="00013393"/>
    <w:rsid w:val="00013A3E"/>
    <w:rsid w:val="00014747"/>
    <w:rsid w:val="00014A91"/>
    <w:rsid w:val="00015F57"/>
    <w:rsid w:val="0002008C"/>
    <w:rsid w:val="00022050"/>
    <w:rsid w:val="0003233C"/>
    <w:rsid w:val="00036E71"/>
    <w:rsid w:val="00036F4E"/>
    <w:rsid w:val="00054C46"/>
    <w:rsid w:val="000558FE"/>
    <w:rsid w:val="00061542"/>
    <w:rsid w:val="00063231"/>
    <w:rsid w:val="00065151"/>
    <w:rsid w:val="0007346D"/>
    <w:rsid w:val="000B181E"/>
    <w:rsid w:val="000C0F5E"/>
    <w:rsid w:val="000C2509"/>
    <w:rsid w:val="000C2E3F"/>
    <w:rsid w:val="000C562B"/>
    <w:rsid w:val="000D51C1"/>
    <w:rsid w:val="000E2FAA"/>
    <w:rsid w:val="000F12B8"/>
    <w:rsid w:val="00104C04"/>
    <w:rsid w:val="00106993"/>
    <w:rsid w:val="00110DC7"/>
    <w:rsid w:val="00130118"/>
    <w:rsid w:val="00133A99"/>
    <w:rsid w:val="00134653"/>
    <w:rsid w:val="001361C3"/>
    <w:rsid w:val="00144A11"/>
    <w:rsid w:val="00153380"/>
    <w:rsid w:val="00157092"/>
    <w:rsid w:val="00160EDA"/>
    <w:rsid w:val="0016166C"/>
    <w:rsid w:val="00172E30"/>
    <w:rsid w:val="00184149"/>
    <w:rsid w:val="00185EB3"/>
    <w:rsid w:val="001871FA"/>
    <w:rsid w:val="001A44B1"/>
    <w:rsid w:val="001A4EC3"/>
    <w:rsid w:val="001A6216"/>
    <w:rsid w:val="001A7FF5"/>
    <w:rsid w:val="001B251A"/>
    <w:rsid w:val="001B3923"/>
    <w:rsid w:val="001C6B63"/>
    <w:rsid w:val="001D34FE"/>
    <w:rsid w:val="001E32F9"/>
    <w:rsid w:val="001E43B0"/>
    <w:rsid w:val="001E5EF3"/>
    <w:rsid w:val="001F5124"/>
    <w:rsid w:val="00201D9F"/>
    <w:rsid w:val="002023EB"/>
    <w:rsid w:val="00203738"/>
    <w:rsid w:val="0020457A"/>
    <w:rsid w:val="00207013"/>
    <w:rsid w:val="00220026"/>
    <w:rsid w:val="00220065"/>
    <w:rsid w:val="00221DD2"/>
    <w:rsid w:val="00221EAE"/>
    <w:rsid w:val="00225179"/>
    <w:rsid w:val="0023232D"/>
    <w:rsid w:val="00260268"/>
    <w:rsid w:val="0027493B"/>
    <w:rsid w:val="0027593D"/>
    <w:rsid w:val="002806F2"/>
    <w:rsid w:val="00282F3C"/>
    <w:rsid w:val="002850C8"/>
    <w:rsid w:val="00286D0E"/>
    <w:rsid w:val="0029358C"/>
    <w:rsid w:val="0029539F"/>
    <w:rsid w:val="002A4B28"/>
    <w:rsid w:val="002A5C6D"/>
    <w:rsid w:val="002B3646"/>
    <w:rsid w:val="002B470C"/>
    <w:rsid w:val="002C07EA"/>
    <w:rsid w:val="002D40DC"/>
    <w:rsid w:val="002D7C93"/>
    <w:rsid w:val="002F2283"/>
    <w:rsid w:val="00303A28"/>
    <w:rsid w:val="003132F5"/>
    <w:rsid w:val="00314627"/>
    <w:rsid w:val="00330E22"/>
    <w:rsid w:val="00344929"/>
    <w:rsid w:val="00346E83"/>
    <w:rsid w:val="00347FC2"/>
    <w:rsid w:val="00355458"/>
    <w:rsid w:val="00355C2D"/>
    <w:rsid w:val="00356305"/>
    <w:rsid w:val="00362136"/>
    <w:rsid w:val="003627CD"/>
    <w:rsid w:val="00367111"/>
    <w:rsid w:val="00370624"/>
    <w:rsid w:val="00374EBD"/>
    <w:rsid w:val="003848DD"/>
    <w:rsid w:val="00396109"/>
    <w:rsid w:val="003967CC"/>
    <w:rsid w:val="003979E8"/>
    <w:rsid w:val="003B0A5A"/>
    <w:rsid w:val="003B0E37"/>
    <w:rsid w:val="003B638C"/>
    <w:rsid w:val="003C0D3A"/>
    <w:rsid w:val="003C1774"/>
    <w:rsid w:val="003C669B"/>
    <w:rsid w:val="003D6683"/>
    <w:rsid w:val="003E684E"/>
    <w:rsid w:val="003F112A"/>
    <w:rsid w:val="003F33EA"/>
    <w:rsid w:val="00400685"/>
    <w:rsid w:val="00411049"/>
    <w:rsid w:val="00415DCB"/>
    <w:rsid w:val="00416AB4"/>
    <w:rsid w:val="004230D3"/>
    <w:rsid w:val="00424A17"/>
    <w:rsid w:val="004308AF"/>
    <w:rsid w:val="0044065B"/>
    <w:rsid w:val="004434A2"/>
    <w:rsid w:val="00443823"/>
    <w:rsid w:val="0044384C"/>
    <w:rsid w:val="00447569"/>
    <w:rsid w:val="00447984"/>
    <w:rsid w:val="00447B8A"/>
    <w:rsid w:val="0045412C"/>
    <w:rsid w:val="004541F2"/>
    <w:rsid w:val="0045482B"/>
    <w:rsid w:val="00467A36"/>
    <w:rsid w:val="004723E7"/>
    <w:rsid w:val="004732D8"/>
    <w:rsid w:val="0048060E"/>
    <w:rsid w:val="004839E5"/>
    <w:rsid w:val="004867E2"/>
    <w:rsid w:val="004A758E"/>
    <w:rsid w:val="004B2D21"/>
    <w:rsid w:val="004C4FC3"/>
    <w:rsid w:val="004D0053"/>
    <w:rsid w:val="004D4CEC"/>
    <w:rsid w:val="004D5DF3"/>
    <w:rsid w:val="004E0D51"/>
    <w:rsid w:val="004F2117"/>
    <w:rsid w:val="00500698"/>
    <w:rsid w:val="005065E4"/>
    <w:rsid w:val="00511AA0"/>
    <w:rsid w:val="00515956"/>
    <w:rsid w:val="00516FFF"/>
    <w:rsid w:val="005301FE"/>
    <w:rsid w:val="0053588B"/>
    <w:rsid w:val="005442EE"/>
    <w:rsid w:val="00547CBA"/>
    <w:rsid w:val="00550880"/>
    <w:rsid w:val="00552D57"/>
    <w:rsid w:val="00557D21"/>
    <w:rsid w:val="00577A44"/>
    <w:rsid w:val="00581A5A"/>
    <w:rsid w:val="0058240C"/>
    <w:rsid w:val="00592897"/>
    <w:rsid w:val="0059394D"/>
    <w:rsid w:val="00593B13"/>
    <w:rsid w:val="00597391"/>
    <w:rsid w:val="005A0160"/>
    <w:rsid w:val="005A0699"/>
    <w:rsid w:val="005A2346"/>
    <w:rsid w:val="005B181E"/>
    <w:rsid w:val="005B2C81"/>
    <w:rsid w:val="005B40E4"/>
    <w:rsid w:val="005B7A73"/>
    <w:rsid w:val="005C2345"/>
    <w:rsid w:val="005D30F0"/>
    <w:rsid w:val="005D6B35"/>
    <w:rsid w:val="005E162D"/>
    <w:rsid w:val="005E2395"/>
    <w:rsid w:val="005E3610"/>
    <w:rsid w:val="005E3D52"/>
    <w:rsid w:val="005F27BB"/>
    <w:rsid w:val="005F7235"/>
    <w:rsid w:val="005F7E1D"/>
    <w:rsid w:val="006048DB"/>
    <w:rsid w:val="00605429"/>
    <w:rsid w:val="00614959"/>
    <w:rsid w:val="00621C74"/>
    <w:rsid w:val="00623DC6"/>
    <w:rsid w:val="006338E3"/>
    <w:rsid w:val="00641E5E"/>
    <w:rsid w:val="00642301"/>
    <w:rsid w:val="00645C18"/>
    <w:rsid w:val="006473F9"/>
    <w:rsid w:val="00651F4F"/>
    <w:rsid w:val="0065286C"/>
    <w:rsid w:val="00664DD6"/>
    <w:rsid w:val="006756E8"/>
    <w:rsid w:val="00675F9C"/>
    <w:rsid w:val="00680059"/>
    <w:rsid w:val="006813FD"/>
    <w:rsid w:val="006829F9"/>
    <w:rsid w:val="00682AD6"/>
    <w:rsid w:val="00685D60"/>
    <w:rsid w:val="006A09B8"/>
    <w:rsid w:val="006A131D"/>
    <w:rsid w:val="006A1BF2"/>
    <w:rsid w:val="006A257E"/>
    <w:rsid w:val="006B5FFC"/>
    <w:rsid w:val="006B79C3"/>
    <w:rsid w:val="006C23F1"/>
    <w:rsid w:val="006C5540"/>
    <w:rsid w:val="006C5AAF"/>
    <w:rsid w:val="006C65D8"/>
    <w:rsid w:val="006C7CA9"/>
    <w:rsid w:val="006E46C8"/>
    <w:rsid w:val="006F273D"/>
    <w:rsid w:val="00700162"/>
    <w:rsid w:val="00701B5B"/>
    <w:rsid w:val="007039D5"/>
    <w:rsid w:val="00704380"/>
    <w:rsid w:val="00704511"/>
    <w:rsid w:val="0071205D"/>
    <w:rsid w:val="00715C54"/>
    <w:rsid w:val="00716106"/>
    <w:rsid w:val="00720636"/>
    <w:rsid w:val="007274B8"/>
    <w:rsid w:val="007414DA"/>
    <w:rsid w:val="00747A97"/>
    <w:rsid w:val="00754BAF"/>
    <w:rsid w:val="00754C8A"/>
    <w:rsid w:val="007566C0"/>
    <w:rsid w:val="0075671D"/>
    <w:rsid w:val="00760AEC"/>
    <w:rsid w:val="00762CAB"/>
    <w:rsid w:val="007635AF"/>
    <w:rsid w:val="00771447"/>
    <w:rsid w:val="0077156F"/>
    <w:rsid w:val="00771AC5"/>
    <w:rsid w:val="00793837"/>
    <w:rsid w:val="007A473C"/>
    <w:rsid w:val="007A49D7"/>
    <w:rsid w:val="007A7609"/>
    <w:rsid w:val="007B0F14"/>
    <w:rsid w:val="007B21BD"/>
    <w:rsid w:val="007B3622"/>
    <w:rsid w:val="007B429B"/>
    <w:rsid w:val="007C1913"/>
    <w:rsid w:val="007C2D19"/>
    <w:rsid w:val="007D2F8F"/>
    <w:rsid w:val="007F1CBA"/>
    <w:rsid w:val="007F2575"/>
    <w:rsid w:val="007F3304"/>
    <w:rsid w:val="007F3B81"/>
    <w:rsid w:val="00805C46"/>
    <w:rsid w:val="008076B7"/>
    <w:rsid w:val="008114BE"/>
    <w:rsid w:val="008120F8"/>
    <w:rsid w:val="008201DB"/>
    <w:rsid w:val="00831062"/>
    <w:rsid w:val="00844736"/>
    <w:rsid w:val="0085281C"/>
    <w:rsid w:val="00853A0B"/>
    <w:rsid w:val="008540B7"/>
    <w:rsid w:val="008544C7"/>
    <w:rsid w:val="0087134C"/>
    <w:rsid w:val="00873752"/>
    <w:rsid w:val="00881318"/>
    <w:rsid w:val="008819FD"/>
    <w:rsid w:val="00882CCA"/>
    <w:rsid w:val="00884001"/>
    <w:rsid w:val="00893CDC"/>
    <w:rsid w:val="00897F1A"/>
    <w:rsid w:val="008A35B2"/>
    <w:rsid w:val="008B0552"/>
    <w:rsid w:val="008C14BF"/>
    <w:rsid w:val="008C7663"/>
    <w:rsid w:val="008D10EF"/>
    <w:rsid w:val="008E0034"/>
    <w:rsid w:val="00902833"/>
    <w:rsid w:val="00932788"/>
    <w:rsid w:val="00932A5D"/>
    <w:rsid w:val="00933241"/>
    <w:rsid w:val="00934D1E"/>
    <w:rsid w:val="00934FE0"/>
    <w:rsid w:val="009374D5"/>
    <w:rsid w:val="00944F9D"/>
    <w:rsid w:val="0094680F"/>
    <w:rsid w:val="00947FFE"/>
    <w:rsid w:val="00950E49"/>
    <w:rsid w:val="0096038C"/>
    <w:rsid w:val="00961230"/>
    <w:rsid w:val="0096174E"/>
    <w:rsid w:val="00973503"/>
    <w:rsid w:val="00980295"/>
    <w:rsid w:val="009827EC"/>
    <w:rsid w:val="00996912"/>
    <w:rsid w:val="009B03C1"/>
    <w:rsid w:val="009B4646"/>
    <w:rsid w:val="009B6E25"/>
    <w:rsid w:val="009C50FF"/>
    <w:rsid w:val="009C69D6"/>
    <w:rsid w:val="009D3B09"/>
    <w:rsid w:val="009D7ED2"/>
    <w:rsid w:val="009D7FC9"/>
    <w:rsid w:val="009E0C45"/>
    <w:rsid w:val="009E1E9A"/>
    <w:rsid w:val="009F60D5"/>
    <w:rsid w:val="00A14D30"/>
    <w:rsid w:val="00A14FFC"/>
    <w:rsid w:val="00A24E5E"/>
    <w:rsid w:val="00A321B5"/>
    <w:rsid w:val="00A42D6C"/>
    <w:rsid w:val="00A616BB"/>
    <w:rsid w:val="00A66569"/>
    <w:rsid w:val="00A737E3"/>
    <w:rsid w:val="00A86DF0"/>
    <w:rsid w:val="00A9192A"/>
    <w:rsid w:val="00A932E1"/>
    <w:rsid w:val="00AA33D9"/>
    <w:rsid w:val="00AA34C8"/>
    <w:rsid w:val="00AA4E8E"/>
    <w:rsid w:val="00AA69D5"/>
    <w:rsid w:val="00AA70FC"/>
    <w:rsid w:val="00AB3785"/>
    <w:rsid w:val="00AB7113"/>
    <w:rsid w:val="00AD1C88"/>
    <w:rsid w:val="00AD5DD5"/>
    <w:rsid w:val="00AE1927"/>
    <w:rsid w:val="00AE478A"/>
    <w:rsid w:val="00AF5056"/>
    <w:rsid w:val="00B0038E"/>
    <w:rsid w:val="00B0209C"/>
    <w:rsid w:val="00B05188"/>
    <w:rsid w:val="00B06606"/>
    <w:rsid w:val="00B06991"/>
    <w:rsid w:val="00B10A7E"/>
    <w:rsid w:val="00B11C06"/>
    <w:rsid w:val="00B123E0"/>
    <w:rsid w:val="00B17E7F"/>
    <w:rsid w:val="00B30C24"/>
    <w:rsid w:val="00B34A8B"/>
    <w:rsid w:val="00B423CC"/>
    <w:rsid w:val="00B4509C"/>
    <w:rsid w:val="00B45E2F"/>
    <w:rsid w:val="00B4770F"/>
    <w:rsid w:val="00B54985"/>
    <w:rsid w:val="00B574C7"/>
    <w:rsid w:val="00B63163"/>
    <w:rsid w:val="00B65442"/>
    <w:rsid w:val="00B82071"/>
    <w:rsid w:val="00B85A14"/>
    <w:rsid w:val="00B8651B"/>
    <w:rsid w:val="00BB5D31"/>
    <w:rsid w:val="00BC194C"/>
    <w:rsid w:val="00BD289C"/>
    <w:rsid w:val="00BD582F"/>
    <w:rsid w:val="00BD63BC"/>
    <w:rsid w:val="00BE68D1"/>
    <w:rsid w:val="00C009EC"/>
    <w:rsid w:val="00C01044"/>
    <w:rsid w:val="00C06E2B"/>
    <w:rsid w:val="00C10B55"/>
    <w:rsid w:val="00C1103B"/>
    <w:rsid w:val="00C12D08"/>
    <w:rsid w:val="00C13229"/>
    <w:rsid w:val="00C21770"/>
    <w:rsid w:val="00C262ED"/>
    <w:rsid w:val="00C33EEE"/>
    <w:rsid w:val="00C34506"/>
    <w:rsid w:val="00C357F5"/>
    <w:rsid w:val="00C36E54"/>
    <w:rsid w:val="00C412F5"/>
    <w:rsid w:val="00C4679D"/>
    <w:rsid w:val="00C54BB1"/>
    <w:rsid w:val="00C776B2"/>
    <w:rsid w:val="00C8394A"/>
    <w:rsid w:val="00C8422C"/>
    <w:rsid w:val="00C84904"/>
    <w:rsid w:val="00C86009"/>
    <w:rsid w:val="00C8618F"/>
    <w:rsid w:val="00C868BB"/>
    <w:rsid w:val="00C951A9"/>
    <w:rsid w:val="00CB6E4D"/>
    <w:rsid w:val="00CC6C46"/>
    <w:rsid w:val="00CD133C"/>
    <w:rsid w:val="00CD2B8E"/>
    <w:rsid w:val="00CD644A"/>
    <w:rsid w:val="00CD75F7"/>
    <w:rsid w:val="00CE5E95"/>
    <w:rsid w:val="00CE6881"/>
    <w:rsid w:val="00CE6E76"/>
    <w:rsid w:val="00CF7F9C"/>
    <w:rsid w:val="00D046C5"/>
    <w:rsid w:val="00D06893"/>
    <w:rsid w:val="00D113F3"/>
    <w:rsid w:val="00D252C3"/>
    <w:rsid w:val="00D412BB"/>
    <w:rsid w:val="00D43ED5"/>
    <w:rsid w:val="00D446B0"/>
    <w:rsid w:val="00D54349"/>
    <w:rsid w:val="00D5508D"/>
    <w:rsid w:val="00D56F65"/>
    <w:rsid w:val="00D670DD"/>
    <w:rsid w:val="00D67894"/>
    <w:rsid w:val="00D72EC7"/>
    <w:rsid w:val="00D82892"/>
    <w:rsid w:val="00D84F00"/>
    <w:rsid w:val="00D87039"/>
    <w:rsid w:val="00D91C52"/>
    <w:rsid w:val="00D92BE3"/>
    <w:rsid w:val="00D9329C"/>
    <w:rsid w:val="00D971BD"/>
    <w:rsid w:val="00DB6E84"/>
    <w:rsid w:val="00DB79CC"/>
    <w:rsid w:val="00DC08C8"/>
    <w:rsid w:val="00DC2759"/>
    <w:rsid w:val="00DC4AD8"/>
    <w:rsid w:val="00DD3045"/>
    <w:rsid w:val="00DD456B"/>
    <w:rsid w:val="00DE5E27"/>
    <w:rsid w:val="00DE6565"/>
    <w:rsid w:val="00DF291A"/>
    <w:rsid w:val="00E0284B"/>
    <w:rsid w:val="00E031BB"/>
    <w:rsid w:val="00E04131"/>
    <w:rsid w:val="00E05C29"/>
    <w:rsid w:val="00E142F6"/>
    <w:rsid w:val="00E32C99"/>
    <w:rsid w:val="00E41614"/>
    <w:rsid w:val="00E531C3"/>
    <w:rsid w:val="00E5357B"/>
    <w:rsid w:val="00E53E82"/>
    <w:rsid w:val="00E5573C"/>
    <w:rsid w:val="00E57FAE"/>
    <w:rsid w:val="00E60AF5"/>
    <w:rsid w:val="00E71B0F"/>
    <w:rsid w:val="00E76D09"/>
    <w:rsid w:val="00E80B8F"/>
    <w:rsid w:val="00E8317A"/>
    <w:rsid w:val="00E90DE5"/>
    <w:rsid w:val="00E97C29"/>
    <w:rsid w:val="00EA18DD"/>
    <w:rsid w:val="00EA40C0"/>
    <w:rsid w:val="00EA7328"/>
    <w:rsid w:val="00EB4913"/>
    <w:rsid w:val="00EC04D7"/>
    <w:rsid w:val="00EC2036"/>
    <w:rsid w:val="00ED3F9E"/>
    <w:rsid w:val="00ED6801"/>
    <w:rsid w:val="00EE0F41"/>
    <w:rsid w:val="00EE2E50"/>
    <w:rsid w:val="00EE5014"/>
    <w:rsid w:val="00EF6B75"/>
    <w:rsid w:val="00F07DD7"/>
    <w:rsid w:val="00F25667"/>
    <w:rsid w:val="00F33CD2"/>
    <w:rsid w:val="00F36D84"/>
    <w:rsid w:val="00F417EC"/>
    <w:rsid w:val="00F41C88"/>
    <w:rsid w:val="00F4376E"/>
    <w:rsid w:val="00F54374"/>
    <w:rsid w:val="00F609F3"/>
    <w:rsid w:val="00F730DF"/>
    <w:rsid w:val="00F764F9"/>
    <w:rsid w:val="00F84BD4"/>
    <w:rsid w:val="00F9370C"/>
    <w:rsid w:val="00F97972"/>
    <w:rsid w:val="00FA50EF"/>
    <w:rsid w:val="00FB0624"/>
    <w:rsid w:val="00FB7F55"/>
    <w:rsid w:val="00FC18C6"/>
    <w:rsid w:val="00FC2577"/>
    <w:rsid w:val="00FF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F7E64"/>
  <w15:chartTrackingRefBased/>
  <w15:docId w15:val="{B058E414-AE4F-4810-9F67-01BB3358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9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9E5"/>
    <w:pPr>
      <w:ind w:left="720"/>
      <w:contextualSpacing/>
    </w:pPr>
  </w:style>
  <w:style w:type="paragraph" w:styleId="BalloonText">
    <w:name w:val="Balloon Text"/>
    <w:basedOn w:val="Normal"/>
    <w:link w:val="BalloonTextChar"/>
    <w:uiPriority w:val="99"/>
    <w:semiHidden/>
    <w:unhideWhenUsed/>
    <w:rsid w:val="007A76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609"/>
    <w:rPr>
      <w:rFonts w:ascii="Segoe UI" w:hAnsi="Segoe UI" w:cs="Segoe UI"/>
      <w:sz w:val="18"/>
      <w:szCs w:val="18"/>
    </w:rPr>
  </w:style>
  <w:style w:type="paragraph" w:styleId="Header">
    <w:name w:val="header"/>
    <w:basedOn w:val="Normal"/>
    <w:link w:val="HeaderChar"/>
    <w:uiPriority w:val="99"/>
    <w:unhideWhenUsed/>
    <w:rsid w:val="00AD5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DD5"/>
  </w:style>
  <w:style w:type="paragraph" w:styleId="Footer">
    <w:name w:val="footer"/>
    <w:basedOn w:val="Normal"/>
    <w:link w:val="FooterChar"/>
    <w:uiPriority w:val="99"/>
    <w:unhideWhenUsed/>
    <w:rsid w:val="00AD5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DD5"/>
  </w:style>
  <w:style w:type="character" w:styleId="IntenseEmphasis">
    <w:name w:val="Intense Emphasis"/>
    <w:basedOn w:val="DefaultParagraphFont"/>
    <w:uiPriority w:val="21"/>
    <w:qFormat/>
    <w:rsid w:val="00157092"/>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659380">
      <w:bodyDiv w:val="1"/>
      <w:marLeft w:val="0"/>
      <w:marRight w:val="0"/>
      <w:marTop w:val="0"/>
      <w:marBottom w:val="0"/>
      <w:divBdr>
        <w:top w:val="none" w:sz="0" w:space="0" w:color="auto"/>
        <w:left w:val="none" w:sz="0" w:space="0" w:color="auto"/>
        <w:bottom w:val="none" w:sz="0" w:space="0" w:color="auto"/>
        <w:right w:val="none" w:sz="0" w:space="0" w:color="auto"/>
      </w:divBdr>
      <w:divsChild>
        <w:div w:id="1070300853">
          <w:marLeft w:val="0"/>
          <w:marRight w:val="0"/>
          <w:marTop w:val="0"/>
          <w:marBottom w:val="0"/>
          <w:divBdr>
            <w:top w:val="none" w:sz="0" w:space="0" w:color="auto"/>
            <w:left w:val="none" w:sz="0" w:space="0" w:color="auto"/>
            <w:bottom w:val="none" w:sz="0" w:space="0" w:color="auto"/>
            <w:right w:val="none" w:sz="0" w:space="0" w:color="auto"/>
          </w:divBdr>
        </w:div>
        <w:div w:id="545677398">
          <w:marLeft w:val="0"/>
          <w:marRight w:val="0"/>
          <w:marTop w:val="0"/>
          <w:marBottom w:val="0"/>
          <w:divBdr>
            <w:top w:val="none" w:sz="0" w:space="0" w:color="auto"/>
            <w:left w:val="none" w:sz="0" w:space="0" w:color="auto"/>
            <w:bottom w:val="none" w:sz="0" w:space="0" w:color="auto"/>
            <w:right w:val="none" w:sz="0" w:space="0" w:color="auto"/>
          </w:divBdr>
        </w:div>
        <w:div w:id="1523594388">
          <w:marLeft w:val="0"/>
          <w:marRight w:val="0"/>
          <w:marTop w:val="0"/>
          <w:marBottom w:val="0"/>
          <w:divBdr>
            <w:top w:val="none" w:sz="0" w:space="0" w:color="auto"/>
            <w:left w:val="none" w:sz="0" w:space="0" w:color="auto"/>
            <w:bottom w:val="none" w:sz="0" w:space="0" w:color="auto"/>
            <w:right w:val="none" w:sz="0" w:space="0" w:color="auto"/>
          </w:divBdr>
        </w:div>
        <w:div w:id="1010449212">
          <w:marLeft w:val="0"/>
          <w:marRight w:val="0"/>
          <w:marTop w:val="0"/>
          <w:marBottom w:val="0"/>
          <w:divBdr>
            <w:top w:val="none" w:sz="0" w:space="0" w:color="auto"/>
            <w:left w:val="none" w:sz="0" w:space="0" w:color="auto"/>
            <w:bottom w:val="none" w:sz="0" w:space="0" w:color="auto"/>
            <w:right w:val="none" w:sz="0" w:space="0" w:color="auto"/>
          </w:divBdr>
        </w:div>
        <w:div w:id="361129189">
          <w:marLeft w:val="0"/>
          <w:marRight w:val="0"/>
          <w:marTop w:val="0"/>
          <w:marBottom w:val="0"/>
          <w:divBdr>
            <w:top w:val="none" w:sz="0" w:space="0" w:color="auto"/>
            <w:left w:val="none" w:sz="0" w:space="0" w:color="auto"/>
            <w:bottom w:val="none" w:sz="0" w:space="0" w:color="auto"/>
            <w:right w:val="none" w:sz="0" w:space="0" w:color="auto"/>
          </w:divBdr>
        </w:div>
        <w:div w:id="1155683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and Mike Murdock</dc:creator>
  <cp:keywords/>
  <dc:description/>
  <cp:lastModifiedBy>Denise Parker</cp:lastModifiedBy>
  <cp:revision>2</cp:revision>
  <cp:lastPrinted>2018-02-07T17:57:00Z</cp:lastPrinted>
  <dcterms:created xsi:type="dcterms:W3CDTF">2019-11-25T22:59:00Z</dcterms:created>
  <dcterms:modified xsi:type="dcterms:W3CDTF">2019-11-25T22:59:00Z</dcterms:modified>
</cp:coreProperties>
</file>