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F119" w14:textId="19F7E130" w:rsidR="001D6AD8" w:rsidRDefault="001D6AD8" w:rsidP="0045706C">
      <w:pPr>
        <w:shd w:val="clear" w:color="auto" w:fill="FFFFFF"/>
        <w:spacing w:beforeAutospacing="1" w:after="0" w:afterAutospacing="1" w:line="240" w:lineRule="auto"/>
        <w:jc w:val="center"/>
        <w:rPr>
          <w:rFonts w:ascii="Arial" w:eastAsia="Times New Roman" w:hAnsi="Arial" w:cs="Arial"/>
          <w:b/>
          <w:bCs/>
          <w:color w:val="201F1E"/>
          <w:sz w:val="28"/>
          <w:szCs w:val="28"/>
          <w:bdr w:val="none" w:sz="0" w:space="0" w:color="auto" w:frame="1"/>
        </w:rPr>
      </w:pPr>
      <w:r>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Pr>
          <w:rFonts w:ascii="Arial" w:eastAsia="Times New Roman" w:hAnsi="Arial" w:cs="Arial"/>
          <w:b/>
          <w:bCs/>
          <w:color w:val="201F1E"/>
          <w:sz w:val="28"/>
          <w:szCs w:val="28"/>
          <w:bdr w:val="none" w:sz="0" w:space="0" w:color="auto" w:frame="1"/>
        </w:rPr>
        <w:t xml:space="preserve">   </w:t>
      </w:r>
      <w:r>
        <w:rPr>
          <w:noProof/>
          <w:sz w:val="28"/>
          <w:szCs w:val="28"/>
        </w:rPr>
        <w:drawing>
          <wp:inline distT="0" distB="0" distL="0" distR="0" wp14:anchorId="5586AF79" wp14:editId="36A359B7">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40724308" w14:textId="5BA6AD90" w:rsidR="00B6743B" w:rsidRPr="008E593D" w:rsidRDefault="00C748B5" w:rsidP="772A20DB">
      <w:pPr>
        <w:shd w:val="clear" w:color="auto" w:fill="FFFFFF" w:themeFill="background1"/>
        <w:spacing w:beforeAutospacing="1" w:after="0" w:afterAutospacing="1" w:line="240" w:lineRule="auto"/>
        <w:jc w:val="center"/>
        <w:rPr>
          <w:rFonts w:ascii="Arial" w:eastAsia="Times New Roman" w:hAnsi="Arial" w:cs="Arial"/>
          <w:b/>
          <w:bCs/>
          <w:sz w:val="28"/>
          <w:szCs w:val="28"/>
          <w:bdr w:val="none" w:sz="0" w:space="0" w:color="auto" w:frame="1"/>
        </w:rPr>
      </w:pPr>
      <w:r w:rsidRPr="007F1311">
        <w:rPr>
          <w:rFonts w:ascii="Arial" w:eastAsia="Times New Roman" w:hAnsi="Arial" w:cs="Arial"/>
          <w:b/>
          <w:bCs/>
          <w:color w:val="201F1E"/>
          <w:sz w:val="28"/>
          <w:szCs w:val="28"/>
          <w:bdr w:val="none" w:sz="0" w:space="0" w:color="auto" w:frame="1"/>
        </w:rPr>
        <w:t xml:space="preserve">Important </w:t>
      </w:r>
      <w:r w:rsidR="00B2107D" w:rsidRPr="007F1311">
        <w:rPr>
          <w:rFonts w:ascii="Arial" w:eastAsia="Times New Roman" w:hAnsi="Arial" w:cs="Arial"/>
          <w:b/>
          <w:bCs/>
          <w:color w:val="201F1E"/>
          <w:sz w:val="28"/>
          <w:szCs w:val="28"/>
          <w:bdr w:val="none" w:sz="0" w:space="0" w:color="auto" w:frame="1"/>
        </w:rPr>
        <w:t>Educational Update</w:t>
      </w:r>
      <w:r w:rsidRPr="007F1311">
        <w:rPr>
          <w:rFonts w:ascii="Arial" w:eastAsia="Times New Roman" w:hAnsi="Arial" w:cs="Arial"/>
          <w:b/>
          <w:bCs/>
          <w:color w:val="201F1E"/>
          <w:sz w:val="28"/>
          <w:szCs w:val="28"/>
          <w:bdr w:val="none" w:sz="0" w:space="0" w:color="auto" w:frame="1"/>
        </w:rPr>
        <w:t>s</w:t>
      </w:r>
      <w:r w:rsidR="00D02D42" w:rsidRPr="007F1311">
        <w:rPr>
          <w:rFonts w:ascii="Arial" w:eastAsia="Times New Roman" w:hAnsi="Arial" w:cs="Arial"/>
          <w:b/>
          <w:bCs/>
          <w:color w:val="201F1E"/>
          <w:sz w:val="28"/>
          <w:szCs w:val="28"/>
          <w:bdr w:val="none" w:sz="0" w:space="0" w:color="auto" w:frame="1"/>
        </w:rPr>
        <w:t xml:space="preserve"> from </w:t>
      </w:r>
      <w:r w:rsidR="00B61E7B">
        <w:rPr>
          <w:rFonts w:ascii="Arial" w:eastAsia="Times New Roman" w:hAnsi="Arial" w:cs="Arial"/>
          <w:b/>
          <w:bCs/>
          <w:color w:val="201F1E"/>
          <w:sz w:val="28"/>
          <w:szCs w:val="28"/>
          <w:bdr w:val="none" w:sz="0" w:space="0" w:color="auto" w:frame="1"/>
        </w:rPr>
        <w:t>CCFS</w:t>
      </w:r>
      <w:r w:rsidR="00FF0843" w:rsidRPr="007F1311">
        <w:rPr>
          <w:rFonts w:ascii="Arial" w:eastAsia="Times New Roman" w:hAnsi="Arial" w:cs="Arial"/>
          <w:b/>
          <w:bCs/>
          <w:color w:val="201F1E"/>
          <w:sz w:val="28"/>
          <w:szCs w:val="28"/>
          <w:bdr w:val="none" w:sz="0" w:space="0" w:color="auto" w:frame="1"/>
        </w:rPr>
        <w:t xml:space="preserve"> </w:t>
      </w:r>
      <w:r w:rsidR="007B77E1" w:rsidRPr="007F1311">
        <w:rPr>
          <w:rFonts w:ascii="Arial" w:eastAsia="Times New Roman" w:hAnsi="Arial" w:cs="Arial"/>
          <w:b/>
          <w:bCs/>
          <w:color w:val="201F1E"/>
          <w:sz w:val="28"/>
          <w:szCs w:val="28"/>
          <w:bdr w:val="none" w:sz="0" w:space="0" w:color="auto" w:frame="1"/>
        </w:rPr>
        <w:br/>
      </w:r>
      <w:r w:rsidR="00BD3E11" w:rsidRPr="008E593D">
        <w:rPr>
          <w:rFonts w:ascii="Arial" w:eastAsia="Times New Roman" w:hAnsi="Arial" w:cs="Arial"/>
          <w:b/>
          <w:bCs/>
          <w:sz w:val="28"/>
          <w:szCs w:val="28"/>
          <w:bdr w:val="none" w:sz="0" w:space="0" w:color="auto" w:frame="1"/>
        </w:rPr>
        <w:t>January</w:t>
      </w:r>
      <w:r w:rsidR="001034D0" w:rsidRPr="008E593D">
        <w:rPr>
          <w:rFonts w:ascii="Arial" w:eastAsia="Times New Roman" w:hAnsi="Arial" w:cs="Arial"/>
          <w:b/>
          <w:bCs/>
          <w:sz w:val="28"/>
          <w:szCs w:val="28"/>
          <w:bdr w:val="none" w:sz="0" w:space="0" w:color="auto" w:frame="1"/>
        </w:rPr>
        <w:t xml:space="preserve"> 202</w:t>
      </w:r>
      <w:r w:rsidR="008E593D">
        <w:rPr>
          <w:rFonts w:ascii="Arial" w:eastAsia="Times New Roman" w:hAnsi="Arial" w:cs="Arial"/>
          <w:b/>
          <w:bCs/>
          <w:sz w:val="28"/>
          <w:szCs w:val="28"/>
          <w:bdr w:val="none" w:sz="0" w:space="0" w:color="auto" w:frame="1"/>
        </w:rPr>
        <w:t>5</w:t>
      </w:r>
    </w:p>
    <w:p w14:paraId="1FDE4339" w14:textId="1DFCD1DB" w:rsidR="009F0EB0" w:rsidRPr="008E593D" w:rsidRDefault="009F0EB0" w:rsidP="009F0EB0">
      <w:pPr>
        <w:shd w:val="clear" w:color="auto" w:fill="FFFFFF"/>
        <w:jc w:val="center"/>
        <w:rPr>
          <w:rFonts w:ascii="Calibri" w:hAnsi="Calibri" w:cs="Calibri"/>
          <w:b/>
          <w:iCs/>
          <w:color w:val="C00000"/>
        </w:rPr>
      </w:pPr>
      <w:r w:rsidRPr="008E593D">
        <w:rPr>
          <w:rFonts w:ascii="Calibri" w:hAnsi="Calibri" w:cs="Calibri"/>
          <w:b/>
          <w:iCs/>
          <w:color w:val="C00000"/>
        </w:rPr>
        <w:t xml:space="preserve">Hi </w:t>
      </w:r>
      <w:proofErr w:type="gramStart"/>
      <w:r w:rsidRPr="008E593D">
        <w:rPr>
          <w:rFonts w:ascii="Calibri" w:hAnsi="Calibri" w:cs="Calibri"/>
          <w:b/>
          <w:iCs/>
          <w:color w:val="C00000"/>
        </w:rPr>
        <w:t>Everyone</w:t>
      </w:r>
      <w:proofErr w:type="gramEnd"/>
      <w:r w:rsidRPr="008E593D">
        <w:rPr>
          <w:rFonts w:ascii="Calibri" w:hAnsi="Calibri" w:cs="Calibri"/>
          <w:b/>
          <w:iCs/>
          <w:color w:val="C00000"/>
        </w:rPr>
        <w:t>.  Happy 202</w:t>
      </w:r>
      <w:r w:rsidR="008E593D">
        <w:rPr>
          <w:rFonts w:ascii="Calibri" w:hAnsi="Calibri" w:cs="Calibri"/>
          <w:b/>
          <w:iCs/>
          <w:color w:val="C00000"/>
        </w:rPr>
        <w:t>5</w:t>
      </w:r>
      <w:r w:rsidRPr="008E593D">
        <w:rPr>
          <w:rFonts w:ascii="Calibri" w:hAnsi="Calibri" w:cs="Calibri"/>
          <w:b/>
          <w:iCs/>
          <w:color w:val="C00000"/>
        </w:rPr>
        <w:t xml:space="preserve"> and 2</w:t>
      </w:r>
      <w:r w:rsidRPr="008E593D">
        <w:rPr>
          <w:rFonts w:ascii="Calibri" w:hAnsi="Calibri" w:cs="Calibri"/>
          <w:b/>
          <w:iCs/>
          <w:color w:val="C00000"/>
          <w:vertAlign w:val="superscript"/>
        </w:rPr>
        <w:t>nd</w:t>
      </w:r>
      <w:r w:rsidRPr="008E593D">
        <w:rPr>
          <w:rFonts w:ascii="Calibri" w:hAnsi="Calibri" w:cs="Calibri"/>
          <w:b/>
          <w:iCs/>
          <w:color w:val="C00000"/>
        </w:rPr>
        <w:t xml:space="preserve"> Semester of the 202</w:t>
      </w:r>
      <w:r w:rsidR="008E593D">
        <w:rPr>
          <w:rFonts w:ascii="Calibri" w:hAnsi="Calibri" w:cs="Calibri"/>
          <w:b/>
          <w:iCs/>
          <w:color w:val="C00000"/>
        </w:rPr>
        <w:t>4</w:t>
      </w:r>
      <w:r w:rsidRPr="008E593D">
        <w:rPr>
          <w:rFonts w:ascii="Calibri" w:hAnsi="Calibri" w:cs="Calibri"/>
          <w:b/>
          <w:iCs/>
          <w:color w:val="C00000"/>
        </w:rPr>
        <w:t>-202</w:t>
      </w:r>
      <w:r w:rsidR="008E593D">
        <w:rPr>
          <w:rFonts w:ascii="Calibri" w:hAnsi="Calibri" w:cs="Calibri"/>
          <w:b/>
          <w:iCs/>
          <w:color w:val="C00000"/>
        </w:rPr>
        <w:t>5</w:t>
      </w:r>
      <w:r w:rsidRPr="008E593D">
        <w:rPr>
          <w:rFonts w:ascii="Calibri" w:hAnsi="Calibri" w:cs="Calibri"/>
          <w:b/>
          <w:iCs/>
          <w:color w:val="C00000"/>
        </w:rPr>
        <w:t xml:space="preserve"> School Year!  </w:t>
      </w:r>
    </w:p>
    <w:p w14:paraId="2CC59D80" w14:textId="77777777" w:rsidR="009F0EB0" w:rsidRPr="008E593D" w:rsidRDefault="009F0EB0" w:rsidP="009F0EB0">
      <w:pPr>
        <w:shd w:val="clear" w:color="auto" w:fill="FFFFFF"/>
        <w:jc w:val="center"/>
        <w:rPr>
          <w:rFonts w:ascii="Calibri" w:hAnsi="Calibri" w:cs="Calibri"/>
          <w:b/>
          <w:iCs/>
          <w:color w:val="C00000"/>
        </w:rPr>
      </w:pPr>
      <w:r w:rsidRPr="008E593D">
        <w:rPr>
          <w:rFonts w:ascii="Calibri" w:hAnsi="Calibri" w:cs="Calibri"/>
          <w:b/>
          <w:iCs/>
          <w:color w:val="C00000"/>
        </w:rPr>
        <w:t xml:space="preserve">Congratulations on making this far into the school year </w:t>
      </w:r>
      <w:proofErr w:type="gramStart"/>
      <w:r w:rsidRPr="008E593D">
        <w:rPr>
          <w:rFonts w:ascii="Calibri" w:hAnsi="Calibri" w:cs="Calibri"/>
          <w:b/>
          <w:iCs/>
          <w:color w:val="C00000"/>
        </w:rPr>
        <w:t>to</w:t>
      </w:r>
      <w:proofErr w:type="gramEnd"/>
      <w:r w:rsidRPr="008E593D">
        <w:rPr>
          <w:rFonts w:ascii="Calibri" w:hAnsi="Calibri" w:cs="Calibri"/>
          <w:b/>
          <w:iCs/>
          <w:color w:val="C00000"/>
        </w:rPr>
        <w:t xml:space="preserve"> you and your children!      </w:t>
      </w:r>
      <w:r w:rsidRPr="008E593D">
        <w:rPr>
          <w:rFonts w:ascii="Calibri" w:hAnsi="Calibri" w:cs="Calibri"/>
          <w:b/>
          <w:iCs/>
          <w:noProof/>
          <w:color w:val="C00000"/>
        </w:rPr>
        <w:drawing>
          <wp:inline distT="0" distB="0" distL="0" distR="0" wp14:anchorId="65B34BA3" wp14:editId="2A69A407">
            <wp:extent cx="332589" cy="232117"/>
            <wp:effectExtent l="0" t="0" r="0" b="0"/>
            <wp:docPr id="2" name="Picture 2" descr="A red and white striped cone with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triped cone with confetti&#10;&#10;Description automatically generated"/>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45142" cy="240878"/>
                    </a:xfrm>
                    <a:prstGeom prst="rect">
                      <a:avLst/>
                    </a:prstGeom>
                  </pic:spPr>
                </pic:pic>
              </a:graphicData>
            </a:graphic>
          </wp:inline>
        </w:drawing>
      </w:r>
    </w:p>
    <w:p w14:paraId="2DAEA435" w14:textId="51895E96" w:rsidR="009F0EB0" w:rsidRPr="008E593D" w:rsidRDefault="009F0EB0" w:rsidP="0017428A">
      <w:pPr>
        <w:shd w:val="clear" w:color="auto" w:fill="FFFFFF"/>
        <w:jc w:val="center"/>
        <w:rPr>
          <w:rFonts w:ascii="Calibri" w:hAnsi="Calibri" w:cs="Calibri"/>
          <w:b/>
          <w:iCs/>
          <w:color w:val="C00000"/>
        </w:rPr>
      </w:pPr>
      <w:r w:rsidRPr="008E593D">
        <w:rPr>
          <w:rFonts w:ascii="Calibri" w:hAnsi="Calibri" w:cs="Calibri"/>
          <w:b/>
          <w:iCs/>
          <w:color w:val="C00000"/>
        </w:rPr>
        <w:t xml:space="preserve">It is now a new semester.  For those of our kids who struggled last semester, they can start anew and with a fresh start in this one!  Please encourage your children to either continue their good work in school or to start the new semester with </w:t>
      </w:r>
      <w:r w:rsidR="008E593D">
        <w:rPr>
          <w:rFonts w:ascii="Calibri" w:hAnsi="Calibri" w:cs="Calibri"/>
          <w:b/>
          <w:iCs/>
          <w:color w:val="C00000"/>
        </w:rPr>
        <w:t xml:space="preserve">the </w:t>
      </w:r>
      <w:r w:rsidRPr="008E593D">
        <w:rPr>
          <w:rFonts w:ascii="Calibri" w:hAnsi="Calibri" w:cs="Calibri"/>
          <w:b/>
          <w:iCs/>
          <w:color w:val="C00000"/>
        </w:rPr>
        <w:t xml:space="preserve">belief that this semester </w:t>
      </w:r>
      <w:r w:rsidR="008E593D">
        <w:rPr>
          <w:rFonts w:ascii="Calibri" w:hAnsi="Calibri" w:cs="Calibri"/>
          <w:b/>
          <w:iCs/>
          <w:color w:val="C00000"/>
        </w:rPr>
        <w:t xml:space="preserve">can </w:t>
      </w:r>
      <w:r w:rsidRPr="008E593D">
        <w:rPr>
          <w:rFonts w:ascii="Calibri" w:hAnsi="Calibri" w:cs="Calibri"/>
          <w:b/>
          <w:iCs/>
          <w:color w:val="C00000"/>
        </w:rPr>
        <w:t>be better than the last one!</w:t>
      </w:r>
    </w:p>
    <w:p w14:paraId="46E12C65" w14:textId="265509D6" w:rsidR="009F0EB0" w:rsidRPr="008E593D" w:rsidRDefault="001F707D" w:rsidP="00F91EC3">
      <w:pPr>
        <w:shd w:val="clear" w:color="auto" w:fill="FFFFFF"/>
        <w:rPr>
          <w:rFonts w:ascii="Calibri" w:hAnsi="Calibri" w:cs="Calibri"/>
          <w:b/>
          <w:iCs/>
          <w:color w:val="0070C0"/>
          <w:sz w:val="26"/>
          <w:szCs w:val="26"/>
        </w:rPr>
      </w:pPr>
      <w:r w:rsidRPr="008E593D">
        <w:rPr>
          <w:rFonts w:ascii="Calibri" w:hAnsi="Calibri" w:cs="Calibri"/>
          <w:b/>
          <w:iCs/>
          <w:color w:val="0070C0"/>
          <w:sz w:val="26"/>
          <w:szCs w:val="26"/>
        </w:rPr>
        <w:t xml:space="preserve">Important Dates to Know </w:t>
      </w:r>
    </w:p>
    <w:p w14:paraId="3A38D2E6" w14:textId="5341816E" w:rsidR="00F91EC3" w:rsidRPr="00F91EC3" w:rsidRDefault="00F52E6D" w:rsidP="00335384">
      <w:pPr>
        <w:pStyle w:val="ListParagraph"/>
        <w:numPr>
          <w:ilvl w:val="0"/>
          <w:numId w:val="45"/>
        </w:numPr>
        <w:shd w:val="clear" w:color="auto" w:fill="FFFFFF" w:themeFill="background1"/>
        <w:spacing w:after="0" w:line="240" w:lineRule="auto"/>
        <w:rPr>
          <w:rFonts w:ascii="Calibri" w:hAnsi="Calibri" w:cs="Calibri"/>
          <w:b/>
          <w:bCs/>
          <w:color w:val="002060"/>
        </w:rPr>
      </w:pPr>
      <w:r>
        <w:rPr>
          <w:b/>
          <w:bCs/>
        </w:rPr>
        <w:t>Wednesday</w:t>
      </w:r>
      <w:r w:rsidR="772A20DB" w:rsidRPr="772A20DB">
        <w:rPr>
          <w:b/>
          <w:bCs/>
        </w:rPr>
        <w:t xml:space="preserve">, </w:t>
      </w:r>
      <w:r w:rsidR="00F91EC3">
        <w:rPr>
          <w:b/>
          <w:bCs/>
        </w:rPr>
        <w:t>January 1</w:t>
      </w:r>
      <w:r w:rsidR="00F91EC3" w:rsidRPr="00F91EC3">
        <w:rPr>
          <w:b/>
          <w:bCs/>
          <w:vertAlign w:val="superscript"/>
        </w:rPr>
        <w:t>st</w:t>
      </w:r>
      <w:r>
        <w:rPr>
          <w:b/>
          <w:bCs/>
          <w:vertAlign w:val="superscript"/>
        </w:rPr>
        <w:t xml:space="preserve"> </w:t>
      </w:r>
      <w:r>
        <w:rPr>
          <w:b/>
          <w:bCs/>
        </w:rPr>
        <w:t>through Friday, January 3</w:t>
      </w:r>
      <w:r w:rsidRPr="00F52E6D">
        <w:rPr>
          <w:b/>
          <w:bCs/>
          <w:vertAlign w:val="superscript"/>
        </w:rPr>
        <w:t>rd</w:t>
      </w:r>
      <w:r>
        <w:rPr>
          <w:b/>
          <w:bCs/>
        </w:rPr>
        <w:t xml:space="preserve"> </w:t>
      </w:r>
      <w:r w:rsidR="00F91EC3" w:rsidRPr="772A20DB">
        <w:rPr>
          <w:b/>
          <w:bCs/>
        </w:rPr>
        <w:t>–</w:t>
      </w:r>
      <w:r w:rsidR="772A20DB" w:rsidRPr="772A20DB">
        <w:rPr>
          <w:b/>
          <w:bCs/>
        </w:rPr>
        <w:t xml:space="preserve"> </w:t>
      </w:r>
      <w:r w:rsidR="00F91EC3">
        <w:rPr>
          <w:b/>
          <w:bCs/>
        </w:rPr>
        <w:t>No School for Students (Winter Break)</w:t>
      </w:r>
    </w:p>
    <w:p w14:paraId="59E218E3" w14:textId="55C05B13" w:rsidR="00F91EC3" w:rsidRPr="00AA0F8D" w:rsidRDefault="00F52E6D" w:rsidP="00F91EC3">
      <w:pPr>
        <w:pStyle w:val="ListParagraph"/>
        <w:numPr>
          <w:ilvl w:val="0"/>
          <w:numId w:val="45"/>
        </w:numPr>
        <w:shd w:val="clear" w:color="auto" w:fill="FFFFFF"/>
        <w:spacing w:after="0" w:line="240" w:lineRule="auto"/>
        <w:rPr>
          <w:rFonts w:cstheme="minorHAnsi"/>
          <w:b/>
          <w:bCs/>
          <w:iCs/>
          <w:color w:val="002060"/>
          <w:sz w:val="26"/>
          <w:szCs w:val="26"/>
        </w:rPr>
      </w:pPr>
      <w:r>
        <w:rPr>
          <w:b/>
          <w:bCs/>
        </w:rPr>
        <w:t>Monday</w:t>
      </w:r>
      <w:r w:rsidR="00F91EC3" w:rsidRPr="00AA0F8D">
        <w:rPr>
          <w:b/>
          <w:bCs/>
        </w:rPr>
        <w:t xml:space="preserve">, </w:t>
      </w:r>
      <w:r w:rsidR="00F91EC3">
        <w:rPr>
          <w:b/>
          <w:bCs/>
        </w:rPr>
        <w:t xml:space="preserve">January </w:t>
      </w:r>
      <w:r>
        <w:rPr>
          <w:b/>
          <w:bCs/>
        </w:rPr>
        <w:t>6</w:t>
      </w:r>
      <w:r>
        <w:rPr>
          <w:b/>
          <w:bCs/>
          <w:vertAlign w:val="superscript"/>
        </w:rPr>
        <w:t>th</w:t>
      </w:r>
      <w:r w:rsidR="00F91EC3">
        <w:rPr>
          <w:b/>
          <w:bCs/>
        </w:rPr>
        <w:t xml:space="preserve"> </w:t>
      </w:r>
      <w:r w:rsidR="00F91EC3" w:rsidRPr="00AA0F8D">
        <w:rPr>
          <w:b/>
          <w:bCs/>
        </w:rPr>
        <w:t xml:space="preserve">- Classes Resume </w:t>
      </w:r>
      <w:r w:rsidR="00F91EC3">
        <w:rPr>
          <w:b/>
          <w:bCs/>
        </w:rPr>
        <w:t>for All Students/</w:t>
      </w:r>
      <w:r w:rsidR="00F91EC3" w:rsidRPr="00AA0F8D">
        <w:rPr>
          <w:b/>
          <w:bCs/>
        </w:rPr>
        <w:t xml:space="preserve">Second Semester Begins </w:t>
      </w:r>
    </w:p>
    <w:p w14:paraId="51E1A151" w14:textId="50F49D40" w:rsidR="00F91EC3" w:rsidRPr="00AA0F8D" w:rsidRDefault="00F91EC3" w:rsidP="00F91EC3">
      <w:pPr>
        <w:pStyle w:val="ListParagraph"/>
        <w:numPr>
          <w:ilvl w:val="0"/>
          <w:numId w:val="45"/>
        </w:numPr>
        <w:shd w:val="clear" w:color="auto" w:fill="FFFFFF"/>
        <w:spacing w:after="0" w:line="240" w:lineRule="auto"/>
        <w:rPr>
          <w:rFonts w:ascii="Calibri" w:hAnsi="Calibri" w:cs="Calibri"/>
          <w:b/>
          <w:bCs/>
          <w:iCs/>
          <w:color w:val="002060"/>
          <w:sz w:val="26"/>
          <w:szCs w:val="26"/>
        </w:rPr>
      </w:pPr>
      <w:r w:rsidRPr="00AA0F8D">
        <w:rPr>
          <w:b/>
          <w:bCs/>
        </w:rPr>
        <w:t xml:space="preserve">Monday, January </w:t>
      </w:r>
      <w:r w:rsidR="00F52E6D">
        <w:rPr>
          <w:b/>
          <w:bCs/>
        </w:rPr>
        <w:t>20</w:t>
      </w:r>
      <w:r w:rsidRPr="00F91EC3">
        <w:rPr>
          <w:b/>
          <w:bCs/>
          <w:vertAlign w:val="superscript"/>
        </w:rPr>
        <w:t>th</w:t>
      </w:r>
      <w:r>
        <w:rPr>
          <w:b/>
          <w:bCs/>
        </w:rPr>
        <w:t xml:space="preserve"> –</w:t>
      </w:r>
      <w:r w:rsidRPr="00AA0F8D">
        <w:rPr>
          <w:b/>
          <w:bCs/>
        </w:rPr>
        <w:t xml:space="preserve"> </w:t>
      </w:r>
      <w:r>
        <w:rPr>
          <w:b/>
          <w:bCs/>
        </w:rPr>
        <w:t>No School for Students (</w:t>
      </w:r>
      <w:r w:rsidRPr="00AA0F8D">
        <w:rPr>
          <w:b/>
          <w:bCs/>
        </w:rPr>
        <w:t>Martin Luther King, Jr. Day</w:t>
      </w:r>
      <w:r>
        <w:rPr>
          <w:b/>
          <w:bCs/>
        </w:rPr>
        <w:t>)</w:t>
      </w:r>
      <w:r w:rsidRPr="00AA0F8D">
        <w:rPr>
          <w:b/>
          <w:bCs/>
        </w:rPr>
        <w:t xml:space="preserve"> </w:t>
      </w:r>
    </w:p>
    <w:p w14:paraId="2AD2451B" w14:textId="55CB6F13" w:rsidR="00AA0F8D" w:rsidRPr="00335384" w:rsidRDefault="00F91EC3" w:rsidP="00335384">
      <w:pPr>
        <w:pStyle w:val="ListParagraph"/>
        <w:numPr>
          <w:ilvl w:val="0"/>
          <w:numId w:val="45"/>
        </w:numPr>
        <w:shd w:val="clear" w:color="auto" w:fill="FFFFFF" w:themeFill="background1"/>
        <w:spacing w:after="0" w:line="240" w:lineRule="auto"/>
        <w:rPr>
          <w:rFonts w:ascii="Calibri" w:hAnsi="Calibri" w:cs="Calibri"/>
          <w:b/>
          <w:bCs/>
          <w:color w:val="002060"/>
        </w:rPr>
      </w:pPr>
      <w:r>
        <w:rPr>
          <w:b/>
          <w:bCs/>
        </w:rPr>
        <w:t>Monday January 2</w:t>
      </w:r>
      <w:r w:rsidR="00F52E6D">
        <w:rPr>
          <w:b/>
          <w:bCs/>
        </w:rPr>
        <w:t>7</w:t>
      </w:r>
      <w:r w:rsidR="00F52E6D" w:rsidRPr="00F52E6D">
        <w:rPr>
          <w:b/>
          <w:bCs/>
          <w:vertAlign w:val="superscript"/>
        </w:rPr>
        <w:t>th</w:t>
      </w:r>
      <w:r w:rsidR="00F52E6D">
        <w:rPr>
          <w:b/>
          <w:bCs/>
        </w:rPr>
        <w:t xml:space="preserve"> </w:t>
      </w:r>
      <w:r>
        <w:rPr>
          <w:b/>
          <w:bCs/>
        </w:rPr>
        <w:t>– No School for Students (Staff Development Day)</w:t>
      </w:r>
      <w:r w:rsidR="00335384">
        <w:rPr>
          <w:b/>
          <w:bCs/>
        </w:rPr>
        <w:br/>
      </w:r>
    </w:p>
    <w:p w14:paraId="4B990994" w14:textId="3787FF02" w:rsidR="009A5719" w:rsidRPr="008E593D" w:rsidRDefault="00201F08" w:rsidP="772A20DB">
      <w:pPr>
        <w:shd w:val="clear" w:color="auto" w:fill="FFFFFF" w:themeFill="background1"/>
        <w:rPr>
          <w:rFonts w:ascii="Calibri" w:hAnsi="Calibri" w:cs="Calibri"/>
          <w:b/>
          <w:bCs/>
          <w:color w:val="0070C0"/>
          <w:sz w:val="26"/>
          <w:szCs w:val="26"/>
        </w:rPr>
      </w:pPr>
      <w:r w:rsidRPr="008E593D">
        <w:rPr>
          <w:rFonts w:ascii="Calibri" w:hAnsi="Calibri" w:cs="Calibri"/>
          <w:b/>
          <w:bCs/>
          <w:color w:val="0070C0"/>
          <w:sz w:val="26"/>
          <w:szCs w:val="26"/>
        </w:rPr>
        <w:t>Fall Semester 202</w:t>
      </w:r>
      <w:r w:rsidR="00F52E6D">
        <w:rPr>
          <w:rFonts w:ascii="Calibri" w:hAnsi="Calibri" w:cs="Calibri"/>
          <w:b/>
          <w:bCs/>
          <w:color w:val="0070C0"/>
          <w:sz w:val="26"/>
          <w:szCs w:val="26"/>
        </w:rPr>
        <w:t>4</w:t>
      </w:r>
      <w:r w:rsidRPr="008E593D">
        <w:rPr>
          <w:rFonts w:ascii="Calibri" w:hAnsi="Calibri" w:cs="Calibri"/>
          <w:b/>
          <w:bCs/>
          <w:color w:val="0070C0"/>
          <w:sz w:val="26"/>
          <w:szCs w:val="26"/>
        </w:rPr>
        <w:t xml:space="preserve"> Grades are Available to Parents Via Campus Parent </w:t>
      </w:r>
    </w:p>
    <w:p w14:paraId="04FAABBF" w14:textId="083D215D" w:rsidR="00201F08" w:rsidRDefault="00201F08" w:rsidP="00201F08">
      <w:pPr>
        <w:pStyle w:val="NormalWeb"/>
        <w:numPr>
          <w:ilvl w:val="0"/>
          <w:numId w:val="45"/>
        </w:num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Please make sure to check your child’s grades last semester via Campus Parent.  </w:t>
      </w:r>
      <w:r w:rsidRPr="00201F08">
        <w:rPr>
          <w:rFonts w:asciiTheme="minorHAnsi" w:hAnsiTheme="minorHAnsi" w:cstheme="minorHAnsi"/>
          <w:color w:val="222222"/>
          <w:sz w:val="22"/>
          <w:szCs w:val="22"/>
        </w:rPr>
        <w:t>Instructions to access Campus Parent can be found by clicking </w:t>
      </w:r>
      <w:hyperlink r:id="rId10" w:tgtFrame="_blank" w:history="1">
        <w:r w:rsidRPr="00201F08">
          <w:rPr>
            <w:rStyle w:val="Hyperlink"/>
            <w:rFonts w:asciiTheme="minorHAnsi" w:hAnsiTheme="minorHAnsi" w:cstheme="minorHAnsi"/>
            <w:color w:val="1155CC"/>
            <w:sz w:val="22"/>
            <w:szCs w:val="22"/>
          </w:rPr>
          <w:t>here</w:t>
        </w:r>
      </w:hyperlink>
      <w:r>
        <w:rPr>
          <w:rFonts w:asciiTheme="minorHAnsi" w:hAnsiTheme="minorHAnsi" w:cstheme="minorHAnsi"/>
          <w:color w:val="222222"/>
          <w:sz w:val="22"/>
          <w:szCs w:val="22"/>
        </w:rPr>
        <w:t xml:space="preserve"> or by asking your child’s school to help you access Campus Parent. </w:t>
      </w:r>
    </w:p>
    <w:p w14:paraId="205A9BA0" w14:textId="54C15806" w:rsidR="00201F08" w:rsidRPr="00F91EC3" w:rsidRDefault="00201F08" w:rsidP="00201F08">
      <w:pPr>
        <w:pStyle w:val="NormalWeb"/>
        <w:numPr>
          <w:ilvl w:val="0"/>
          <w:numId w:val="45"/>
        </w:numPr>
        <w:shd w:val="clear" w:color="auto" w:fill="FFFFFF"/>
        <w:rPr>
          <w:rFonts w:asciiTheme="minorHAnsi" w:hAnsiTheme="minorHAnsi" w:cstheme="minorHAnsi"/>
          <w:b/>
          <w:bCs/>
          <w:i/>
          <w:iCs/>
          <w:color w:val="222222"/>
          <w:sz w:val="22"/>
          <w:szCs w:val="22"/>
        </w:rPr>
      </w:pPr>
      <w:r w:rsidRPr="00F91EC3">
        <w:rPr>
          <w:rFonts w:asciiTheme="minorHAnsi" w:hAnsiTheme="minorHAnsi" w:cstheme="minorHAnsi"/>
          <w:b/>
          <w:bCs/>
          <w:i/>
          <w:iCs/>
          <w:color w:val="222222"/>
          <w:sz w:val="22"/>
          <w:szCs w:val="22"/>
        </w:rPr>
        <w:t xml:space="preserve">If you are concerned about a grade or anything else on your child’s grade report, contact your child’s Education Decision Maker (EDM) if you are not your child’s EDM and your child’s teacher and/or </w:t>
      </w:r>
      <w:r w:rsidR="00F52E6D">
        <w:rPr>
          <w:rFonts w:asciiTheme="minorHAnsi" w:hAnsiTheme="minorHAnsi" w:cstheme="minorHAnsi"/>
          <w:b/>
          <w:bCs/>
          <w:i/>
          <w:iCs/>
          <w:color w:val="222222"/>
          <w:sz w:val="22"/>
          <w:szCs w:val="22"/>
        </w:rPr>
        <w:t xml:space="preserve">child’s school </w:t>
      </w:r>
      <w:r w:rsidRPr="00F91EC3">
        <w:rPr>
          <w:rFonts w:asciiTheme="minorHAnsi" w:hAnsiTheme="minorHAnsi" w:cstheme="minorHAnsi"/>
          <w:b/>
          <w:bCs/>
          <w:i/>
          <w:iCs/>
          <w:color w:val="222222"/>
          <w:sz w:val="22"/>
          <w:szCs w:val="22"/>
        </w:rPr>
        <w:t xml:space="preserve">counselor (especially at the middle and high school level) to discuss your concern and help determine how your child might be able to do better in the upcoming semester.  </w:t>
      </w:r>
    </w:p>
    <w:p w14:paraId="73325830" w14:textId="27BD3194" w:rsidR="00201F08" w:rsidRDefault="00201F08" w:rsidP="00201F08">
      <w:pPr>
        <w:pStyle w:val="NormalWeb"/>
        <w:numPr>
          <w:ilvl w:val="0"/>
          <w:numId w:val="45"/>
        </w:num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Teachers are available to meet with parents before and after school during their contract time</w:t>
      </w:r>
      <w:r w:rsidR="00F91EC3">
        <w:rPr>
          <w:rFonts w:asciiTheme="minorHAnsi" w:hAnsiTheme="minorHAnsi" w:cstheme="minorHAnsi"/>
          <w:color w:val="222222"/>
          <w:sz w:val="22"/>
          <w:szCs w:val="22"/>
        </w:rPr>
        <w:t xml:space="preserve"> and sometimes during their prep period</w:t>
      </w:r>
      <w:r>
        <w:rPr>
          <w:rFonts w:asciiTheme="minorHAnsi" w:hAnsiTheme="minorHAnsi" w:cstheme="minorHAnsi"/>
          <w:color w:val="222222"/>
          <w:sz w:val="22"/>
          <w:szCs w:val="22"/>
        </w:rPr>
        <w:t xml:space="preserve">.  For meetings with </w:t>
      </w:r>
      <w:r w:rsidR="00F52E6D">
        <w:rPr>
          <w:rFonts w:asciiTheme="minorHAnsi" w:hAnsiTheme="minorHAnsi" w:cstheme="minorHAnsi"/>
          <w:color w:val="222222"/>
          <w:sz w:val="22"/>
          <w:szCs w:val="22"/>
        </w:rPr>
        <w:t xml:space="preserve">all or a few of your child’s </w:t>
      </w:r>
      <w:r>
        <w:rPr>
          <w:rFonts w:asciiTheme="minorHAnsi" w:hAnsiTheme="minorHAnsi" w:cstheme="minorHAnsi"/>
          <w:color w:val="222222"/>
          <w:sz w:val="22"/>
          <w:szCs w:val="22"/>
        </w:rPr>
        <w:t xml:space="preserve">teachers at the middle school and high school level, contact your child’s counseling office or </w:t>
      </w:r>
      <w:r w:rsidR="00F52E6D">
        <w:rPr>
          <w:rFonts w:asciiTheme="minorHAnsi" w:hAnsiTheme="minorHAnsi" w:cstheme="minorHAnsi"/>
          <w:color w:val="222222"/>
          <w:sz w:val="22"/>
          <w:szCs w:val="22"/>
        </w:rPr>
        <w:t xml:space="preserve">your child’s counselor </w:t>
      </w:r>
      <w:r>
        <w:rPr>
          <w:rFonts w:asciiTheme="minorHAnsi" w:hAnsiTheme="minorHAnsi" w:cstheme="minorHAnsi"/>
          <w:color w:val="222222"/>
          <w:sz w:val="22"/>
          <w:szCs w:val="22"/>
        </w:rPr>
        <w:t xml:space="preserve">to set up the meeting.  Middle and high schools offer these meetings regularly to parents.  At the meeting, if you hear your child is struggling in a class or subject, ask what support </w:t>
      </w:r>
      <w:proofErr w:type="gramStart"/>
      <w:r>
        <w:rPr>
          <w:rFonts w:asciiTheme="minorHAnsi" w:hAnsiTheme="minorHAnsi" w:cstheme="minorHAnsi"/>
          <w:color w:val="222222"/>
          <w:sz w:val="22"/>
          <w:szCs w:val="22"/>
        </w:rPr>
        <w:t>are</w:t>
      </w:r>
      <w:proofErr w:type="gramEnd"/>
      <w:r>
        <w:rPr>
          <w:rFonts w:asciiTheme="minorHAnsi" w:hAnsiTheme="minorHAnsi" w:cstheme="minorHAnsi"/>
          <w:color w:val="222222"/>
          <w:sz w:val="22"/>
          <w:szCs w:val="22"/>
        </w:rPr>
        <w:t xml:space="preserve"> available to help your child</w:t>
      </w:r>
      <w:r w:rsidR="00F91EC3">
        <w:rPr>
          <w:rFonts w:asciiTheme="minorHAnsi" w:hAnsiTheme="minorHAnsi" w:cstheme="minorHAnsi"/>
          <w:color w:val="222222"/>
          <w:sz w:val="22"/>
          <w:szCs w:val="22"/>
        </w:rPr>
        <w:t xml:space="preserve"> at school</w:t>
      </w:r>
      <w:r>
        <w:rPr>
          <w:rFonts w:asciiTheme="minorHAnsi" w:hAnsiTheme="minorHAnsi" w:cstheme="minorHAnsi"/>
          <w:color w:val="222222"/>
          <w:sz w:val="22"/>
          <w:szCs w:val="22"/>
        </w:rPr>
        <w:t xml:space="preserve"> and ask the teacher what you can do to support your child in that class.</w:t>
      </w:r>
    </w:p>
    <w:p w14:paraId="3357B0A1" w14:textId="7FF119A6" w:rsidR="00201F08" w:rsidRPr="00F52E6D" w:rsidRDefault="00201F08" w:rsidP="00201F08">
      <w:pPr>
        <w:pStyle w:val="NormalWeb"/>
        <w:numPr>
          <w:ilvl w:val="0"/>
          <w:numId w:val="45"/>
        </w:numPr>
        <w:shd w:val="clear" w:color="auto" w:fill="FFFFFF"/>
        <w:rPr>
          <w:rFonts w:asciiTheme="minorHAnsi" w:hAnsiTheme="minorHAnsi" w:cstheme="minorHAnsi"/>
          <w:i/>
          <w:iCs/>
          <w:color w:val="222222"/>
          <w:sz w:val="22"/>
          <w:szCs w:val="22"/>
        </w:rPr>
      </w:pPr>
      <w:r w:rsidRPr="00F52E6D">
        <w:rPr>
          <w:rFonts w:asciiTheme="minorHAnsi" w:hAnsiTheme="minorHAnsi" w:cstheme="minorHAnsi"/>
          <w:i/>
          <w:iCs/>
          <w:color w:val="222222"/>
          <w:sz w:val="22"/>
          <w:szCs w:val="22"/>
        </w:rPr>
        <w:t xml:space="preserve">If your child </w:t>
      </w:r>
      <w:proofErr w:type="gramStart"/>
      <w:r w:rsidRPr="00F52E6D">
        <w:rPr>
          <w:rFonts w:asciiTheme="minorHAnsi" w:hAnsiTheme="minorHAnsi" w:cstheme="minorHAnsi"/>
          <w:i/>
          <w:iCs/>
          <w:color w:val="222222"/>
          <w:sz w:val="22"/>
          <w:szCs w:val="22"/>
        </w:rPr>
        <w:t>failed</w:t>
      </w:r>
      <w:proofErr w:type="gramEnd"/>
      <w:r w:rsidRPr="00F52E6D">
        <w:rPr>
          <w:rFonts w:asciiTheme="minorHAnsi" w:hAnsiTheme="minorHAnsi" w:cstheme="minorHAnsi"/>
          <w:i/>
          <w:iCs/>
          <w:color w:val="222222"/>
          <w:sz w:val="22"/>
          <w:szCs w:val="22"/>
        </w:rPr>
        <w:t xml:space="preserve"> a high school level class, see below to determine if your child can get some credit for the class.  </w:t>
      </w:r>
    </w:p>
    <w:p w14:paraId="05E74D74" w14:textId="77777777" w:rsidR="00F91EC3" w:rsidRDefault="00F91EC3" w:rsidP="772A20DB">
      <w:pPr>
        <w:shd w:val="clear" w:color="auto" w:fill="FFFFFF" w:themeFill="background1"/>
        <w:rPr>
          <w:rFonts w:ascii="Calibri" w:hAnsi="Calibri" w:cs="Calibri"/>
          <w:b/>
          <w:bCs/>
          <w:color w:val="002060"/>
          <w:sz w:val="26"/>
          <w:szCs w:val="26"/>
        </w:rPr>
      </w:pPr>
    </w:p>
    <w:p w14:paraId="407B8954" w14:textId="7A4F90A3" w:rsidR="00AA0F8D" w:rsidRPr="008E593D" w:rsidRDefault="772A20DB" w:rsidP="772A20DB">
      <w:pPr>
        <w:shd w:val="clear" w:color="auto" w:fill="FFFFFF" w:themeFill="background1"/>
        <w:rPr>
          <w:rFonts w:ascii="Calibri" w:hAnsi="Calibri" w:cs="Calibri"/>
          <w:b/>
          <w:bCs/>
          <w:color w:val="0070C0"/>
          <w:sz w:val="26"/>
          <w:szCs w:val="26"/>
        </w:rPr>
      </w:pPr>
      <w:r w:rsidRPr="008E593D">
        <w:rPr>
          <w:rFonts w:ascii="Calibri" w:hAnsi="Calibri" w:cs="Calibri"/>
          <w:b/>
          <w:bCs/>
          <w:color w:val="0070C0"/>
          <w:sz w:val="26"/>
          <w:szCs w:val="26"/>
        </w:rPr>
        <w:lastRenderedPageBreak/>
        <w:t xml:space="preserve">If </w:t>
      </w:r>
      <w:r w:rsidR="00201F08" w:rsidRPr="008E593D">
        <w:rPr>
          <w:rFonts w:ascii="Calibri" w:hAnsi="Calibri" w:cs="Calibri"/>
          <w:b/>
          <w:bCs/>
          <w:color w:val="0070C0"/>
          <w:sz w:val="26"/>
          <w:szCs w:val="26"/>
        </w:rPr>
        <w:t>Your</w:t>
      </w:r>
      <w:r w:rsidRPr="008E593D">
        <w:rPr>
          <w:rFonts w:ascii="Calibri" w:hAnsi="Calibri" w:cs="Calibri"/>
          <w:b/>
          <w:bCs/>
          <w:color w:val="0070C0"/>
          <w:sz w:val="26"/>
          <w:szCs w:val="26"/>
        </w:rPr>
        <w:t xml:space="preserve"> Child Failed Any High School</w:t>
      </w:r>
      <w:r w:rsidR="00F52E6D">
        <w:rPr>
          <w:rFonts w:ascii="Calibri" w:hAnsi="Calibri" w:cs="Calibri"/>
          <w:b/>
          <w:bCs/>
          <w:color w:val="0070C0"/>
          <w:sz w:val="26"/>
          <w:szCs w:val="26"/>
        </w:rPr>
        <w:t xml:space="preserve"> Level Class</w:t>
      </w:r>
      <w:r w:rsidRPr="008E593D">
        <w:rPr>
          <w:rFonts w:ascii="Calibri" w:hAnsi="Calibri" w:cs="Calibri"/>
          <w:b/>
          <w:bCs/>
          <w:color w:val="0070C0"/>
          <w:sz w:val="26"/>
          <w:szCs w:val="26"/>
        </w:rPr>
        <w:t xml:space="preserve">, Please Check with Your Child’s Counselor to See if Your Child May Be Able to Receive Partial Credit for the Course  </w:t>
      </w:r>
    </w:p>
    <w:p w14:paraId="4B137234" w14:textId="158CCAF3" w:rsidR="00F3360B" w:rsidRPr="001965E2" w:rsidRDefault="001965E2" w:rsidP="00F3360B">
      <w:pPr>
        <w:pStyle w:val="NormalWeb"/>
        <w:numPr>
          <w:ilvl w:val="0"/>
          <w:numId w:val="46"/>
        </w:numPr>
        <w:spacing w:before="0" w:beforeAutospacing="0" w:after="0" w:afterAutospacing="0"/>
        <w:jc w:val="both"/>
        <w:rPr>
          <w:rFonts w:ascii="Calibri" w:hAnsi="Calibri" w:cs="Calibri"/>
          <w:sz w:val="22"/>
          <w:szCs w:val="22"/>
        </w:rPr>
      </w:pPr>
      <w:r>
        <w:rPr>
          <w:rFonts w:ascii="Calibri" w:hAnsi="Calibri" w:cs="Calibri"/>
          <w:color w:val="000000"/>
          <w:sz w:val="22"/>
          <w:szCs w:val="22"/>
        </w:rPr>
        <w:t>Under Nevada Law, each public school must create</w:t>
      </w:r>
      <w:r w:rsidR="00F3360B" w:rsidRPr="00CC3C70">
        <w:rPr>
          <w:rFonts w:ascii="Calibri" w:hAnsi="Calibri" w:cs="Calibri"/>
          <w:color w:val="000000"/>
          <w:sz w:val="22"/>
          <w:szCs w:val="22"/>
        </w:rPr>
        <w:t xml:space="preserve"> an academic plan for a pupil enrolled in ninth grade </w:t>
      </w:r>
      <w:r w:rsidR="00F3360B">
        <w:rPr>
          <w:rFonts w:ascii="Calibri" w:hAnsi="Calibri" w:cs="Calibri"/>
          <w:color w:val="000000"/>
          <w:sz w:val="22"/>
          <w:szCs w:val="22"/>
        </w:rPr>
        <w:t>to progress towards meeting graduation requirements</w:t>
      </w:r>
      <w:r>
        <w:rPr>
          <w:rFonts w:ascii="Calibri" w:hAnsi="Calibri" w:cs="Calibri"/>
          <w:color w:val="000000"/>
          <w:sz w:val="22"/>
          <w:szCs w:val="22"/>
        </w:rPr>
        <w:t xml:space="preserve">.  For children in foster care, the plan must be </w:t>
      </w:r>
      <w:r w:rsidR="00F3360B" w:rsidRPr="00CC3C70">
        <w:rPr>
          <w:rFonts w:ascii="Calibri" w:hAnsi="Calibri" w:cs="Calibri"/>
          <w:color w:val="000000"/>
          <w:sz w:val="22"/>
          <w:szCs w:val="22"/>
        </w:rPr>
        <w:t>revise</w:t>
      </w:r>
      <w:r>
        <w:rPr>
          <w:rFonts w:ascii="Calibri" w:hAnsi="Calibri" w:cs="Calibri"/>
          <w:color w:val="000000"/>
          <w:sz w:val="22"/>
          <w:szCs w:val="22"/>
        </w:rPr>
        <w:t>d</w:t>
      </w:r>
      <w:r w:rsidR="00F3360B" w:rsidRPr="00CC3C70">
        <w:rPr>
          <w:rFonts w:ascii="Calibri" w:hAnsi="Calibri" w:cs="Calibri"/>
          <w:color w:val="000000"/>
          <w:sz w:val="22"/>
          <w:szCs w:val="22"/>
        </w:rPr>
        <w:t xml:space="preserve"> and adjust</w:t>
      </w:r>
      <w:r>
        <w:rPr>
          <w:rFonts w:ascii="Calibri" w:hAnsi="Calibri" w:cs="Calibri"/>
          <w:color w:val="000000"/>
          <w:sz w:val="22"/>
          <w:szCs w:val="22"/>
        </w:rPr>
        <w:t>ed</w:t>
      </w:r>
      <w:r w:rsidR="00F3360B" w:rsidRPr="00CC3C70">
        <w:rPr>
          <w:rFonts w:ascii="Calibri" w:hAnsi="Calibri" w:cs="Calibri"/>
          <w:color w:val="000000"/>
          <w:sz w:val="22"/>
          <w:szCs w:val="22"/>
        </w:rPr>
        <w:t xml:space="preserve"> to maximize </w:t>
      </w:r>
      <w:proofErr w:type="gramStart"/>
      <w:r w:rsidR="00F3360B" w:rsidRPr="00CC3C70">
        <w:rPr>
          <w:rFonts w:ascii="Calibri" w:hAnsi="Calibri" w:cs="Calibri"/>
          <w:color w:val="000000"/>
          <w:sz w:val="22"/>
          <w:szCs w:val="22"/>
        </w:rPr>
        <w:t>credits</w:t>
      </w:r>
      <w:proofErr w:type="gramEnd"/>
      <w:r w:rsidR="00F3360B" w:rsidRPr="00CC3C70">
        <w:rPr>
          <w:rFonts w:ascii="Calibri" w:hAnsi="Calibri" w:cs="Calibri"/>
          <w:color w:val="000000"/>
          <w:sz w:val="22"/>
          <w:szCs w:val="22"/>
        </w:rPr>
        <w:t xml:space="preserve"> </w:t>
      </w:r>
      <w:r>
        <w:rPr>
          <w:rFonts w:ascii="Calibri" w:hAnsi="Calibri" w:cs="Calibri"/>
          <w:color w:val="000000"/>
          <w:sz w:val="22"/>
          <w:szCs w:val="22"/>
        </w:rPr>
        <w:t>and partial credit may be awarded for efforts the child made in the course</w:t>
      </w:r>
      <w:r w:rsidR="00F3360B" w:rsidRPr="00CC3C70">
        <w:rPr>
          <w:rFonts w:ascii="Calibri" w:hAnsi="Calibri" w:cs="Calibri"/>
          <w:color w:val="000000"/>
          <w:sz w:val="22"/>
          <w:szCs w:val="22"/>
        </w:rPr>
        <w:t xml:space="preserve">.  Credits should </w:t>
      </w:r>
      <w:r>
        <w:rPr>
          <w:rFonts w:ascii="Calibri" w:hAnsi="Calibri" w:cs="Calibri"/>
          <w:color w:val="000000"/>
          <w:sz w:val="22"/>
          <w:szCs w:val="22"/>
        </w:rPr>
        <w:t xml:space="preserve">also </w:t>
      </w:r>
      <w:r w:rsidR="00F3360B" w:rsidRPr="00CC3C70">
        <w:rPr>
          <w:rFonts w:ascii="Calibri" w:hAnsi="Calibri" w:cs="Calibri"/>
          <w:color w:val="000000"/>
          <w:sz w:val="22"/>
          <w:szCs w:val="22"/>
        </w:rPr>
        <w:t>be maximized for</w:t>
      </w:r>
      <w:r w:rsidR="00F52E6D">
        <w:rPr>
          <w:rFonts w:ascii="Calibri" w:hAnsi="Calibri" w:cs="Calibri"/>
          <w:color w:val="000000"/>
          <w:sz w:val="22"/>
          <w:szCs w:val="22"/>
        </w:rPr>
        <w:t xml:space="preserve"> students in foster care</w:t>
      </w:r>
      <w:r w:rsidR="00F3360B" w:rsidRPr="00CC3C70">
        <w:rPr>
          <w:rFonts w:ascii="Calibri" w:hAnsi="Calibri" w:cs="Calibri"/>
          <w:color w:val="000000"/>
          <w:sz w:val="22"/>
          <w:szCs w:val="22"/>
        </w:rPr>
        <w:t xml:space="preserve"> taking high school courses who are enrolled in middle school/junior high as well.  </w:t>
      </w:r>
    </w:p>
    <w:p w14:paraId="650CA15D" w14:textId="5FE14FA0" w:rsidR="772A20DB" w:rsidRPr="00F91EC3" w:rsidRDefault="001965E2" w:rsidP="00F52E6D">
      <w:pPr>
        <w:pStyle w:val="NormalWeb"/>
        <w:numPr>
          <w:ilvl w:val="0"/>
          <w:numId w:val="46"/>
        </w:numPr>
        <w:spacing w:before="0" w:beforeAutospacing="0" w:after="0" w:afterAutospacing="0"/>
        <w:rPr>
          <w:rFonts w:ascii="Calibri" w:hAnsi="Calibri" w:cs="Calibri"/>
          <w:b/>
          <w:bCs/>
          <w:i/>
          <w:iCs/>
          <w:sz w:val="22"/>
          <w:szCs w:val="22"/>
        </w:rPr>
      </w:pPr>
      <w:r w:rsidRPr="00F91EC3">
        <w:rPr>
          <w:rFonts w:ascii="Calibri" w:hAnsi="Calibri" w:cs="Calibri"/>
          <w:b/>
          <w:bCs/>
          <w:i/>
          <w:iCs/>
          <w:color w:val="000000"/>
          <w:sz w:val="22"/>
          <w:szCs w:val="22"/>
        </w:rPr>
        <w:t xml:space="preserve">If your child failed a </w:t>
      </w:r>
      <w:r w:rsidR="00F52E6D">
        <w:rPr>
          <w:rFonts w:ascii="Calibri" w:hAnsi="Calibri" w:cs="Calibri"/>
          <w:b/>
          <w:bCs/>
          <w:i/>
          <w:iCs/>
          <w:color w:val="000000"/>
          <w:sz w:val="22"/>
          <w:szCs w:val="22"/>
        </w:rPr>
        <w:t xml:space="preserve">high school level </w:t>
      </w:r>
      <w:r w:rsidRPr="00F91EC3">
        <w:rPr>
          <w:rFonts w:ascii="Calibri" w:hAnsi="Calibri" w:cs="Calibri"/>
          <w:b/>
          <w:bCs/>
          <w:i/>
          <w:iCs/>
          <w:color w:val="000000"/>
          <w:sz w:val="22"/>
          <w:szCs w:val="22"/>
        </w:rPr>
        <w:t>course last semester in high school or failed a high school level course in middle school</w:t>
      </w:r>
      <w:r w:rsidR="00F52E6D">
        <w:rPr>
          <w:rFonts w:ascii="Calibri" w:hAnsi="Calibri" w:cs="Calibri"/>
          <w:b/>
          <w:bCs/>
          <w:i/>
          <w:iCs/>
          <w:color w:val="000000"/>
          <w:sz w:val="22"/>
          <w:szCs w:val="22"/>
        </w:rPr>
        <w:t xml:space="preserve"> and either attended the course for a while or did some work in the course</w:t>
      </w:r>
      <w:r w:rsidRPr="00F91EC3">
        <w:rPr>
          <w:rFonts w:ascii="Calibri" w:hAnsi="Calibri" w:cs="Calibri"/>
          <w:b/>
          <w:bCs/>
          <w:i/>
          <w:iCs/>
          <w:color w:val="000000"/>
          <w:sz w:val="22"/>
          <w:szCs w:val="22"/>
        </w:rPr>
        <w:t xml:space="preserve">, contact your child’s counselor at the school and find out if your child can receive partial credit for the course.  If you have any difficulty in working with your child’s school or counselor, contact CCSD’s Foster Care Department at 702-799-1196 or </w:t>
      </w:r>
      <w:hyperlink r:id="rId11" w:history="1">
        <w:r w:rsidRPr="00F91EC3">
          <w:rPr>
            <w:rStyle w:val="Hyperlink"/>
            <w:rFonts w:ascii="Calibri" w:hAnsi="Calibri" w:cs="Calibri"/>
            <w:b/>
            <w:bCs/>
            <w:i/>
            <w:iCs/>
            <w:sz w:val="22"/>
            <w:szCs w:val="22"/>
          </w:rPr>
          <w:t>fostercaretransrequest@nv.ccsd.net</w:t>
        </w:r>
      </w:hyperlink>
      <w:r w:rsidRPr="00F91EC3">
        <w:rPr>
          <w:rFonts w:ascii="Calibri" w:hAnsi="Calibri" w:cs="Calibri"/>
          <w:b/>
          <w:bCs/>
          <w:i/>
          <w:iCs/>
          <w:color w:val="000000"/>
          <w:sz w:val="22"/>
          <w:szCs w:val="22"/>
        </w:rPr>
        <w:t xml:space="preserve">. </w:t>
      </w:r>
    </w:p>
    <w:p w14:paraId="0898B27E" w14:textId="77777777" w:rsidR="00F52E6D" w:rsidRDefault="00F52E6D" w:rsidP="00F52E6D">
      <w:pPr>
        <w:shd w:val="clear" w:color="auto" w:fill="FFFFFF"/>
        <w:rPr>
          <w:rFonts w:cstheme="minorHAnsi"/>
          <w:b/>
          <w:bCs/>
          <w:color w:val="0070C0"/>
          <w:sz w:val="26"/>
          <w:szCs w:val="26"/>
        </w:rPr>
      </w:pPr>
    </w:p>
    <w:p w14:paraId="03ED4315" w14:textId="65E4763B" w:rsidR="00F52E6D" w:rsidRPr="00AB718B" w:rsidRDefault="00F52E6D" w:rsidP="00F52E6D">
      <w:pPr>
        <w:shd w:val="clear" w:color="auto" w:fill="FFFFFF"/>
        <w:rPr>
          <w:rFonts w:cstheme="minorHAnsi"/>
          <w:b/>
          <w:bCs/>
          <w:color w:val="0070C0"/>
          <w:sz w:val="26"/>
          <w:szCs w:val="26"/>
        </w:rPr>
      </w:pPr>
      <w:r w:rsidRPr="00AB718B">
        <w:rPr>
          <w:rFonts w:cstheme="minorHAnsi"/>
          <w:b/>
          <w:bCs/>
          <w:color w:val="0070C0"/>
          <w:sz w:val="26"/>
          <w:szCs w:val="26"/>
        </w:rPr>
        <w:t>Applications for CCSD Magnet Schools and Change of School Assignment Now Open for the 2025-2026 School Year and Accepted Through January 14</w:t>
      </w:r>
      <w:r w:rsidRPr="00AB718B">
        <w:rPr>
          <w:rFonts w:cstheme="minorHAnsi"/>
          <w:b/>
          <w:bCs/>
          <w:color w:val="0070C0"/>
          <w:sz w:val="26"/>
          <w:szCs w:val="26"/>
          <w:vertAlign w:val="superscript"/>
        </w:rPr>
        <w:t>th</w:t>
      </w:r>
      <w:r w:rsidRPr="00AB718B">
        <w:rPr>
          <w:rFonts w:cstheme="minorHAnsi"/>
          <w:b/>
          <w:bCs/>
          <w:color w:val="0070C0"/>
          <w:sz w:val="26"/>
          <w:szCs w:val="26"/>
        </w:rPr>
        <w:t xml:space="preserve"> </w:t>
      </w:r>
    </w:p>
    <w:p w14:paraId="40332192" w14:textId="77777777" w:rsidR="00F52E6D" w:rsidRPr="00AB718B" w:rsidRDefault="00F52E6D" w:rsidP="00F52E6D">
      <w:pPr>
        <w:pStyle w:val="ListParagraph"/>
        <w:numPr>
          <w:ilvl w:val="0"/>
          <w:numId w:val="50"/>
        </w:numPr>
        <w:shd w:val="clear" w:color="auto" w:fill="FFFFFF"/>
        <w:rPr>
          <w:rFonts w:cstheme="minorHAnsi"/>
          <w:b/>
          <w:bCs/>
          <w:i/>
          <w:iCs/>
        </w:rPr>
      </w:pPr>
      <w:r w:rsidRPr="0087330D">
        <w:rPr>
          <w:rFonts w:cstheme="minorHAnsi"/>
          <w:b/>
          <w:bCs/>
          <w:i/>
          <w:iCs/>
        </w:rPr>
        <w:t xml:space="preserve">The Clark County School District (CCSD) is now accepting applications for students interested in attending one of the </w:t>
      </w:r>
      <w:proofErr w:type="gramStart"/>
      <w:r w:rsidRPr="0087330D">
        <w:rPr>
          <w:rFonts w:cstheme="minorHAnsi"/>
          <w:b/>
          <w:bCs/>
          <w:i/>
          <w:iCs/>
        </w:rPr>
        <w:t>District’s</w:t>
      </w:r>
      <w:proofErr w:type="gramEnd"/>
      <w:r w:rsidRPr="0087330D">
        <w:rPr>
          <w:rFonts w:cstheme="minorHAnsi"/>
          <w:b/>
          <w:bCs/>
          <w:i/>
          <w:iCs/>
        </w:rPr>
        <w:t xml:space="preserve"> many choice offerings, including Magnet Schools, the new Career and Technical Academy at Gilespie Street and East Starr Avenue or Change of School Assignment (COSA) options, for the 2025-2026 school year through January 14, 2025.</w:t>
      </w:r>
      <w:r w:rsidRPr="00AB718B">
        <w:rPr>
          <w:rFonts w:cstheme="minorHAnsi"/>
        </w:rPr>
        <w:t xml:space="preserve"> Magnets and CTAs are great ways for students to </w:t>
      </w:r>
      <w:proofErr w:type="gramStart"/>
      <w:r w:rsidRPr="00AB718B">
        <w:rPr>
          <w:rFonts w:cstheme="minorHAnsi"/>
        </w:rPr>
        <w:t>purse</w:t>
      </w:r>
      <w:proofErr w:type="gramEnd"/>
      <w:r w:rsidRPr="00AB718B">
        <w:rPr>
          <w:rFonts w:cstheme="minorHAnsi"/>
        </w:rPr>
        <w:t xml:space="preserve"> jobs they might be interested in and get school credit/training for a learning a skill! </w:t>
      </w:r>
    </w:p>
    <w:p w14:paraId="049BA693" w14:textId="77777777" w:rsidR="00F52E6D" w:rsidRPr="00AB718B" w:rsidRDefault="00F52E6D" w:rsidP="00F52E6D">
      <w:pPr>
        <w:pStyle w:val="ListParagraph"/>
        <w:numPr>
          <w:ilvl w:val="0"/>
          <w:numId w:val="50"/>
        </w:numPr>
        <w:shd w:val="clear" w:color="auto" w:fill="FFFFFF"/>
        <w:rPr>
          <w:rFonts w:cstheme="minorHAnsi"/>
        </w:rPr>
      </w:pPr>
      <w:r w:rsidRPr="00AB718B">
        <w:rPr>
          <w:rFonts w:cstheme="minorHAnsi"/>
        </w:rPr>
        <w:t xml:space="preserve">Some careers your child could receive training and school credit for at Magnets or CTAs </w:t>
      </w:r>
      <w:proofErr w:type="gramStart"/>
      <w:r w:rsidRPr="00AB718B">
        <w:rPr>
          <w:rFonts w:cstheme="minorHAnsi"/>
        </w:rPr>
        <w:t>include:</w:t>
      </w:r>
      <w:proofErr w:type="gramEnd"/>
      <w:r w:rsidRPr="00AB718B">
        <w:rPr>
          <w:rFonts w:cstheme="minorHAnsi"/>
        </w:rPr>
        <w:t xml:space="preserve">  Teaching, Graphic Design, Architecture, Construction, Automotive Industry, Cosmetology, Business, Forensic Science, Advanced Manufacturing Technologies, Cyber Defense and Advanced Computing Technology, Early Childhood Education, and Entertainment and Sports Marketing.  </w:t>
      </w:r>
      <w:r w:rsidRPr="00AB718B">
        <w:rPr>
          <w:rFonts w:cstheme="minorHAnsi"/>
          <w:b/>
          <w:bCs/>
        </w:rPr>
        <w:t>Information regarding application criteria is available online at </w:t>
      </w:r>
      <w:hyperlink r:id="rId12" w:tgtFrame="_blank" w:history="1">
        <w:r w:rsidRPr="00AB718B">
          <w:rPr>
            <w:rStyle w:val="Hyperlink"/>
            <w:rFonts w:cstheme="minorHAnsi"/>
            <w:b/>
            <w:bCs/>
          </w:rPr>
          <w:t>magnet.ccsd.net</w:t>
        </w:r>
      </w:hyperlink>
      <w:r w:rsidRPr="00AB718B">
        <w:rPr>
          <w:rFonts w:cstheme="minorHAnsi"/>
        </w:rPr>
        <w:t>.</w:t>
      </w:r>
    </w:p>
    <w:p w14:paraId="62520248" w14:textId="77777777" w:rsidR="00F52E6D" w:rsidRPr="00AB718B" w:rsidRDefault="00F52E6D" w:rsidP="00F52E6D">
      <w:pPr>
        <w:pStyle w:val="ListParagraph"/>
        <w:numPr>
          <w:ilvl w:val="0"/>
          <w:numId w:val="51"/>
        </w:numPr>
        <w:shd w:val="clear" w:color="auto" w:fill="FFFFFF"/>
        <w:rPr>
          <w:rFonts w:cstheme="minorHAnsi"/>
          <w:b/>
          <w:bCs/>
        </w:rPr>
      </w:pPr>
      <w:r w:rsidRPr="0087330D">
        <w:rPr>
          <w:rFonts w:cstheme="minorHAnsi"/>
          <w:b/>
          <w:bCs/>
          <w:i/>
          <w:iCs/>
        </w:rPr>
        <w:t>You can also apply for a Change of School Assignment (COSA) if you want your child to attend a new school.</w:t>
      </w:r>
      <w:r w:rsidRPr="00AB718B">
        <w:rPr>
          <w:rFonts w:cstheme="minorHAnsi"/>
        </w:rPr>
        <w:t xml:space="preserve">  Schools with spaces available are placed on the COSA list as an option for a school move. CCSD establishes the school to which a student is assigned based on the official residence of a parent or guardian. As outlined in Regulation 5112, the COSA process provides an equitable way for parents to request a school assignment outside the established zone</w:t>
      </w:r>
      <w:r w:rsidRPr="00AB718B">
        <w:rPr>
          <w:rFonts w:cstheme="minorHAnsi"/>
          <w:b/>
          <w:bCs/>
        </w:rPr>
        <w:t>. Schools with seats available can be accessed by</w:t>
      </w:r>
      <w:hyperlink r:id="rId13" w:tgtFrame="_blank" w:history="1">
        <w:r w:rsidRPr="00AB718B">
          <w:rPr>
            <w:rStyle w:val="Hyperlink"/>
            <w:rFonts w:cstheme="minorHAnsi"/>
            <w:b/>
            <w:bCs/>
          </w:rPr>
          <w:t> clicking here</w:t>
        </w:r>
      </w:hyperlink>
      <w:r w:rsidRPr="00AB718B">
        <w:rPr>
          <w:rFonts w:cstheme="minorHAnsi"/>
          <w:b/>
          <w:bCs/>
        </w:rPr>
        <w:t>. Schools that do not appear on the list do not have seats available for the COSA process. For more information on the COSA process, visit </w:t>
      </w:r>
      <w:hyperlink r:id="rId14" w:tgtFrame="_blank" w:history="1">
        <w:r w:rsidRPr="00AB718B">
          <w:rPr>
            <w:rStyle w:val="Hyperlink"/>
            <w:rFonts w:cstheme="minorHAnsi"/>
            <w:b/>
            <w:bCs/>
          </w:rPr>
          <w:t>itsyourchoice.ccsd.net/change-of-school-assignment/</w:t>
        </w:r>
      </w:hyperlink>
      <w:r w:rsidRPr="00AB718B">
        <w:rPr>
          <w:rFonts w:cstheme="minorHAnsi"/>
          <w:b/>
          <w:bCs/>
          <w:u w:val="single"/>
        </w:rPr>
        <w:t>.</w:t>
      </w:r>
    </w:p>
    <w:p w14:paraId="7F2E7CCA" w14:textId="77777777" w:rsidR="00F52E6D" w:rsidRPr="00AB718B" w:rsidRDefault="00F52E6D" w:rsidP="00F52E6D">
      <w:pPr>
        <w:pStyle w:val="ListParagraph"/>
        <w:numPr>
          <w:ilvl w:val="0"/>
          <w:numId w:val="51"/>
        </w:numPr>
        <w:shd w:val="clear" w:color="auto" w:fill="FFFFFF"/>
        <w:rPr>
          <w:rFonts w:cstheme="minorHAnsi"/>
          <w:i/>
          <w:iCs/>
        </w:rPr>
      </w:pPr>
      <w:r w:rsidRPr="00AB718B">
        <w:rPr>
          <w:rFonts w:cstheme="minorHAnsi"/>
          <w:i/>
          <w:iCs/>
        </w:rPr>
        <w:t xml:space="preserve">Transportation will only be provided to students living within the designated boundary for transportation of the school and parents may have to transport their children to school or to a transportation stop close to their home. </w:t>
      </w:r>
    </w:p>
    <w:p w14:paraId="35763C28" w14:textId="77777777" w:rsidR="00F52E6D" w:rsidRPr="00AB718B" w:rsidRDefault="00F52E6D" w:rsidP="00F52E6D">
      <w:pPr>
        <w:pStyle w:val="ListParagraph"/>
        <w:numPr>
          <w:ilvl w:val="0"/>
          <w:numId w:val="51"/>
        </w:numPr>
        <w:shd w:val="clear" w:color="auto" w:fill="FFFFFF"/>
        <w:rPr>
          <w:rFonts w:cstheme="minorHAnsi"/>
          <w:b/>
          <w:bCs/>
          <w:i/>
          <w:iCs/>
        </w:rPr>
      </w:pPr>
      <w:r w:rsidRPr="00AB718B">
        <w:rPr>
          <w:rFonts w:cstheme="minorHAnsi"/>
          <w:b/>
          <w:bCs/>
          <w:i/>
          <w:iCs/>
        </w:rPr>
        <w:t xml:space="preserve">If you think your child would benefit from going to a different school, would benefit from specific training in a specific career or technical field above, and/or would benefit from get some real world job training while getting school credit for it, let your child’s caseworker and </w:t>
      </w:r>
      <w:r w:rsidRPr="00AB718B">
        <w:rPr>
          <w:rFonts w:cstheme="minorHAnsi"/>
          <w:b/>
          <w:bCs/>
          <w:i/>
          <w:iCs/>
        </w:rPr>
        <w:lastRenderedPageBreak/>
        <w:t xml:space="preserve">Educational Decision Maker know you are interested in a possible magnet or Career/Technical School or a new school for your child. </w:t>
      </w:r>
    </w:p>
    <w:p w14:paraId="13EE9E3B" w14:textId="5F20D54A" w:rsidR="00F52E6D" w:rsidRPr="00AB718B" w:rsidRDefault="00F52E6D" w:rsidP="00B61E7B">
      <w:pPr>
        <w:shd w:val="clear" w:color="auto" w:fill="FFFFFF"/>
        <w:rPr>
          <w:rFonts w:cstheme="minorHAnsi"/>
          <w:b/>
          <w:bCs/>
          <w:i/>
          <w:iCs/>
        </w:rPr>
      </w:pPr>
      <w:r w:rsidRPr="00AB718B">
        <w:rPr>
          <w:rFonts w:ascii="Calibri" w:hAnsi="Calibri" w:cs="Calibri"/>
          <w:b/>
          <w:bCs/>
          <w:color w:val="0070C0"/>
          <w:sz w:val="26"/>
          <w:szCs w:val="26"/>
        </w:rPr>
        <w:t>Licensed Health Care Available to All </w:t>
      </w:r>
      <w:r w:rsidRPr="00AB718B">
        <w:rPr>
          <w:rStyle w:val="il"/>
          <w:rFonts w:ascii="Calibri" w:hAnsi="Calibri" w:cs="Calibri"/>
          <w:b/>
          <w:bCs/>
          <w:color w:val="0070C0"/>
          <w:sz w:val="26"/>
          <w:szCs w:val="26"/>
        </w:rPr>
        <w:t>CCSD</w:t>
      </w:r>
      <w:r w:rsidRPr="00AB718B">
        <w:rPr>
          <w:rFonts w:ascii="Calibri" w:hAnsi="Calibri" w:cs="Calibri"/>
          <w:b/>
          <w:bCs/>
          <w:color w:val="0070C0"/>
          <w:sz w:val="26"/>
          <w:szCs w:val="26"/>
        </w:rPr>
        <w:t xml:space="preserve"> Students </w:t>
      </w:r>
      <w:r w:rsidR="00B61E7B">
        <w:rPr>
          <w:rFonts w:ascii="Calibri" w:hAnsi="Calibri" w:cs="Calibri"/>
          <w:b/>
          <w:bCs/>
          <w:color w:val="0070C0"/>
          <w:sz w:val="26"/>
          <w:szCs w:val="26"/>
        </w:rPr>
        <w:t>a</w:t>
      </w:r>
      <w:r w:rsidRPr="00AB718B">
        <w:rPr>
          <w:rFonts w:ascii="Calibri" w:hAnsi="Calibri" w:cs="Calibri"/>
          <w:b/>
          <w:bCs/>
          <w:color w:val="0070C0"/>
          <w:sz w:val="26"/>
          <w:szCs w:val="26"/>
        </w:rPr>
        <w:t>t No Cost</w:t>
      </w:r>
    </w:p>
    <w:p w14:paraId="4438ECCA" w14:textId="77777777" w:rsidR="00F52E6D" w:rsidRPr="001B59A6" w:rsidRDefault="00F52E6D" w:rsidP="00F52E6D">
      <w:pPr>
        <w:pStyle w:val="NormalWeb"/>
        <w:numPr>
          <w:ilvl w:val="0"/>
          <w:numId w:val="52"/>
        </w:numPr>
        <w:shd w:val="clear" w:color="auto" w:fill="FFFFFF"/>
        <w:spacing w:before="0" w:beforeAutospacing="0" w:after="0" w:afterAutospacing="0"/>
        <w:rPr>
          <w:rFonts w:ascii="Calibri" w:hAnsi="Calibri" w:cs="Calibri"/>
          <w:color w:val="111111"/>
          <w:sz w:val="22"/>
          <w:szCs w:val="22"/>
        </w:rPr>
      </w:pPr>
      <w:r w:rsidRPr="001B59A6">
        <w:rPr>
          <w:rStyle w:val="il"/>
          <w:rFonts w:ascii="Calibri" w:hAnsi="Calibri" w:cs="Calibri"/>
          <w:color w:val="111111"/>
          <w:sz w:val="22"/>
          <w:szCs w:val="22"/>
        </w:rPr>
        <w:t>CCSD</w:t>
      </w:r>
      <w:r w:rsidRPr="001B59A6">
        <w:rPr>
          <w:rFonts w:ascii="Calibri" w:hAnsi="Calibri" w:cs="Calibri"/>
          <w:color w:val="111111"/>
          <w:sz w:val="22"/>
          <w:szCs w:val="22"/>
        </w:rPr>
        <w:t> is proud to offer medical services to all </w:t>
      </w:r>
      <w:r w:rsidRPr="001B59A6">
        <w:rPr>
          <w:rStyle w:val="il"/>
          <w:rFonts w:ascii="Calibri" w:hAnsi="Calibri" w:cs="Calibri"/>
          <w:color w:val="111111"/>
          <w:sz w:val="22"/>
          <w:szCs w:val="22"/>
        </w:rPr>
        <w:t>CCSD</w:t>
      </w:r>
      <w:r w:rsidRPr="001B59A6">
        <w:rPr>
          <w:rFonts w:ascii="Calibri" w:hAnsi="Calibri" w:cs="Calibri"/>
          <w:color w:val="111111"/>
          <w:sz w:val="22"/>
          <w:szCs w:val="22"/>
        </w:rPr>
        <w:t> students at no cost with or without insurance through an agreement with Hazel Health.</w:t>
      </w:r>
    </w:p>
    <w:p w14:paraId="56E0D36E" w14:textId="77777777" w:rsidR="00F52E6D" w:rsidRPr="001B59A6" w:rsidRDefault="00F52E6D" w:rsidP="00F52E6D">
      <w:pPr>
        <w:pStyle w:val="NormalWeb"/>
        <w:numPr>
          <w:ilvl w:val="0"/>
          <w:numId w:val="52"/>
        </w:numPr>
        <w:shd w:val="clear" w:color="auto" w:fill="FFFFFF"/>
        <w:spacing w:before="0" w:beforeAutospacing="0" w:after="0" w:afterAutospacing="0"/>
        <w:rPr>
          <w:rFonts w:ascii="Calibri" w:hAnsi="Calibri" w:cs="Calibri"/>
          <w:b/>
          <w:bCs/>
          <w:i/>
          <w:iCs/>
          <w:color w:val="111111"/>
          <w:sz w:val="22"/>
          <w:szCs w:val="22"/>
        </w:rPr>
      </w:pPr>
      <w:r w:rsidRPr="001B59A6">
        <w:rPr>
          <w:rFonts w:ascii="Calibri" w:hAnsi="Calibri" w:cs="Calibri"/>
          <w:b/>
          <w:bCs/>
          <w:i/>
          <w:iCs/>
          <w:color w:val="111111"/>
          <w:sz w:val="22"/>
          <w:szCs w:val="22"/>
        </w:rPr>
        <w:t>Families have quick access to licensed health care and can see a doctor online in a matter of minutes through Hazel Health. </w:t>
      </w:r>
      <w:r w:rsidRPr="001B59A6">
        <w:rPr>
          <w:rStyle w:val="il"/>
          <w:rFonts w:ascii="Calibri" w:hAnsi="Calibri" w:cs="Calibri"/>
          <w:b/>
          <w:bCs/>
          <w:i/>
          <w:iCs/>
          <w:color w:val="111111"/>
          <w:sz w:val="22"/>
          <w:szCs w:val="22"/>
        </w:rPr>
        <w:t>CCSD</w:t>
      </w:r>
      <w:r w:rsidRPr="001B59A6">
        <w:rPr>
          <w:rFonts w:ascii="Calibri" w:hAnsi="Calibri" w:cs="Calibri"/>
          <w:b/>
          <w:bCs/>
          <w:i/>
          <w:iCs/>
          <w:color w:val="111111"/>
          <w:sz w:val="22"/>
          <w:szCs w:val="22"/>
        </w:rPr>
        <w:t> students can get virtual medical care or teletherapy on a smartphone, tablet, or computer.</w:t>
      </w:r>
    </w:p>
    <w:p w14:paraId="0A1BF8D5" w14:textId="77777777" w:rsidR="00F52E6D" w:rsidRPr="001B59A6" w:rsidRDefault="00F52E6D" w:rsidP="00F52E6D">
      <w:pPr>
        <w:pStyle w:val="NormalWeb"/>
        <w:numPr>
          <w:ilvl w:val="0"/>
          <w:numId w:val="52"/>
        </w:numPr>
        <w:shd w:val="clear" w:color="auto" w:fill="FFFFFF"/>
        <w:spacing w:before="0" w:beforeAutospacing="0" w:after="0" w:afterAutospacing="0"/>
        <w:rPr>
          <w:rFonts w:ascii="Calibri" w:hAnsi="Calibri" w:cs="Calibri"/>
          <w:b/>
          <w:bCs/>
          <w:i/>
          <w:iCs/>
          <w:color w:val="111111"/>
          <w:sz w:val="22"/>
          <w:szCs w:val="22"/>
        </w:rPr>
      </w:pPr>
      <w:r w:rsidRPr="001B59A6">
        <w:rPr>
          <w:rFonts w:ascii="Calibri" w:hAnsi="Calibri" w:cs="Calibri"/>
          <w:color w:val="111111"/>
          <w:sz w:val="22"/>
          <w:szCs w:val="22"/>
        </w:rPr>
        <w:t>Hazel Health provides expert medical advice, over-the-counter medicine, and call-in prescriptions for students.</w:t>
      </w:r>
    </w:p>
    <w:p w14:paraId="6E25BCFF" w14:textId="77777777" w:rsidR="00F52E6D" w:rsidRPr="0087330D" w:rsidRDefault="00F52E6D" w:rsidP="00F52E6D">
      <w:pPr>
        <w:pStyle w:val="NormalWeb"/>
        <w:numPr>
          <w:ilvl w:val="0"/>
          <w:numId w:val="52"/>
        </w:numPr>
        <w:shd w:val="clear" w:color="auto" w:fill="FFFFFF"/>
        <w:spacing w:before="0" w:beforeAutospacing="0" w:after="0" w:afterAutospacing="0"/>
        <w:rPr>
          <w:rFonts w:ascii="Calibri" w:hAnsi="Calibri" w:cs="Calibri"/>
          <w:b/>
          <w:bCs/>
          <w:i/>
          <w:iCs/>
          <w:color w:val="111111"/>
          <w:sz w:val="22"/>
          <w:szCs w:val="22"/>
        </w:rPr>
      </w:pPr>
      <w:r w:rsidRPr="0087330D">
        <w:rPr>
          <w:rFonts w:ascii="Calibri" w:hAnsi="Calibri" w:cs="Calibri"/>
          <w:b/>
          <w:bCs/>
          <w:i/>
          <w:iCs/>
          <w:color w:val="111111"/>
          <w:sz w:val="22"/>
          <w:szCs w:val="22"/>
        </w:rPr>
        <w:t>For more information on Hazel Health and how to utilize the services, </w:t>
      </w:r>
      <w:hyperlink r:id="rId15" w:tgtFrame="_blank" w:history="1">
        <w:r w:rsidRPr="0087330D">
          <w:rPr>
            <w:rStyle w:val="Hyperlink"/>
            <w:rFonts w:ascii="Calibri" w:hAnsi="Calibri" w:cs="Calibri"/>
            <w:b/>
            <w:bCs/>
            <w:i/>
            <w:iCs/>
            <w:color w:val="111111"/>
            <w:sz w:val="22"/>
            <w:szCs w:val="22"/>
          </w:rPr>
          <w:t>visit here</w:t>
        </w:r>
      </w:hyperlink>
      <w:r w:rsidRPr="0087330D">
        <w:rPr>
          <w:rFonts w:ascii="Calibri" w:hAnsi="Calibri" w:cs="Calibri"/>
          <w:b/>
          <w:bCs/>
          <w:i/>
          <w:iCs/>
          <w:color w:val="111111"/>
          <w:sz w:val="22"/>
          <w:szCs w:val="22"/>
        </w:rPr>
        <w:t>.</w:t>
      </w:r>
    </w:p>
    <w:p w14:paraId="380F698D" w14:textId="77777777" w:rsidR="00B61E7B" w:rsidRDefault="00B61E7B" w:rsidP="00F52E6D">
      <w:pPr>
        <w:pStyle w:val="NormalWeb"/>
        <w:shd w:val="clear" w:color="auto" w:fill="FFFFFF"/>
        <w:spacing w:before="0" w:beforeAutospacing="0" w:after="0" w:afterAutospacing="0"/>
        <w:rPr>
          <w:rFonts w:ascii="Calibri" w:hAnsi="Calibri" w:cs="Calibri"/>
          <w:b/>
          <w:bCs/>
          <w:color w:val="4472C4" w:themeColor="accent1"/>
          <w:sz w:val="26"/>
          <w:szCs w:val="26"/>
        </w:rPr>
      </w:pPr>
    </w:p>
    <w:p w14:paraId="00EECBDF" w14:textId="42512528" w:rsidR="00F52E6D" w:rsidRDefault="00F52E6D" w:rsidP="00F52E6D">
      <w:pPr>
        <w:pStyle w:val="NormalWeb"/>
        <w:shd w:val="clear" w:color="auto" w:fill="FFFFFF"/>
        <w:spacing w:before="0" w:beforeAutospacing="0" w:after="0" w:afterAutospacing="0"/>
        <w:rPr>
          <w:rFonts w:ascii="Calibri" w:hAnsi="Calibri" w:cs="Calibri"/>
          <w:b/>
          <w:bCs/>
          <w:color w:val="4472C4" w:themeColor="accent1"/>
          <w:sz w:val="22"/>
          <w:szCs w:val="22"/>
        </w:rPr>
      </w:pPr>
      <w:r w:rsidRPr="00AB718B">
        <w:rPr>
          <w:rFonts w:ascii="Calibri" w:hAnsi="Calibri" w:cs="Calibri"/>
          <w:b/>
          <w:bCs/>
          <w:color w:val="4472C4" w:themeColor="accent1"/>
          <w:sz w:val="26"/>
          <w:szCs w:val="26"/>
        </w:rPr>
        <w:t xml:space="preserve">Resource of the Month: </w:t>
      </w:r>
      <w:r>
        <w:rPr>
          <w:rFonts w:ascii="Calibri" w:hAnsi="Calibri" w:cs="Calibri"/>
          <w:b/>
          <w:bCs/>
          <w:color w:val="4472C4" w:themeColor="accent1"/>
          <w:sz w:val="26"/>
          <w:szCs w:val="26"/>
        </w:rPr>
        <w:t xml:space="preserve">CCSD’s Website Parent Section </w:t>
      </w:r>
      <w:r w:rsidR="00B61E7B">
        <w:rPr>
          <w:rFonts w:ascii="Calibri" w:hAnsi="Calibri" w:cs="Calibri"/>
          <w:b/>
          <w:bCs/>
          <w:color w:val="4472C4" w:themeColor="accent1"/>
          <w:sz w:val="26"/>
          <w:szCs w:val="26"/>
        </w:rPr>
        <w:br/>
      </w:r>
    </w:p>
    <w:p w14:paraId="1AC1B4C7" w14:textId="49CC1791" w:rsidR="00F52E6D" w:rsidRPr="00B61E7B" w:rsidRDefault="00B61E7B" w:rsidP="00F52E6D">
      <w:pPr>
        <w:pStyle w:val="NormalWeb"/>
        <w:numPr>
          <w:ilvl w:val="0"/>
          <w:numId w:val="54"/>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CCSD’s</w:t>
      </w:r>
      <w:r w:rsidR="00F52E6D" w:rsidRPr="00B61E7B">
        <w:rPr>
          <w:rFonts w:ascii="Calibri" w:hAnsi="Calibri" w:cs="Calibri"/>
          <w:sz w:val="22"/>
          <w:szCs w:val="22"/>
        </w:rPr>
        <w:t xml:space="preserve"> website has some great resources for parents in their Parent Section (</w:t>
      </w:r>
      <w:hyperlink r:id="rId16" w:history="1">
        <w:r w:rsidRPr="00B61E7B">
          <w:rPr>
            <w:rStyle w:val="Hyperlink"/>
            <w:rFonts w:ascii="Calibri" w:hAnsi="Calibri" w:cs="Calibri"/>
            <w:color w:val="auto"/>
            <w:sz w:val="22"/>
            <w:szCs w:val="22"/>
          </w:rPr>
          <w:t>www.ccsd.net</w:t>
        </w:r>
      </w:hyperlink>
      <w:r w:rsidRPr="00B61E7B">
        <w:rPr>
          <w:rFonts w:ascii="Calibri" w:hAnsi="Calibri" w:cs="Calibri"/>
          <w:sz w:val="22"/>
          <w:szCs w:val="22"/>
        </w:rPr>
        <w:t xml:space="preserve"> and click on the Parents Tab on top drop-down menu) </w:t>
      </w:r>
    </w:p>
    <w:p w14:paraId="5389CAC8" w14:textId="2D616B8A" w:rsidR="00B61E7B" w:rsidRDefault="00B61E7B" w:rsidP="00F52E6D">
      <w:pPr>
        <w:pStyle w:val="NormalWeb"/>
        <w:numPr>
          <w:ilvl w:val="0"/>
          <w:numId w:val="54"/>
        </w:numPr>
        <w:shd w:val="clear" w:color="auto" w:fill="FFFFFF"/>
        <w:spacing w:before="0" w:beforeAutospacing="0" w:after="0" w:afterAutospacing="0"/>
        <w:rPr>
          <w:rFonts w:ascii="Calibri" w:hAnsi="Calibri" w:cs="Calibri"/>
          <w:sz w:val="22"/>
          <w:szCs w:val="22"/>
        </w:rPr>
      </w:pPr>
      <w:r w:rsidRPr="00B61E7B">
        <w:rPr>
          <w:rFonts w:ascii="Calibri" w:hAnsi="Calibri" w:cs="Calibri"/>
          <w:sz w:val="22"/>
          <w:szCs w:val="22"/>
        </w:rPr>
        <w:t xml:space="preserve">Resources in the Parents Section </w:t>
      </w:r>
      <w:proofErr w:type="gramStart"/>
      <w:r w:rsidRPr="00B61E7B">
        <w:rPr>
          <w:rFonts w:ascii="Calibri" w:hAnsi="Calibri" w:cs="Calibri"/>
          <w:sz w:val="22"/>
          <w:szCs w:val="22"/>
        </w:rPr>
        <w:t>include:</w:t>
      </w:r>
      <w:proofErr w:type="gramEnd"/>
      <w:r w:rsidRPr="00B61E7B">
        <w:rPr>
          <w:rFonts w:ascii="Calibri" w:hAnsi="Calibri" w:cs="Calibri"/>
          <w:sz w:val="22"/>
          <w:szCs w:val="22"/>
        </w:rPr>
        <w:t xml:space="preserve"> Policies and Procedures; School Websites and Directories; Transportation Information; Special Education Services; Food Services; Magnet School Information; Student Code of Conduct (Disciplinary Information); Mental Health Resources; and the Family and Community Engagement Services.  </w:t>
      </w:r>
    </w:p>
    <w:p w14:paraId="5A940B97" w14:textId="0175D20C" w:rsidR="00B61E7B" w:rsidRPr="00B61E7B" w:rsidRDefault="00B61E7B" w:rsidP="00F52E6D">
      <w:pPr>
        <w:pStyle w:val="NormalWeb"/>
        <w:numPr>
          <w:ilvl w:val="0"/>
          <w:numId w:val="54"/>
        </w:numPr>
        <w:shd w:val="clear" w:color="auto" w:fill="FFFFFF"/>
        <w:spacing w:before="0" w:beforeAutospacing="0" w:after="0" w:afterAutospacing="0"/>
        <w:rPr>
          <w:rFonts w:ascii="Calibri" w:hAnsi="Calibri" w:cs="Calibri"/>
          <w:i/>
          <w:iCs/>
          <w:sz w:val="22"/>
          <w:szCs w:val="22"/>
        </w:rPr>
      </w:pPr>
      <w:r w:rsidRPr="00B61E7B">
        <w:rPr>
          <w:rFonts w:ascii="Calibri" w:hAnsi="Calibri" w:cs="Calibri"/>
          <w:i/>
          <w:iCs/>
          <w:sz w:val="22"/>
          <w:szCs w:val="22"/>
        </w:rPr>
        <w:t xml:space="preserve">Visit the Parent Section and find out important information that will help you navigate school services for your child! </w:t>
      </w:r>
    </w:p>
    <w:p w14:paraId="2A684C98" w14:textId="77777777" w:rsidR="00B805B4" w:rsidRPr="00B61E7B" w:rsidRDefault="00B805B4" w:rsidP="00F52E6D">
      <w:pPr>
        <w:shd w:val="clear" w:color="auto" w:fill="FFFFFF" w:themeFill="background1"/>
        <w:rPr>
          <w:rFonts w:ascii="Calibri" w:hAnsi="Calibri" w:cs="Calibri"/>
          <w:sz w:val="26"/>
          <w:szCs w:val="26"/>
        </w:rPr>
      </w:pPr>
    </w:p>
    <w:p w14:paraId="3B4A2321" w14:textId="01539128" w:rsidR="00155E92" w:rsidRPr="00F52E6D" w:rsidRDefault="00155E92" w:rsidP="0044310B">
      <w:pPr>
        <w:shd w:val="clear" w:color="auto" w:fill="FFFFFF"/>
        <w:spacing w:beforeAutospacing="1" w:after="0" w:afterAutospacing="1" w:line="240" w:lineRule="auto"/>
        <w:jc w:val="center"/>
        <w:rPr>
          <w:rFonts w:ascii="Arial" w:eastAsia="Times New Roman" w:hAnsi="Arial" w:cs="Arial"/>
          <w:b/>
          <w:bCs/>
          <w:i/>
          <w:iCs/>
          <w:color w:val="0070C0"/>
          <w:sz w:val="24"/>
          <w:szCs w:val="24"/>
          <w:bdr w:val="none" w:sz="0" w:space="0" w:color="auto" w:frame="1"/>
        </w:rPr>
      </w:pPr>
      <w:r w:rsidRPr="00F52E6D">
        <w:rPr>
          <w:rFonts w:ascii="Arial" w:eastAsia="Times New Roman" w:hAnsi="Arial" w:cs="Arial"/>
          <w:b/>
          <w:bCs/>
          <w:i/>
          <w:iCs/>
          <w:color w:val="0070C0"/>
          <w:sz w:val="24"/>
          <w:szCs w:val="24"/>
          <w:bdr w:val="none" w:sz="0" w:space="0" w:color="auto" w:frame="1"/>
        </w:rPr>
        <w:t xml:space="preserve">We at </w:t>
      </w:r>
      <w:r w:rsidR="00B61E7B">
        <w:rPr>
          <w:rFonts w:ascii="Arial" w:eastAsia="Times New Roman" w:hAnsi="Arial" w:cs="Arial"/>
          <w:b/>
          <w:bCs/>
          <w:i/>
          <w:iCs/>
          <w:color w:val="0070C0"/>
          <w:sz w:val="24"/>
          <w:szCs w:val="24"/>
          <w:bdr w:val="none" w:sz="0" w:space="0" w:color="auto" w:frame="1"/>
        </w:rPr>
        <w:t>CCFS</w:t>
      </w:r>
      <w:r w:rsidRPr="00F52E6D">
        <w:rPr>
          <w:rFonts w:ascii="Arial" w:eastAsia="Times New Roman" w:hAnsi="Arial" w:cs="Arial"/>
          <w:b/>
          <w:bCs/>
          <w:i/>
          <w:iCs/>
          <w:color w:val="0070C0"/>
          <w:sz w:val="24"/>
          <w:szCs w:val="24"/>
          <w:bdr w:val="none" w:sz="0" w:space="0" w:color="auto" w:frame="1"/>
        </w:rPr>
        <w:t xml:space="preserve"> thank you for all you are doing to help your child succeed!</w:t>
      </w:r>
    </w:p>
    <w:p w14:paraId="26327724" w14:textId="782B9217" w:rsidR="00155E92" w:rsidRPr="00F52E6D" w:rsidRDefault="00155E92" w:rsidP="00155E92">
      <w:pPr>
        <w:shd w:val="clear" w:color="auto" w:fill="FFFFFF"/>
        <w:spacing w:beforeAutospacing="1" w:after="0" w:afterAutospacing="1" w:line="240" w:lineRule="auto"/>
        <w:jc w:val="center"/>
        <w:rPr>
          <w:rFonts w:ascii="Arial" w:eastAsia="Times New Roman" w:hAnsi="Arial" w:cs="Arial"/>
          <w:b/>
          <w:bCs/>
          <w:i/>
          <w:iCs/>
          <w:color w:val="0070C0"/>
          <w:sz w:val="24"/>
          <w:szCs w:val="24"/>
          <w:bdr w:val="none" w:sz="0" w:space="0" w:color="auto" w:frame="1"/>
        </w:rPr>
      </w:pPr>
      <w:r w:rsidRPr="00F52E6D">
        <w:rPr>
          <w:rFonts w:ascii="Arial" w:eastAsia="Times New Roman" w:hAnsi="Arial" w:cs="Arial"/>
          <w:b/>
          <w:bCs/>
          <w:i/>
          <w:iCs/>
          <w:color w:val="0070C0"/>
          <w:sz w:val="24"/>
          <w:szCs w:val="24"/>
          <w:bdr w:val="none" w:sz="0" w:space="0" w:color="auto" w:frame="1"/>
        </w:rPr>
        <w:t xml:space="preserve">Please contact your </w:t>
      </w:r>
      <w:r w:rsidR="00F52E6D">
        <w:rPr>
          <w:rFonts w:ascii="Arial" w:eastAsia="Times New Roman" w:hAnsi="Arial" w:cs="Arial"/>
          <w:b/>
          <w:bCs/>
          <w:i/>
          <w:iCs/>
          <w:color w:val="0070C0"/>
          <w:sz w:val="24"/>
          <w:szCs w:val="24"/>
          <w:bdr w:val="none" w:sz="0" w:space="0" w:color="auto" w:frame="1"/>
        </w:rPr>
        <w:t xml:space="preserve">child’s </w:t>
      </w:r>
      <w:r w:rsidR="00B61E7B">
        <w:rPr>
          <w:rFonts w:ascii="Arial" w:eastAsia="Times New Roman" w:hAnsi="Arial" w:cs="Arial"/>
          <w:b/>
          <w:bCs/>
          <w:i/>
          <w:iCs/>
          <w:color w:val="0070C0"/>
          <w:sz w:val="24"/>
          <w:szCs w:val="24"/>
          <w:bdr w:val="none" w:sz="0" w:space="0" w:color="auto" w:frame="1"/>
        </w:rPr>
        <w:t>CCFS</w:t>
      </w:r>
      <w:r w:rsidRPr="00F52E6D">
        <w:rPr>
          <w:rFonts w:ascii="Arial" w:eastAsia="Times New Roman" w:hAnsi="Arial" w:cs="Arial"/>
          <w:b/>
          <w:bCs/>
          <w:i/>
          <w:iCs/>
          <w:color w:val="0070C0"/>
          <w:sz w:val="24"/>
          <w:szCs w:val="24"/>
          <w:bdr w:val="none" w:sz="0" w:space="0" w:color="auto" w:frame="1"/>
        </w:rPr>
        <w:t xml:space="preserve"> Representative for any assistance you need. </w:t>
      </w:r>
    </w:p>
    <w:p w14:paraId="791164DC" w14:textId="780F1A91" w:rsidR="00155E92" w:rsidRPr="00F52E6D" w:rsidRDefault="00155E92" w:rsidP="00155E92">
      <w:pPr>
        <w:shd w:val="clear" w:color="auto" w:fill="FFFFFF"/>
        <w:spacing w:beforeAutospacing="1" w:after="0" w:afterAutospacing="1" w:line="240" w:lineRule="auto"/>
        <w:jc w:val="center"/>
        <w:rPr>
          <w:rFonts w:ascii="Arial" w:eastAsia="Times New Roman" w:hAnsi="Arial" w:cs="Arial"/>
          <w:b/>
          <w:bCs/>
          <w:i/>
          <w:iCs/>
          <w:color w:val="0070C0"/>
          <w:sz w:val="24"/>
          <w:szCs w:val="24"/>
          <w:bdr w:val="none" w:sz="0" w:space="0" w:color="auto" w:frame="1"/>
        </w:rPr>
      </w:pPr>
      <w:r w:rsidRPr="00F52E6D">
        <w:rPr>
          <w:rFonts w:ascii="Arial" w:eastAsia="Times New Roman" w:hAnsi="Arial" w:cs="Arial"/>
          <w:b/>
          <w:bCs/>
          <w:i/>
          <w:iCs/>
          <w:color w:val="0070C0"/>
          <w:sz w:val="24"/>
          <w:szCs w:val="24"/>
          <w:bdr w:val="none" w:sz="0" w:space="0" w:color="auto" w:frame="1"/>
        </w:rPr>
        <w:t xml:space="preserve">We appreciate you very much! </w:t>
      </w:r>
    </w:p>
    <w:p w14:paraId="07B39A68" w14:textId="27419DCE" w:rsidR="002A6F17" w:rsidRPr="00F52E6D" w:rsidRDefault="002A6F17" w:rsidP="00155E92">
      <w:pPr>
        <w:shd w:val="clear" w:color="auto" w:fill="FFFFFF"/>
        <w:spacing w:before="100" w:beforeAutospacing="1" w:after="100" w:afterAutospacing="1" w:line="240" w:lineRule="auto"/>
        <w:textAlignment w:val="baseline"/>
        <w:rPr>
          <w:rFonts w:ascii="Arial" w:eastAsia="Times New Roman" w:hAnsi="Arial" w:cs="Arial"/>
          <w:b/>
          <w:bCs/>
          <w:i/>
          <w:iCs/>
          <w:color w:val="0070C0"/>
          <w:sz w:val="26"/>
          <w:szCs w:val="26"/>
        </w:rPr>
      </w:pPr>
    </w:p>
    <w:sectPr w:rsidR="002A6F17" w:rsidRPr="00F52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8D"/>
    <w:multiLevelType w:val="multilevel"/>
    <w:tmpl w:val="B6B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048F"/>
    <w:multiLevelType w:val="hybridMultilevel"/>
    <w:tmpl w:val="0AFCD6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14293D"/>
    <w:multiLevelType w:val="hybridMultilevel"/>
    <w:tmpl w:val="7B7A7BD2"/>
    <w:lvl w:ilvl="0" w:tplc="A7CA5C46">
      <w:start w:val="1"/>
      <w:numFmt w:val="bullet"/>
      <w:lvlText w:val=""/>
      <w:lvlJc w:val="left"/>
      <w:pPr>
        <w:ind w:left="720" w:hanging="360"/>
      </w:pPr>
      <w:rPr>
        <w:rFonts w:ascii="Symbol" w:hAnsi="Symbol" w:hint="default"/>
      </w:rPr>
    </w:lvl>
    <w:lvl w:ilvl="1" w:tplc="6C3252E0">
      <w:start w:val="1"/>
      <w:numFmt w:val="bullet"/>
      <w:lvlText w:val="o"/>
      <w:lvlJc w:val="left"/>
      <w:pPr>
        <w:ind w:left="1440" w:hanging="360"/>
      </w:pPr>
      <w:rPr>
        <w:rFonts w:ascii="Courier New" w:hAnsi="Courier New" w:hint="default"/>
      </w:rPr>
    </w:lvl>
    <w:lvl w:ilvl="2" w:tplc="EDB86084">
      <w:start w:val="1"/>
      <w:numFmt w:val="bullet"/>
      <w:lvlText w:val=""/>
      <w:lvlJc w:val="left"/>
      <w:pPr>
        <w:ind w:left="2160" w:hanging="360"/>
      </w:pPr>
      <w:rPr>
        <w:rFonts w:ascii="Wingdings" w:hAnsi="Wingdings" w:hint="default"/>
      </w:rPr>
    </w:lvl>
    <w:lvl w:ilvl="3" w:tplc="12E68074">
      <w:start w:val="1"/>
      <w:numFmt w:val="bullet"/>
      <w:lvlText w:val=""/>
      <w:lvlJc w:val="left"/>
      <w:pPr>
        <w:ind w:left="2880" w:hanging="360"/>
      </w:pPr>
      <w:rPr>
        <w:rFonts w:ascii="Symbol" w:hAnsi="Symbol" w:hint="default"/>
      </w:rPr>
    </w:lvl>
    <w:lvl w:ilvl="4" w:tplc="58E81594">
      <w:start w:val="1"/>
      <w:numFmt w:val="bullet"/>
      <w:lvlText w:val="o"/>
      <w:lvlJc w:val="left"/>
      <w:pPr>
        <w:ind w:left="3600" w:hanging="360"/>
      </w:pPr>
      <w:rPr>
        <w:rFonts w:ascii="Courier New" w:hAnsi="Courier New" w:hint="default"/>
      </w:rPr>
    </w:lvl>
    <w:lvl w:ilvl="5" w:tplc="522E3C3E">
      <w:start w:val="1"/>
      <w:numFmt w:val="bullet"/>
      <w:lvlText w:val=""/>
      <w:lvlJc w:val="left"/>
      <w:pPr>
        <w:ind w:left="4320" w:hanging="360"/>
      </w:pPr>
      <w:rPr>
        <w:rFonts w:ascii="Wingdings" w:hAnsi="Wingdings" w:hint="default"/>
      </w:rPr>
    </w:lvl>
    <w:lvl w:ilvl="6" w:tplc="A866FECE">
      <w:start w:val="1"/>
      <w:numFmt w:val="bullet"/>
      <w:lvlText w:val=""/>
      <w:lvlJc w:val="left"/>
      <w:pPr>
        <w:ind w:left="5040" w:hanging="360"/>
      </w:pPr>
      <w:rPr>
        <w:rFonts w:ascii="Symbol" w:hAnsi="Symbol" w:hint="default"/>
      </w:rPr>
    </w:lvl>
    <w:lvl w:ilvl="7" w:tplc="C6AAE670">
      <w:start w:val="1"/>
      <w:numFmt w:val="bullet"/>
      <w:lvlText w:val="o"/>
      <w:lvlJc w:val="left"/>
      <w:pPr>
        <w:ind w:left="5760" w:hanging="360"/>
      </w:pPr>
      <w:rPr>
        <w:rFonts w:ascii="Courier New" w:hAnsi="Courier New" w:hint="default"/>
      </w:rPr>
    </w:lvl>
    <w:lvl w:ilvl="8" w:tplc="1196E77C">
      <w:start w:val="1"/>
      <w:numFmt w:val="bullet"/>
      <w:lvlText w:val=""/>
      <w:lvlJc w:val="left"/>
      <w:pPr>
        <w:ind w:left="6480" w:hanging="360"/>
      </w:pPr>
      <w:rPr>
        <w:rFonts w:ascii="Wingdings" w:hAnsi="Wingdings" w:hint="default"/>
      </w:rPr>
    </w:lvl>
  </w:abstractNum>
  <w:abstractNum w:abstractNumId="3" w15:restartNumberingAfterBreak="0">
    <w:nsid w:val="0A093D8F"/>
    <w:multiLevelType w:val="hybridMultilevel"/>
    <w:tmpl w:val="3BE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E4C95"/>
    <w:multiLevelType w:val="multilevel"/>
    <w:tmpl w:val="4A76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E2C3D"/>
    <w:multiLevelType w:val="multilevel"/>
    <w:tmpl w:val="A234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E196C"/>
    <w:multiLevelType w:val="multilevel"/>
    <w:tmpl w:val="D9C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C010B"/>
    <w:multiLevelType w:val="multilevel"/>
    <w:tmpl w:val="8672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91886"/>
    <w:multiLevelType w:val="hybridMultilevel"/>
    <w:tmpl w:val="17349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D7B27"/>
    <w:multiLevelType w:val="multilevel"/>
    <w:tmpl w:val="C352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34CDC"/>
    <w:multiLevelType w:val="hybridMultilevel"/>
    <w:tmpl w:val="B21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528FA"/>
    <w:multiLevelType w:val="hybridMultilevel"/>
    <w:tmpl w:val="9596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244BB"/>
    <w:multiLevelType w:val="multilevel"/>
    <w:tmpl w:val="F4F26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238E1"/>
    <w:multiLevelType w:val="hybridMultilevel"/>
    <w:tmpl w:val="B89E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129E1"/>
    <w:multiLevelType w:val="hybridMultilevel"/>
    <w:tmpl w:val="3F9CA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60D56"/>
    <w:multiLevelType w:val="multilevel"/>
    <w:tmpl w:val="9BB2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003FB"/>
    <w:multiLevelType w:val="multilevel"/>
    <w:tmpl w:val="A18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7565E"/>
    <w:multiLevelType w:val="multilevel"/>
    <w:tmpl w:val="2E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D451A"/>
    <w:multiLevelType w:val="hybridMultilevel"/>
    <w:tmpl w:val="6BE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73C73"/>
    <w:multiLevelType w:val="hybridMultilevel"/>
    <w:tmpl w:val="71C652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FA9655A"/>
    <w:multiLevelType w:val="hybridMultilevel"/>
    <w:tmpl w:val="19B227D8"/>
    <w:lvl w:ilvl="0" w:tplc="04EAF6C4">
      <w:start w:val="1"/>
      <w:numFmt w:val="bullet"/>
      <w:lvlText w:val=""/>
      <w:lvlJc w:val="left"/>
      <w:pPr>
        <w:ind w:left="720" w:hanging="360"/>
      </w:pPr>
      <w:rPr>
        <w:rFonts w:ascii="Symbol" w:hAnsi="Symbol" w:hint="default"/>
      </w:rPr>
    </w:lvl>
    <w:lvl w:ilvl="1" w:tplc="636A40C2">
      <w:start w:val="1"/>
      <w:numFmt w:val="bullet"/>
      <w:lvlText w:val="o"/>
      <w:lvlJc w:val="left"/>
      <w:pPr>
        <w:ind w:left="1440" w:hanging="360"/>
      </w:pPr>
      <w:rPr>
        <w:rFonts w:ascii="Courier New" w:hAnsi="Courier New" w:hint="default"/>
      </w:rPr>
    </w:lvl>
    <w:lvl w:ilvl="2" w:tplc="AA4CB174">
      <w:start w:val="1"/>
      <w:numFmt w:val="bullet"/>
      <w:lvlText w:val=""/>
      <w:lvlJc w:val="left"/>
      <w:pPr>
        <w:ind w:left="2160" w:hanging="360"/>
      </w:pPr>
      <w:rPr>
        <w:rFonts w:ascii="Wingdings" w:hAnsi="Wingdings" w:hint="default"/>
      </w:rPr>
    </w:lvl>
    <w:lvl w:ilvl="3" w:tplc="51A8001C">
      <w:start w:val="1"/>
      <w:numFmt w:val="bullet"/>
      <w:lvlText w:val=""/>
      <w:lvlJc w:val="left"/>
      <w:pPr>
        <w:ind w:left="2880" w:hanging="360"/>
      </w:pPr>
      <w:rPr>
        <w:rFonts w:ascii="Symbol" w:hAnsi="Symbol" w:hint="default"/>
      </w:rPr>
    </w:lvl>
    <w:lvl w:ilvl="4" w:tplc="A3766466">
      <w:start w:val="1"/>
      <w:numFmt w:val="bullet"/>
      <w:lvlText w:val="o"/>
      <w:lvlJc w:val="left"/>
      <w:pPr>
        <w:ind w:left="3600" w:hanging="360"/>
      </w:pPr>
      <w:rPr>
        <w:rFonts w:ascii="Courier New" w:hAnsi="Courier New" w:hint="default"/>
      </w:rPr>
    </w:lvl>
    <w:lvl w:ilvl="5" w:tplc="F70C4FB0">
      <w:start w:val="1"/>
      <w:numFmt w:val="bullet"/>
      <w:lvlText w:val=""/>
      <w:lvlJc w:val="left"/>
      <w:pPr>
        <w:ind w:left="4320" w:hanging="360"/>
      </w:pPr>
      <w:rPr>
        <w:rFonts w:ascii="Wingdings" w:hAnsi="Wingdings" w:hint="default"/>
      </w:rPr>
    </w:lvl>
    <w:lvl w:ilvl="6" w:tplc="80BAC800">
      <w:start w:val="1"/>
      <w:numFmt w:val="bullet"/>
      <w:lvlText w:val=""/>
      <w:lvlJc w:val="left"/>
      <w:pPr>
        <w:ind w:left="5040" w:hanging="360"/>
      </w:pPr>
      <w:rPr>
        <w:rFonts w:ascii="Symbol" w:hAnsi="Symbol" w:hint="default"/>
      </w:rPr>
    </w:lvl>
    <w:lvl w:ilvl="7" w:tplc="1E3E74AC">
      <w:start w:val="1"/>
      <w:numFmt w:val="bullet"/>
      <w:lvlText w:val="o"/>
      <w:lvlJc w:val="left"/>
      <w:pPr>
        <w:ind w:left="5760" w:hanging="360"/>
      </w:pPr>
      <w:rPr>
        <w:rFonts w:ascii="Courier New" w:hAnsi="Courier New" w:hint="default"/>
      </w:rPr>
    </w:lvl>
    <w:lvl w:ilvl="8" w:tplc="63BA7724">
      <w:start w:val="1"/>
      <w:numFmt w:val="bullet"/>
      <w:lvlText w:val=""/>
      <w:lvlJc w:val="left"/>
      <w:pPr>
        <w:ind w:left="6480" w:hanging="360"/>
      </w:pPr>
      <w:rPr>
        <w:rFonts w:ascii="Wingdings" w:hAnsi="Wingdings" w:hint="default"/>
      </w:rPr>
    </w:lvl>
  </w:abstractNum>
  <w:abstractNum w:abstractNumId="22" w15:restartNumberingAfterBreak="0">
    <w:nsid w:val="42EE6D99"/>
    <w:multiLevelType w:val="hybridMultilevel"/>
    <w:tmpl w:val="A1C0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E6A87"/>
    <w:multiLevelType w:val="hybridMultilevel"/>
    <w:tmpl w:val="0E1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50F58"/>
    <w:multiLevelType w:val="multilevel"/>
    <w:tmpl w:val="954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D3133D"/>
    <w:multiLevelType w:val="multilevel"/>
    <w:tmpl w:val="6D3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B0EEE"/>
    <w:multiLevelType w:val="hybridMultilevel"/>
    <w:tmpl w:val="C958B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D2D6A"/>
    <w:multiLevelType w:val="multilevel"/>
    <w:tmpl w:val="CDD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D68B6"/>
    <w:multiLevelType w:val="hybridMultilevel"/>
    <w:tmpl w:val="BD70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41F20"/>
    <w:multiLevelType w:val="hybridMultilevel"/>
    <w:tmpl w:val="8B14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7F4285"/>
    <w:multiLevelType w:val="hybridMultilevel"/>
    <w:tmpl w:val="30D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51B77"/>
    <w:multiLevelType w:val="multilevel"/>
    <w:tmpl w:val="97C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D1091"/>
    <w:multiLevelType w:val="hybridMultilevel"/>
    <w:tmpl w:val="A104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F759D"/>
    <w:multiLevelType w:val="multilevel"/>
    <w:tmpl w:val="A298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81A23"/>
    <w:multiLevelType w:val="multilevel"/>
    <w:tmpl w:val="CD2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03ABA"/>
    <w:multiLevelType w:val="hybridMultilevel"/>
    <w:tmpl w:val="05C22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54758"/>
    <w:multiLevelType w:val="multilevel"/>
    <w:tmpl w:val="996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8E032A"/>
    <w:multiLevelType w:val="multilevel"/>
    <w:tmpl w:val="3C225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026589"/>
    <w:multiLevelType w:val="hybridMultilevel"/>
    <w:tmpl w:val="4C1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A67DE"/>
    <w:multiLevelType w:val="hybridMultilevel"/>
    <w:tmpl w:val="10BEB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0D47D2"/>
    <w:multiLevelType w:val="hybridMultilevel"/>
    <w:tmpl w:val="F6A8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2606D2"/>
    <w:multiLevelType w:val="multilevel"/>
    <w:tmpl w:val="9DB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C658E7"/>
    <w:multiLevelType w:val="hybridMultilevel"/>
    <w:tmpl w:val="E362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71129"/>
    <w:multiLevelType w:val="hybridMultilevel"/>
    <w:tmpl w:val="0BC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A0D31"/>
    <w:multiLevelType w:val="hybridMultilevel"/>
    <w:tmpl w:val="7CE8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41265"/>
    <w:multiLevelType w:val="multilevel"/>
    <w:tmpl w:val="C0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1765DF"/>
    <w:multiLevelType w:val="hybridMultilevel"/>
    <w:tmpl w:val="E6027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A60B10"/>
    <w:multiLevelType w:val="hybridMultilevel"/>
    <w:tmpl w:val="09FA2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2DE6F70"/>
    <w:multiLevelType w:val="multilevel"/>
    <w:tmpl w:val="E2AA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1A4790"/>
    <w:multiLevelType w:val="hybridMultilevel"/>
    <w:tmpl w:val="432C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97E3E"/>
    <w:multiLevelType w:val="hybridMultilevel"/>
    <w:tmpl w:val="DD6AC738"/>
    <w:lvl w:ilvl="0" w:tplc="4EB00E9A">
      <w:start w:val="1"/>
      <w:numFmt w:val="bullet"/>
      <w:lvlText w:val=""/>
      <w:lvlJc w:val="left"/>
      <w:pPr>
        <w:ind w:left="720" w:hanging="360"/>
      </w:pPr>
      <w:rPr>
        <w:rFonts w:ascii="Symbol" w:hAnsi="Symbol" w:hint="default"/>
      </w:rPr>
    </w:lvl>
    <w:lvl w:ilvl="1" w:tplc="A91C09F4">
      <w:start w:val="1"/>
      <w:numFmt w:val="bullet"/>
      <w:lvlText w:val="o"/>
      <w:lvlJc w:val="left"/>
      <w:pPr>
        <w:ind w:left="1440" w:hanging="360"/>
      </w:pPr>
      <w:rPr>
        <w:rFonts w:ascii="Courier New" w:hAnsi="Courier New" w:hint="default"/>
      </w:rPr>
    </w:lvl>
    <w:lvl w:ilvl="2" w:tplc="314ECD4E">
      <w:start w:val="1"/>
      <w:numFmt w:val="bullet"/>
      <w:lvlText w:val=""/>
      <w:lvlJc w:val="left"/>
      <w:pPr>
        <w:ind w:left="2160" w:hanging="360"/>
      </w:pPr>
      <w:rPr>
        <w:rFonts w:ascii="Wingdings" w:hAnsi="Wingdings" w:hint="default"/>
      </w:rPr>
    </w:lvl>
    <w:lvl w:ilvl="3" w:tplc="A7F624F2">
      <w:start w:val="1"/>
      <w:numFmt w:val="bullet"/>
      <w:lvlText w:val=""/>
      <w:lvlJc w:val="left"/>
      <w:pPr>
        <w:ind w:left="2880" w:hanging="360"/>
      </w:pPr>
      <w:rPr>
        <w:rFonts w:ascii="Symbol" w:hAnsi="Symbol" w:hint="default"/>
      </w:rPr>
    </w:lvl>
    <w:lvl w:ilvl="4" w:tplc="E5B2912E">
      <w:start w:val="1"/>
      <w:numFmt w:val="bullet"/>
      <w:lvlText w:val="o"/>
      <w:lvlJc w:val="left"/>
      <w:pPr>
        <w:ind w:left="3600" w:hanging="360"/>
      </w:pPr>
      <w:rPr>
        <w:rFonts w:ascii="Courier New" w:hAnsi="Courier New" w:hint="default"/>
      </w:rPr>
    </w:lvl>
    <w:lvl w:ilvl="5" w:tplc="10665EB6">
      <w:start w:val="1"/>
      <w:numFmt w:val="bullet"/>
      <w:lvlText w:val=""/>
      <w:lvlJc w:val="left"/>
      <w:pPr>
        <w:ind w:left="4320" w:hanging="360"/>
      </w:pPr>
      <w:rPr>
        <w:rFonts w:ascii="Wingdings" w:hAnsi="Wingdings" w:hint="default"/>
      </w:rPr>
    </w:lvl>
    <w:lvl w:ilvl="6" w:tplc="CBAC230C">
      <w:start w:val="1"/>
      <w:numFmt w:val="bullet"/>
      <w:lvlText w:val=""/>
      <w:lvlJc w:val="left"/>
      <w:pPr>
        <w:ind w:left="5040" w:hanging="360"/>
      </w:pPr>
      <w:rPr>
        <w:rFonts w:ascii="Symbol" w:hAnsi="Symbol" w:hint="default"/>
      </w:rPr>
    </w:lvl>
    <w:lvl w:ilvl="7" w:tplc="D87817BA">
      <w:start w:val="1"/>
      <w:numFmt w:val="bullet"/>
      <w:lvlText w:val="o"/>
      <w:lvlJc w:val="left"/>
      <w:pPr>
        <w:ind w:left="5760" w:hanging="360"/>
      </w:pPr>
      <w:rPr>
        <w:rFonts w:ascii="Courier New" w:hAnsi="Courier New" w:hint="default"/>
      </w:rPr>
    </w:lvl>
    <w:lvl w:ilvl="8" w:tplc="A378C308">
      <w:start w:val="1"/>
      <w:numFmt w:val="bullet"/>
      <w:lvlText w:val=""/>
      <w:lvlJc w:val="left"/>
      <w:pPr>
        <w:ind w:left="6480" w:hanging="360"/>
      </w:pPr>
      <w:rPr>
        <w:rFonts w:ascii="Wingdings" w:hAnsi="Wingdings" w:hint="default"/>
      </w:rPr>
    </w:lvl>
  </w:abstractNum>
  <w:abstractNum w:abstractNumId="51" w15:restartNumberingAfterBreak="0">
    <w:nsid w:val="7BF81981"/>
    <w:multiLevelType w:val="multilevel"/>
    <w:tmpl w:val="1DE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C96F03"/>
    <w:multiLevelType w:val="hybridMultilevel"/>
    <w:tmpl w:val="4422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043418">
    <w:abstractNumId w:val="2"/>
  </w:num>
  <w:num w:numId="2" w16cid:durableId="291832960">
    <w:abstractNumId w:val="21"/>
  </w:num>
  <w:num w:numId="3" w16cid:durableId="986931181">
    <w:abstractNumId w:val="50"/>
  </w:num>
  <w:num w:numId="4" w16cid:durableId="1209342541">
    <w:abstractNumId w:val="4"/>
  </w:num>
  <w:num w:numId="5" w16cid:durableId="363167412">
    <w:abstractNumId w:val="45"/>
  </w:num>
  <w:num w:numId="6" w16cid:durableId="714550127">
    <w:abstractNumId w:val="16"/>
  </w:num>
  <w:num w:numId="7" w16cid:durableId="1795713849">
    <w:abstractNumId w:val="7"/>
  </w:num>
  <w:num w:numId="8" w16cid:durableId="996687072">
    <w:abstractNumId w:val="0"/>
  </w:num>
  <w:num w:numId="9" w16cid:durableId="551430669">
    <w:abstractNumId w:val="6"/>
  </w:num>
  <w:num w:numId="10" w16cid:durableId="898320910">
    <w:abstractNumId w:val="24"/>
  </w:num>
  <w:num w:numId="11" w16cid:durableId="1048799724">
    <w:abstractNumId w:val="51"/>
  </w:num>
  <w:num w:numId="12" w16cid:durableId="1667902170">
    <w:abstractNumId w:val="18"/>
  </w:num>
  <w:num w:numId="13" w16cid:durableId="1698501673">
    <w:abstractNumId w:val="36"/>
  </w:num>
  <w:num w:numId="14" w16cid:durableId="1781216834">
    <w:abstractNumId w:val="31"/>
  </w:num>
  <w:num w:numId="15" w16cid:durableId="1536575870">
    <w:abstractNumId w:val="34"/>
  </w:num>
  <w:num w:numId="16" w16cid:durableId="1984235125">
    <w:abstractNumId w:val="48"/>
  </w:num>
  <w:num w:numId="17" w16cid:durableId="1219705517">
    <w:abstractNumId w:val="5"/>
  </w:num>
  <w:num w:numId="18" w16cid:durableId="44718899">
    <w:abstractNumId w:val="17"/>
  </w:num>
  <w:num w:numId="19" w16cid:durableId="1695106546">
    <w:abstractNumId w:val="9"/>
  </w:num>
  <w:num w:numId="20" w16cid:durableId="1107848534">
    <w:abstractNumId w:val="25"/>
  </w:num>
  <w:num w:numId="21" w16cid:durableId="311914195">
    <w:abstractNumId w:val="10"/>
  </w:num>
  <w:num w:numId="22" w16cid:durableId="677268832">
    <w:abstractNumId w:val="29"/>
  </w:num>
  <w:num w:numId="23" w16cid:durableId="358358475">
    <w:abstractNumId w:val="39"/>
  </w:num>
  <w:num w:numId="24" w16cid:durableId="1888760805">
    <w:abstractNumId w:val="42"/>
  </w:num>
  <w:num w:numId="25" w16cid:durableId="163781788">
    <w:abstractNumId w:val="30"/>
  </w:num>
  <w:num w:numId="26" w16cid:durableId="1829439373">
    <w:abstractNumId w:val="28"/>
  </w:num>
  <w:num w:numId="27" w16cid:durableId="80765482">
    <w:abstractNumId w:val="27"/>
  </w:num>
  <w:num w:numId="28" w16cid:durableId="1049187636">
    <w:abstractNumId w:val="23"/>
  </w:num>
  <w:num w:numId="29" w16cid:durableId="1945574642">
    <w:abstractNumId w:val="53"/>
  </w:num>
  <w:num w:numId="30" w16cid:durableId="529998120">
    <w:abstractNumId w:val="11"/>
  </w:num>
  <w:num w:numId="31" w16cid:durableId="1012951708">
    <w:abstractNumId w:val="13"/>
  </w:num>
  <w:num w:numId="32" w16cid:durableId="2108693870">
    <w:abstractNumId w:val="43"/>
  </w:num>
  <w:num w:numId="33" w16cid:durableId="1577281296">
    <w:abstractNumId w:val="37"/>
  </w:num>
  <w:num w:numId="34" w16cid:durableId="1761487654">
    <w:abstractNumId w:val="33"/>
  </w:num>
  <w:num w:numId="35" w16cid:durableId="1864050132">
    <w:abstractNumId w:val="41"/>
  </w:num>
  <w:num w:numId="36" w16cid:durableId="1267080481">
    <w:abstractNumId w:val="1"/>
  </w:num>
  <w:num w:numId="37" w16cid:durableId="1161114501">
    <w:abstractNumId w:val="15"/>
  </w:num>
  <w:num w:numId="38" w16cid:durableId="1245801423">
    <w:abstractNumId w:val="19"/>
  </w:num>
  <w:num w:numId="39" w16cid:durableId="394738373">
    <w:abstractNumId w:val="32"/>
  </w:num>
  <w:num w:numId="40" w16cid:durableId="178081404">
    <w:abstractNumId w:val="49"/>
  </w:num>
  <w:num w:numId="41" w16cid:durableId="87967426">
    <w:abstractNumId w:val="47"/>
  </w:num>
  <w:num w:numId="42" w16cid:durableId="1930306267">
    <w:abstractNumId w:val="38"/>
  </w:num>
  <w:num w:numId="43" w16cid:durableId="1624342115">
    <w:abstractNumId w:val="22"/>
  </w:num>
  <w:num w:numId="44" w16cid:durableId="1484617086">
    <w:abstractNumId w:val="46"/>
  </w:num>
  <w:num w:numId="45" w16cid:durableId="1889603471">
    <w:abstractNumId w:val="14"/>
  </w:num>
  <w:num w:numId="46" w16cid:durableId="615408627">
    <w:abstractNumId w:val="26"/>
  </w:num>
  <w:num w:numId="47" w16cid:durableId="1257590064">
    <w:abstractNumId w:val="35"/>
  </w:num>
  <w:num w:numId="48" w16cid:durableId="264265669">
    <w:abstractNumId w:val="8"/>
  </w:num>
  <w:num w:numId="49" w16cid:durableId="1228691972">
    <w:abstractNumId w:val="12"/>
  </w:num>
  <w:num w:numId="50" w16cid:durableId="1022047127">
    <w:abstractNumId w:val="40"/>
  </w:num>
  <w:num w:numId="51" w16cid:durableId="754203815">
    <w:abstractNumId w:val="3"/>
  </w:num>
  <w:num w:numId="52" w16cid:durableId="1777940209">
    <w:abstractNumId w:val="44"/>
  </w:num>
  <w:num w:numId="53" w16cid:durableId="1522889109">
    <w:abstractNumId w:val="20"/>
  </w:num>
  <w:num w:numId="54" w16cid:durableId="122267178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027329"/>
    <w:rsid w:val="00051EB2"/>
    <w:rsid w:val="000F11A3"/>
    <w:rsid w:val="001034D0"/>
    <w:rsid w:val="001078A3"/>
    <w:rsid w:val="00155E92"/>
    <w:rsid w:val="00171241"/>
    <w:rsid w:val="0017428A"/>
    <w:rsid w:val="001965E2"/>
    <w:rsid w:val="001D6AD8"/>
    <w:rsid w:val="001F707D"/>
    <w:rsid w:val="00201F08"/>
    <w:rsid w:val="0022325E"/>
    <w:rsid w:val="00251651"/>
    <w:rsid w:val="002A6F17"/>
    <w:rsid w:val="00335384"/>
    <w:rsid w:val="003B342A"/>
    <w:rsid w:val="00426B54"/>
    <w:rsid w:val="0044310B"/>
    <w:rsid w:val="00453790"/>
    <w:rsid w:val="0045706C"/>
    <w:rsid w:val="00472E35"/>
    <w:rsid w:val="0047780A"/>
    <w:rsid w:val="005417BF"/>
    <w:rsid w:val="00545C1B"/>
    <w:rsid w:val="005C532D"/>
    <w:rsid w:val="00626573"/>
    <w:rsid w:val="006D6DE2"/>
    <w:rsid w:val="006E56E7"/>
    <w:rsid w:val="006F1426"/>
    <w:rsid w:val="0078202A"/>
    <w:rsid w:val="007B77E1"/>
    <w:rsid w:val="007F1311"/>
    <w:rsid w:val="00804D45"/>
    <w:rsid w:val="00845A82"/>
    <w:rsid w:val="00862145"/>
    <w:rsid w:val="008C2F84"/>
    <w:rsid w:val="008D707C"/>
    <w:rsid w:val="008E593D"/>
    <w:rsid w:val="008F4882"/>
    <w:rsid w:val="0091290F"/>
    <w:rsid w:val="009A5719"/>
    <w:rsid w:val="009B419C"/>
    <w:rsid w:val="009C23CD"/>
    <w:rsid w:val="009C5D0C"/>
    <w:rsid w:val="009C6494"/>
    <w:rsid w:val="009F0EB0"/>
    <w:rsid w:val="00A17443"/>
    <w:rsid w:val="00A678F2"/>
    <w:rsid w:val="00A94517"/>
    <w:rsid w:val="00AA0F8D"/>
    <w:rsid w:val="00B17E28"/>
    <w:rsid w:val="00B2107D"/>
    <w:rsid w:val="00B4574F"/>
    <w:rsid w:val="00B61E7B"/>
    <w:rsid w:val="00B66D9C"/>
    <w:rsid w:val="00B6743B"/>
    <w:rsid w:val="00B805B4"/>
    <w:rsid w:val="00B9522F"/>
    <w:rsid w:val="00BB1CDA"/>
    <w:rsid w:val="00BD2906"/>
    <w:rsid w:val="00BD3E11"/>
    <w:rsid w:val="00C748B5"/>
    <w:rsid w:val="00C95271"/>
    <w:rsid w:val="00D02D42"/>
    <w:rsid w:val="00D438F4"/>
    <w:rsid w:val="00DB3118"/>
    <w:rsid w:val="00DC3E79"/>
    <w:rsid w:val="00DC4C0D"/>
    <w:rsid w:val="00E80C8C"/>
    <w:rsid w:val="00E92C9E"/>
    <w:rsid w:val="00E952B6"/>
    <w:rsid w:val="00E961AE"/>
    <w:rsid w:val="00F14A66"/>
    <w:rsid w:val="00F3360B"/>
    <w:rsid w:val="00F43C9B"/>
    <w:rsid w:val="00F444BB"/>
    <w:rsid w:val="00F52E6D"/>
    <w:rsid w:val="00F55CF1"/>
    <w:rsid w:val="00F8438F"/>
    <w:rsid w:val="00F91EC3"/>
    <w:rsid w:val="00FF0843"/>
    <w:rsid w:val="772A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447116941">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065056384">
      <w:bodyDiv w:val="1"/>
      <w:marLeft w:val="0"/>
      <w:marRight w:val="0"/>
      <w:marTop w:val="0"/>
      <w:marBottom w:val="0"/>
      <w:divBdr>
        <w:top w:val="none" w:sz="0" w:space="0" w:color="auto"/>
        <w:left w:val="none" w:sz="0" w:space="0" w:color="auto"/>
        <w:bottom w:val="none" w:sz="0" w:space="0" w:color="auto"/>
        <w:right w:val="none" w:sz="0" w:space="0" w:color="auto"/>
      </w:divBdr>
      <w:divsChild>
        <w:div w:id="1002470414">
          <w:marLeft w:val="0"/>
          <w:marRight w:val="0"/>
          <w:marTop w:val="0"/>
          <w:marBottom w:val="0"/>
          <w:divBdr>
            <w:top w:val="none" w:sz="0" w:space="0" w:color="auto"/>
            <w:left w:val="none" w:sz="0" w:space="0" w:color="auto"/>
            <w:bottom w:val="none" w:sz="0" w:space="0" w:color="auto"/>
            <w:right w:val="none" w:sz="0" w:space="0" w:color="auto"/>
          </w:divBdr>
        </w:div>
        <w:div w:id="1232933075">
          <w:marLeft w:val="0"/>
          <w:marRight w:val="0"/>
          <w:marTop w:val="0"/>
          <w:marBottom w:val="0"/>
          <w:divBdr>
            <w:top w:val="none" w:sz="0" w:space="0" w:color="auto"/>
            <w:left w:val="none" w:sz="0" w:space="0" w:color="auto"/>
            <w:bottom w:val="none" w:sz="0" w:space="0" w:color="auto"/>
            <w:right w:val="none" w:sz="0" w:space="0" w:color="auto"/>
          </w:divBdr>
        </w:div>
        <w:div w:id="37169949">
          <w:marLeft w:val="0"/>
          <w:marRight w:val="0"/>
          <w:marTop w:val="0"/>
          <w:marBottom w:val="0"/>
          <w:divBdr>
            <w:top w:val="none" w:sz="0" w:space="0" w:color="auto"/>
            <w:left w:val="none" w:sz="0" w:space="0" w:color="auto"/>
            <w:bottom w:val="none" w:sz="0" w:space="0" w:color="auto"/>
            <w:right w:val="none" w:sz="0" w:space="0" w:color="auto"/>
          </w:divBdr>
        </w:div>
      </w:divsChild>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2e2d.edulnk.com/e/sufhc/_z4zeG?__$u_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2e2d.edulnk.com/e/sufhc/1ZXBkt?__$u__"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sd.net"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fostercaretransrequest@nv.ccsd.net" TargetMode="External"/><Relationship Id="rId5" Type="http://schemas.openxmlformats.org/officeDocument/2006/relationships/webSettings" Target="webSettings.xml"/><Relationship Id="rId15" Type="http://schemas.openxmlformats.org/officeDocument/2006/relationships/hyperlink" Target="https://2e2d.edulnk.com/e/j3p42m/RVZuy0?__$u__" TargetMode="External"/><Relationship Id="rId10" Type="http://schemas.openxmlformats.org/officeDocument/2006/relationships/hyperlink" Target="https://www.ccsd.net/parents/resources/pdf/infinite-campus/CampusParentHowtoAccess2020v2.pdf" TargetMode="External"/><Relationship Id="rId4" Type="http://schemas.openxmlformats.org/officeDocument/2006/relationships/settings" Target="settings.xml"/><Relationship Id="rId9" Type="http://schemas.openxmlformats.org/officeDocument/2006/relationships/hyperlink" Target="http://www.pngall.com/celebration-png/download/24433" TargetMode="External"/><Relationship Id="rId14" Type="http://schemas.openxmlformats.org/officeDocument/2006/relationships/hyperlink" Target="https://2e2d.edulnk.com/e/sufhc/SX3HNG?__$u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1374</Words>
  <Characters>6421</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Leslie Murdock</cp:lastModifiedBy>
  <cp:revision>3</cp:revision>
  <cp:lastPrinted>2021-04-12T19:57:00Z</cp:lastPrinted>
  <dcterms:created xsi:type="dcterms:W3CDTF">2024-12-30T18:40:00Z</dcterms:created>
  <dcterms:modified xsi:type="dcterms:W3CDTF">2024-12-30T19:51:00Z</dcterms:modified>
</cp:coreProperties>
</file>