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E1" w:rsidRDefault="00833EE1" w:rsidP="00833EE1">
      <w:r>
        <w:t xml:space="preserve">The </w:t>
      </w:r>
      <w:r>
        <w:rPr>
          <w:rStyle w:val="a8"/>
        </w:rPr>
        <w:t>Trust Based Relational Intervention® (TBRI®</w:t>
      </w:r>
      <w:proofErr w:type="gramStart"/>
      <w:r>
        <w:rPr>
          <w:rStyle w:val="a8"/>
        </w:rPr>
        <w:t xml:space="preserve">) </w:t>
      </w:r>
      <w:r>
        <w:t> training</w:t>
      </w:r>
      <w:proofErr w:type="gramEnd"/>
      <w:r>
        <w:t xml:space="preserve"> series will be held in Las Vegas December 9, 10, 16 and 17, 2019.  We will also be facilitating two more full training series before June 2020. </w:t>
      </w:r>
    </w:p>
    <w:p w:rsidR="00833EE1" w:rsidRDefault="00833EE1" w:rsidP="00833EE1">
      <w:r>
        <w:t> </w:t>
      </w:r>
    </w:p>
    <w:p w:rsidR="00833EE1" w:rsidRDefault="00833EE1" w:rsidP="00833EE1">
      <w:r>
        <w:t xml:space="preserve">There are 6 Social Work CEU’s requested (pending approval) for each training day (24 if you attend all 4 days). </w:t>
      </w:r>
    </w:p>
    <w:p w:rsidR="00833EE1" w:rsidRDefault="00833EE1" w:rsidP="00833EE1">
      <w:r>
        <w:t> </w:t>
      </w:r>
    </w:p>
    <w:p w:rsidR="00833EE1" w:rsidRDefault="00833EE1" w:rsidP="00833EE1">
      <w:r>
        <w:t xml:space="preserve">Below are the links to register for the TBRI trainings through Eventbrite. Please feel free to send these links to families and/or other professionals that you think would benefit. Our intent is to serve Foster, Kinship and Adoptive families and professionals serving children and families in Clark County. Please include Foster Parent Champions as well. </w:t>
      </w:r>
    </w:p>
    <w:p w:rsidR="00833EE1" w:rsidRDefault="00833EE1" w:rsidP="00833EE1">
      <w:r>
        <w:t> </w:t>
      </w:r>
    </w:p>
    <w:p w:rsidR="00833EE1" w:rsidRDefault="00833EE1" w:rsidP="00833EE1">
      <w:r>
        <w:rPr>
          <w:rStyle w:val="a8"/>
        </w:rPr>
        <w:t xml:space="preserve">Trust Based Relational Intervention® (TBRI®) is a parenting and intervention model developed by Dr. </w:t>
      </w:r>
      <w:proofErr w:type="spellStart"/>
      <w:r>
        <w:rPr>
          <w:rStyle w:val="spelle"/>
          <w:color w:val="000000"/>
        </w:rPr>
        <w:t>Karyn</w:t>
      </w:r>
      <w:proofErr w:type="spellEnd"/>
      <w:r>
        <w:rPr>
          <w:rStyle w:val="a8"/>
        </w:rPr>
        <w:t xml:space="preserve"> Purvis and Dr. David Cross at the TCU Institute of Child Development. TBRI® is based on a solid foundation of neuropsychological theory and research, tempered by humanitarian principles. It is a family-based intervention, designed for children who have experienced relationship-based traumas such as institutionalization, multiple foster placements, maltreatment, and/or neglect. </w:t>
      </w:r>
    </w:p>
    <w:p w:rsidR="00833EE1" w:rsidRDefault="00833EE1" w:rsidP="00833EE1">
      <w:r>
        <w:rPr>
          <w:rStyle w:val="a8"/>
        </w:rPr>
        <w:t> </w:t>
      </w:r>
    </w:p>
    <w:p w:rsidR="00833EE1" w:rsidRDefault="00833EE1" w:rsidP="00833EE1">
      <w:r>
        <w:rPr>
          <w:rStyle w:val="a8"/>
        </w:rPr>
        <w:t xml:space="preserve">The Adoption Exchange training and coaching staff has studied under Dr. </w:t>
      </w:r>
      <w:proofErr w:type="spellStart"/>
      <w:r>
        <w:rPr>
          <w:rStyle w:val="spelle"/>
          <w:color w:val="000000"/>
        </w:rPr>
        <w:t>Karyn</w:t>
      </w:r>
      <w:proofErr w:type="spellEnd"/>
      <w:r>
        <w:rPr>
          <w:rStyle w:val="a8"/>
        </w:rPr>
        <w:t xml:space="preserve"> Purvis and Dr. David Cross and their team at the TCU Institute of Child Development. They are TBRI® Practitioners and are also accredited by TCU as TBRI® Educators.  Training courses and consultation/coaching services will utilize the TBRI® curriculum developed by the Institute.</w:t>
      </w:r>
    </w:p>
    <w:p w:rsidR="00833EE1" w:rsidRDefault="00833EE1" w:rsidP="00833EE1">
      <w:r>
        <w:t> </w:t>
      </w:r>
    </w:p>
    <w:p w:rsidR="00833EE1" w:rsidRDefault="00833EE1" w:rsidP="00833EE1">
      <w:r>
        <w:t> </w:t>
      </w:r>
    </w:p>
    <w:p w:rsidR="00833EE1" w:rsidRDefault="00833EE1" w:rsidP="00833EE1">
      <w:pPr>
        <w:numPr>
          <w:ilvl w:val="0"/>
          <w:numId w:val="1"/>
        </w:numPr>
        <w:rPr>
          <w:rFonts w:eastAsia="Times New Roman"/>
        </w:rPr>
      </w:pPr>
      <w:hyperlink r:id="rId5" w:history="1">
        <w:r>
          <w:rPr>
            <w:rStyle w:val="Hyperlink"/>
            <w:rFonts w:eastAsia="Times New Roman"/>
          </w:rPr>
          <w:t>https://www.eventbrite.com/e/80576405197</w:t>
        </w:r>
      </w:hyperlink>
      <w:r>
        <w:rPr>
          <w:rFonts w:eastAsia="Times New Roman"/>
        </w:rPr>
        <w:t xml:space="preserve"> Introduction and Overview – a TBRI Primer:  The class will provide an introduction and overview of TBRI and the other 3 classes in this series.</w:t>
      </w:r>
      <w:r>
        <w:rPr>
          <w:rFonts w:eastAsia="Times New Roman"/>
          <w:b/>
          <w:bCs/>
        </w:rPr>
        <w:t xml:space="preserve"> </w:t>
      </w:r>
    </w:p>
    <w:p w:rsidR="00833EE1" w:rsidRDefault="00833EE1" w:rsidP="00833EE1">
      <w:pPr>
        <w:ind w:left="720"/>
      </w:pPr>
      <w:r>
        <w:rPr>
          <w:b/>
          <w:bCs/>
        </w:rPr>
        <w:t xml:space="preserve">(Required in order to attend the other 3) </w:t>
      </w:r>
    </w:p>
    <w:p w:rsidR="00833EE1" w:rsidRDefault="00833EE1" w:rsidP="00833EE1">
      <w:r>
        <w:t> </w:t>
      </w:r>
    </w:p>
    <w:p w:rsidR="00833EE1" w:rsidRDefault="00833EE1" w:rsidP="00833EE1">
      <w:pPr>
        <w:numPr>
          <w:ilvl w:val="0"/>
          <w:numId w:val="2"/>
        </w:numPr>
        <w:rPr>
          <w:rFonts w:eastAsia="Times New Roman"/>
        </w:rPr>
      </w:pPr>
      <w:hyperlink r:id="rId6" w:history="1">
        <w:r>
          <w:rPr>
            <w:rStyle w:val="Hyperlink"/>
            <w:rFonts w:eastAsia="Times New Roman"/>
          </w:rPr>
          <w:t>https://www.eventbrite.com/e/80740622375</w:t>
        </w:r>
      </w:hyperlink>
      <w:r>
        <w:rPr>
          <w:rFonts w:eastAsia="Times New Roman"/>
        </w:rPr>
        <w:t xml:space="preserve"> Connecting Principles – Addressing Attachment Needs: An in-depth look at connection and attachment and how to help these children and your family heal.</w:t>
      </w:r>
    </w:p>
    <w:p w:rsidR="00833EE1" w:rsidRDefault="00833EE1" w:rsidP="00833EE1">
      <w:r>
        <w:t> </w:t>
      </w:r>
    </w:p>
    <w:p w:rsidR="00833EE1" w:rsidRDefault="00833EE1" w:rsidP="00833EE1">
      <w:pPr>
        <w:numPr>
          <w:ilvl w:val="0"/>
          <w:numId w:val="3"/>
        </w:numPr>
        <w:rPr>
          <w:rFonts w:eastAsia="Times New Roman"/>
        </w:rPr>
      </w:pPr>
      <w:hyperlink r:id="rId7" w:history="1">
        <w:r>
          <w:rPr>
            <w:rStyle w:val="Hyperlink"/>
            <w:rFonts w:eastAsia="Times New Roman"/>
          </w:rPr>
          <w:t>https://www.eventbrite.com/e/80749860005</w:t>
        </w:r>
      </w:hyperlink>
      <w:r>
        <w:rPr>
          <w:rFonts w:eastAsia="Times New Roman"/>
        </w:rPr>
        <w:t xml:space="preserve"> Empowering Principles – Addressing Physical Needs: Ways to empower your children physiologically, with sensory processing tools and information, as well as ecological strategies with self-regulation tools and ideas.</w:t>
      </w:r>
    </w:p>
    <w:p w:rsidR="00833EE1" w:rsidRDefault="00833EE1" w:rsidP="00833EE1">
      <w:pPr>
        <w:ind w:left="720"/>
      </w:pPr>
      <w:r>
        <w:t> </w:t>
      </w:r>
    </w:p>
    <w:p w:rsidR="00833EE1" w:rsidRDefault="00833EE1" w:rsidP="00833EE1">
      <w:pPr>
        <w:numPr>
          <w:ilvl w:val="0"/>
          <w:numId w:val="4"/>
        </w:numPr>
        <w:rPr>
          <w:rFonts w:eastAsia="Times New Roman"/>
        </w:rPr>
      </w:pPr>
      <w:hyperlink r:id="rId8" w:history="1">
        <w:r>
          <w:rPr>
            <w:rStyle w:val="Hyperlink"/>
            <w:rFonts w:eastAsia="Times New Roman"/>
          </w:rPr>
          <w:t>https://www.eventbrite.com/e/80761386481</w:t>
        </w:r>
      </w:hyperlink>
      <w:r>
        <w:rPr>
          <w:rFonts w:eastAsia="Times New Roman"/>
        </w:rPr>
        <w:t xml:space="preserve"> </w:t>
      </w:r>
      <w:proofErr w:type="gramStart"/>
      <w:r>
        <w:rPr>
          <w:rFonts w:eastAsia="Times New Roman"/>
        </w:rPr>
        <w:t>Correcting</w:t>
      </w:r>
      <w:proofErr w:type="gramEnd"/>
      <w:r>
        <w:rPr>
          <w:rFonts w:eastAsia="Times New Roman"/>
        </w:rPr>
        <w:t xml:space="preserve"> Principles – Addressing Fear-Based Behaviors: Proactive and responsive correction and discipline techniques that are effective with children from hard places.</w:t>
      </w:r>
    </w:p>
    <w:p w:rsidR="00833EE1" w:rsidRDefault="00833EE1" w:rsidP="00833EE1">
      <w:r>
        <w:t> </w:t>
      </w:r>
    </w:p>
    <w:p w:rsidR="00833EE1" w:rsidRDefault="00833EE1" w:rsidP="00833EE1">
      <w:r>
        <w:t>*</w:t>
      </w:r>
      <w:r>
        <w:rPr>
          <w:b/>
          <w:bCs/>
        </w:rPr>
        <w:t>Please make sure that you register and attend the first class: Introduction and Overview – a TBRI Primer because it is required in order to attend the other three.</w:t>
      </w:r>
      <w:r>
        <w:t xml:space="preserve">* </w:t>
      </w:r>
    </w:p>
    <w:p w:rsidR="00833EE1" w:rsidRDefault="00833EE1" w:rsidP="00833EE1">
      <w:r>
        <w:br/>
        <w:t xml:space="preserve">The trainings are free and space is limited; register today! </w:t>
      </w:r>
    </w:p>
    <w:p w:rsidR="00E709AB" w:rsidRDefault="00E709AB">
      <w:bookmarkStart w:id="0" w:name="_GoBack"/>
      <w:bookmarkEnd w:id="0"/>
    </w:p>
    <w:sectPr w:rsidR="00E70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Con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0605"/>
    <w:multiLevelType w:val="multilevel"/>
    <w:tmpl w:val="53D46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DF70FA"/>
    <w:multiLevelType w:val="multilevel"/>
    <w:tmpl w:val="C7C0A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7B2732"/>
    <w:multiLevelType w:val="multilevel"/>
    <w:tmpl w:val="A4024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5261AB"/>
    <w:multiLevelType w:val="multilevel"/>
    <w:tmpl w:val="4B72B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E1"/>
    <w:rsid w:val="00833EE1"/>
    <w:rsid w:val="00E7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D700B-3599-4126-8208-F3E64ED3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E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3EE1"/>
    <w:rPr>
      <w:color w:val="0563C1"/>
      <w:u w:val="single"/>
    </w:rPr>
  </w:style>
  <w:style w:type="character" w:customStyle="1" w:styleId="a8">
    <w:name w:val="a8"/>
    <w:basedOn w:val="DefaultParagraphFont"/>
    <w:rsid w:val="00833EE1"/>
    <w:rPr>
      <w:rFonts w:ascii="Myriad Pro Cond" w:hAnsi="Myriad Pro Cond" w:hint="default"/>
      <w:color w:val="000000"/>
    </w:rPr>
  </w:style>
  <w:style w:type="character" w:customStyle="1" w:styleId="spelle">
    <w:name w:val="spelle"/>
    <w:basedOn w:val="DefaultParagraphFont"/>
    <w:rsid w:val="0083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80761386481" TargetMode="External"/><Relationship Id="rId3" Type="http://schemas.openxmlformats.org/officeDocument/2006/relationships/settings" Target="settings.xml"/><Relationship Id="rId7" Type="http://schemas.openxmlformats.org/officeDocument/2006/relationships/hyperlink" Target="https://www.eventbrite.com/e/8074986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80740622375" TargetMode="External"/><Relationship Id="rId5" Type="http://schemas.openxmlformats.org/officeDocument/2006/relationships/hyperlink" Target="https://www.eventbrite.com/e/805764051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Clark County, NV</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Parker</dc:creator>
  <cp:keywords/>
  <dc:description/>
  <cp:lastModifiedBy>Denise Parker</cp:lastModifiedBy>
  <cp:revision>1</cp:revision>
  <dcterms:created xsi:type="dcterms:W3CDTF">2019-11-26T15:20:00Z</dcterms:created>
  <dcterms:modified xsi:type="dcterms:W3CDTF">2019-11-26T15:23:00Z</dcterms:modified>
</cp:coreProperties>
</file>