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9A0B" w14:textId="77777777" w:rsidR="00D10B19" w:rsidRDefault="00D10B19" w:rsidP="00D10B19">
      <w:pPr>
        <w:jc w:val="center"/>
        <w:rPr>
          <w:b/>
          <w:bCs/>
        </w:rPr>
      </w:pPr>
      <w:r>
        <w:rPr>
          <w:b/>
          <w:bCs/>
        </w:rPr>
        <w:t>Fun, Family Activities that are Educational and Meaningful</w:t>
      </w:r>
    </w:p>
    <w:p w14:paraId="68053B5C" w14:textId="77777777" w:rsidR="00D10B19" w:rsidRDefault="00D10B19" w:rsidP="00D10B19">
      <w:pPr>
        <w:jc w:val="center"/>
        <w:rPr>
          <w:b/>
          <w:bCs/>
        </w:rPr>
      </w:pPr>
    </w:p>
    <w:p w14:paraId="706488FB" w14:textId="77777777" w:rsidR="00B10E79" w:rsidRDefault="00D10B19" w:rsidP="00D10B19">
      <w:r>
        <w:t>Thes</w:t>
      </w:r>
      <w:r w:rsidR="00B10E79">
        <w:t>e are unusual times.  M</w:t>
      </w:r>
      <w:r>
        <w:t>any of us are home with our children as never before.  While</w:t>
      </w:r>
      <w:r w:rsidR="00B10E79">
        <w:t xml:space="preserve"> we</w:t>
      </w:r>
      <w:r>
        <w:t xml:space="preserve"> want to keep a sense of normalcy, these are not normal times so it is perfectly ok to </w:t>
      </w:r>
      <w:proofErr w:type="gramStart"/>
      <w:r>
        <w:t>make adjustments</w:t>
      </w:r>
      <w:proofErr w:type="gramEnd"/>
      <w:r>
        <w:t xml:space="preserve"> and do the best we can!   </w:t>
      </w:r>
      <w:r w:rsidR="00B10E79">
        <w:t>Meanwhile, t</w:t>
      </w:r>
      <w:r>
        <w:t xml:space="preserve">here are opportunities to do activities with our children that are fun, meaningful, and educational to keep their brains working and even do something </w:t>
      </w:r>
      <w:r w:rsidR="00254134">
        <w:t>different/exciting</w:t>
      </w:r>
      <w:r>
        <w:t xml:space="preserve">!   </w:t>
      </w:r>
    </w:p>
    <w:p w14:paraId="6B55047A" w14:textId="77777777" w:rsidR="00B10E79" w:rsidRDefault="00B10E79" w:rsidP="00D10B19"/>
    <w:p w14:paraId="4D234B3E" w14:textId="1DA55277" w:rsidR="00B10E79" w:rsidRPr="00CE7C8E" w:rsidRDefault="00D10B19" w:rsidP="00B10E79">
      <w:pPr>
        <w:rPr>
          <w:i/>
          <w:iCs/>
        </w:rPr>
      </w:pPr>
      <w:r w:rsidRPr="00CE7C8E">
        <w:rPr>
          <w:b/>
          <w:bCs/>
        </w:rPr>
        <w:t>Here are recommended activities for families to enjoy and learn from</w:t>
      </w:r>
      <w:r w:rsidRPr="00B10E79">
        <w:t xml:space="preserve">.  </w:t>
      </w:r>
      <w:r w:rsidRPr="00B10E79">
        <w:rPr>
          <w:i/>
          <w:iCs/>
        </w:rPr>
        <w:t xml:space="preserve">Some activities are more </w:t>
      </w:r>
      <w:proofErr w:type="gramStart"/>
      <w:r w:rsidRPr="00B10E79">
        <w:rPr>
          <w:i/>
          <w:iCs/>
        </w:rPr>
        <w:t>academic</w:t>
      </w:r>
      <w:proofErr w:type="gramEnd"/>
      <w:r w:rsidRPr="00B10E79">
        <w:rPr>
          <w:i/>
          <w:iCs/>
        </w:rPr>
        <w:t xml:space="preserve"> and some are more fun but all will help your child</w:t>
      </w:r>
      <w:r w:rsidR="00A44407" w:rsidRPr="00B10E79">
        <w:rPr>
          <w:i/>
          <w:iCs/>
        </w:rPr>
        <w:t>ren</w:t>
      </w:r>
      <w:r w:rsidRPr="00B10E79">
        <w:rPr>
          <w:i/>
          <w:iCs/>
        </w:rPr>
        <w:t>’s educational skills!</w:t>
      </w:r>
      <w:r w:rsidRPr="00CE7C8E">
        <w:rPr>
          <w:b/>
          <w:bCs/>
          <w:i/>
          <w:iCs/>
        </w:rPr>
        <w:t xml:space="preserve">   </w:t>
      </w:r>
      <w:r w:rsidR="00B10E79">
        <w:rPr>
          <w:i/>
          <w:iCs/>
        </w:rPr>
        <w:t>U</w:t>
      </w:r>
      <w:r w:rsidR="00B10E79" w:rsidRPr="00CE7C8E">
        <w:rPr>
          <w:i/>
          <w:iCs/>
        </w:rPr>
        <w:t xml:space="preserve">nless your children are enrolled in an online school, there is no mandatory work for your children do to at this time so pick activities that will engage or interest </w:t>
      </w:r>
      <w:r w:rsidR="00B10E79">
        <w:rPr>
          <w:i/>
          <w:iCs/>
        </w:rPr>
        <w:t>them.</w:t>
      </w:r>
    </w:p>
    <w:p w14:paraId="5E0A5CB1" w14:textId="77777777" w:rsidR="00B10E79" w:rsidRDefault="00B10E79" w:rsidP="00B10E79"/>
    <w:p w14:paraId="153DC88D" w14:textId="77777777" w:rsidR="00D10B19" w:rsidRPr="00CE7C8E" w:rsidRDefault="00D10B19" w:rsidP="00D10B19">
      <w:pPr>
        <w:rPr>
          <w:i/>
          <w:iCs/>
        </w:rPr>
      </w:pPr>
    </w:p>
    <w:p w14:paraId="65541695" w14:textId="136DE85E" w:rsidR="00D10B19" w:rsidRPr="00B10E79" w:rsidRDefault="00D10B19" w:rsidP="00CE7C8E">
      <w:pPr>
        <w:pStyle w:val="zfr3q"/>
        <w:numPr>
          <w:ilvl w:val="0"/>
          <w:numId w:val="2"/>
        </w:numPr>
        <w:spacing w:before="225" w:beforeAutospacing="0" w:after="0" w:afterAutospacing="0"/>
        <w:rPr>
          <w:i/>
          <w:iCs/>
        </w:rPr>
      </w:pPr>
      <w:r w:rsidRPr="00B10E79">
        <w:rPr>
          <w:b/>
          <w:bCs/>
        </w:rPr>
        <w:t>Work with your child</w:t>
      </w:r>
      <w:r w:rsidR="00CE7C8E" w:rsidRPr="00B10E79">
        <w:rPr>
          <w:b/>
          <w:bCs/>
        </w:rPr>
        <w:t>ren</w:t>
      </w:r>
      <w:r w:rsidRPr="00B10E79">
        <w:rPr>
          <w:b/>
          <w:bCs/>
        </w:rPr>
        <w:t xml:space="preserve"> on CCSD’s Learning Extension Packets (Packets).</w:t>
      </w:r>
      <w:r w:rsidRPr="00B10E79">
        <w:t xml:space="preserve"> </w:t>
      </w:r>
      <w:r>
        <w:t xml:space="preserve"> </w:t>
      </w:r>
      <w:r w:rsidR="00C0570D">
        <w:t xml:space="preserve">You can download them </w:t>
      </w:r>
      <w:r>
        <w:t xml:space="preserve">by clicking on the following link:  </w:t>
      </w:r>
      <w:hyperlink r:id="rId5" w:history="1">
        <w:r w:rsidRPr="00F21BD9">
          <w:rPr>
            <w:rStyle w:val="Hyperlink"/>
          </w:rPr>
          <w:t>https://drive.google.com/drive/folders/1CKigMgl_P-d0BivUP1Bjq0sm7TDbgwd3</w:t>
        </w:r>
      </w:hyperlink>
      <w:r w:rsidR="00C0570D">
        <w:t xml:space="preserve"> or pick them up at the following sites</w:t>
      </w:r>
      <w:r w:rsidR="00CE7C8E">
        <w:t xml:space="preserve"> all over town</w:t>
      </w:r>
      <w:r w:rsidR="00C0570D">
        <w:t xml:space="preserve">:  </w:t>
      </w:r>
      <w:r w:rsidR="00C0570D" w:rsidRPr="00B10E79">
        <w:rPr>
          <w:rStyle w:val="Strong"/>
          <w:b w:val="0"/>
          <w:bCs w:val="0"/>
        </w:rPr>
        <w:t>Basic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Canyon Springs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Centennial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Chaparral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Cheyenne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Cimarron-Memorial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Clark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Del Sol Academy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Desert Pines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Eldorado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Green Valley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Hughes MS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Indian Springs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Las Vegas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Laughlin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Lyon MS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Mitchell ES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Mojave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Sandy Valley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Shadow Ridge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Sierra Vista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Silverado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Spring Valley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Sunrise Mountain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Ute Perkins ES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Valley HS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Veterans Tribute CTA</w:t>
      </w:r>
      <w:r w:rsidR="00C0570D" w:rsidRPr="00B10E79">
        <w:t xml:space="preserve">; </w:t>
      </w:r>
      <w:r w:rsidR="00C0570D" w:rsidRPr="00B10E79">
        <w:rPr>
          <w:rStyle w:val="Strong"/>
          <w:b w:val="0"/>
          <w:bCs w:val="0"/>
        </w:rPr>
        <w:t>West Prep Academy</w:t>
      </w:r>
      <w:r w:rsidR="00CE7C8E" w:rsidRPr="00B10E79">
        <w:rPr>
          <w:rStyle w:val="Strong"/>
          <w:b w:val="0"/>
          <w:bCs w:val="0"/>
        </w:rPr>
        <w:t xml:space="preserve">.  </w:t>
      </w:r>
      <w:r w:rsidR="00B10E79" w:rsidRPr="00B10E79">
        <w:rPr>
          <w:rStyle w:val="Strong"/>
          <w:b w:val="0"/>
          <w:bCs w:val="0"/>
        </w:rPr>
        <w:t>You do not have to have your children</w:t>
      </w:r>
      <w:r w:rsidRPr="00B10E79">
        <w:rPr>
          <w:i/>
          <w:iCs/>
        </w:rPr>
        <w:t xml:space="preserve"> do the whole Packet</w:t>
      </w:r>
      <w:r w:rsidR="00B10E79" w:rsidRPr="00B10E79">
        <w:rPr>
          <w:i/>
          <w:iCs/>
        </w:rPr>
        <w:t xml:space="preserve">. You can </w:t>
      </w:r>
      <w:r w:rsidRPr="00B10E79">
        <w:rPr>
          <w:i/>
          <w:iCs/>
        </w:rPr>
        <w:t>pick activities from it your children might like</w:t>
      </w:r>
      <w:r w:rsidR="00CE7C8E" w:rsidRPr="00B10E79">
        <w:rPr>
          <w:i/>
          <w:iCs/>
        </w:rPr>
        <w:t>.  If your children are struggling in school, you can pick up Packets at grade level</w:t>
      </w:r>
      <w:r w:rsidR="00B10E79" w:rsidRPr="00B10E79">
        <w:rPr>
          <w:i/>
          <w:iCs/>
        </w:rPr>
        <w:t>s</w:t>
      </w:r>
      <w:r w:rsidR="00CE7C8E" w:rsidRPr="00B10E79">
        <w:rPr>
          <w:i/>
          <w:iCs/>
        </w:rPr>
        <w:t xml:space="preserve"> below your children’s </w:t>
      </w:r>
      <w:r w:rsidR="00B10E79" w:rsidRPr="00B10E79">
        <w:rPr>
          <w:i/>
          <w:iCs/>
        </w:rPr>
        <w:t>current grades</w:t>
      </w:r>
      <w:r w:rsidR="00CE7C8E" w:rsidRPr="00B10E79">
        <w:rPr>
          <w:i/>
          <w:iCs/>
        </w:rPr>
        <w:t xml:space="preserve">.  </w:t>
      </w:r>
    </w:p>
    <w:p w14:paraId="365F9605" w14:textId="77777777" w:rsidR="00D10B19" w:rsidRPr="00B10E79" w:rsidRDefault="00D10B19" w:rsidP="00D10B19">
      <w:pPr>
        <w:pStyle w:val="ListParagraph"/>
        <w:rPr>
          <w:rFonts w:cs="Times New Roman"/>
          <w:i/>
          <w:iCs/>
        </w:rPr>
      </w:pPr>
    </w:p>
    <w:p w14:paraId="1EA648B5" w14:textId="1A27385F" w:rsidR="00D10B19" w:rsidRDefault="00D10B19" w:rsidP="00A97A0A">
      <w:pPr>
        <w:pStyle w:val="ListParagraph"/>
        <w:numPr>
          <w:ilvl w:val="0"/>
          <w:numId w:val="2"/>
        </w:numPr>
      </w:pPr>
      <w:r w:rsidRPr="00B10E79">
        <w:rPr>
          <w:b/>
          <w:bCs/>
        </w:rPr>
        <w:t>Work with your child</w:t>
      </w:r>
      <w:r w:rsidR="00CE7C8E" w:rsidRPr="00B10E79">
        <w:rPr>
          <w:b/>
          <w:bCs/>
        </w:rPr>
        <w:t>ren</w:t>
      </w:r>
      <w:r w:rsidRPr="00B10E79">
        <w:rPr>
          <w:b/>
          <w:bCs/>
        </w:rPr>
        <w:t xml:space="preserve"> on </w:t>
      </w:r>
      <w:hyperlink r:id="rId6" w:history="1">
        <w:r w:rsidRPr="00B10E79">
          <w:rPr>
            <w:rStyle w:val="Hyperlink"/>
            <w:b/>
            <w:bCs/>
          </w:rPr>
          <w:t>https://www.ixl.com/</w:t>
        </w:r>
      </w:hyperlink>
      <w:r w:rsidR="00CE7C8E" w:rsidRPr="00B10E79">
        <w:rPr>
          <w:rStyle w:val="Hyperlink"/>
          <w:b/>
          <w:bCs/>
        </w:rPr>
        <w:t>.</w:t>
      </w:r>
      <w:r w:rsidR="00CE7C8E" w:rsidRPr="00B10E79">
        <w:rPr>
          <w:rStyle w:val="Hyperlink"/>
          <w:b/>
          <w:bCs/>
          <w:i/>
          <w:iCs/>
        </w:rPr>
        <w:t xml:space="preserve">  </w:t>
      </w:r>
      <w:r>
        <w:t>IXL is a learning portal</w:t>
      </w:r>
      <w:r w:rsidR="00CE7C8E">
        <w:t xml:space="preserve"> aligned with national and Nevada state standards</w:t>
      </w:r>
      <w:r>
        <w:t>.  There are simple educational questions for children to respond to and show their knowledge in Math, English, Science and Social Studies by grade level</w:t>
      </w:r>
      <w:r w:rsidR="00CE7C8E">
        <w:t xml:space="preserve"> and topic.  </w:t>
      </w:r>
      <w:r w:rsidR="00CE7C8E" w:rsidRPr="00CE7C8E">
        <w:rPr>
          <w:i/>
          <w:iCs/>
        </w:rPr>
        <w:t>Pick any topic for your child to work on.</w:t>
      </w:r>
      <w:r w:rsidR="00CE7C8E">
        <w:t xml:space="preserve">  </w:t>
      </w:r>
      <w:r w:rsidR="00CE7C8E" w:rsidRPr="00CE7C8E">
        <w:rPr>
          <w:i/>
          <w:iCs/>
        </w:rPr>
        <w:t xml:space="preserve">If your child is struggling in school and below grade level, choose a grade level or two below for your child to </w:t>
      </w:r>
      <w:r w:rsidR="00B10E79">
        <w:rPr>
          <w:i/>
          <w:iCs/>
        </w:rPr>
        <w:t xml:space="preserve">work on.  </w:t>
      </w:r>
      <w:r w:rsidRPr="00CE7C8E">
        <w:rPr>
          <w:i/>
          <w:iCs/>
        </w:rPr>
        <w:br/>
      </w:r>
    </w:p>
    <w:p w14:paraId="6C400558" w14:textId="77777777" w:rsidR="00D10B19" w:rsidRPr="00B10E79" w:rsidRDefault="00D10B19" w:rsidP="00D10B19">
      <w:pPr>
        <w:pStyle w:val="ListParagraph"/>
        <w:numPr>
          <w:ilvl w:val="0"/>
          <w:numId w:val="2"/>
        </w:numPr>
        <w:rPr>
          <w:b/>
          <w:bCs/>
        </w:rPr>
      </w:pPr>
      <w:r w:rsidRPr="00B10E79">
        <w:rPr>
          <w:b/>
          <w:bCs/>
        </w:rPr>
        <w:t xml:space="preserve">Read/listen to a book/article or watch a movie/tv show/video/podcast and engage your children in critical thinking skills about it </w:t>
      </w:r>
    </w:p>
    <w:p w14:paraId="6F19FDA6" w14:textId="77777777" w:rsidR="00D10B19" w:rsidRDefault="00D10B19" w:rsidP="00D10B19">
      <w:pPr>
        <w:pStyle w:val="ListParagraph"/>
        <w:numPr>
          <w:ilvl w:val="0"/>
          <w:numId w:val="3"/>
        </w:numPr>
      </w:pPr>
      <w:r>
        <w:t xml:space="preserve">After reading/watching/listening, ask your child to summarize the main idea/purpose of the content and a few details that supported the main idea/purpose  </w:t>
      </w:r>
    </w:p>
    <w:p w14:paraId="5324ACBC" w14:textId="5B9A94C5" w:rsidR="00D10B19" w:rsidRDefault="00D10B19" w:rsidP="00D10B19">
      <w:pPr>
        <w:pStyle w:val="ListParagraph"/>
        <w:numPr>
          <w:ilvl w:val="0"/>
          <w:numId w:val="3"/>
        </w:numPr>
      </w:pPr>
      <w:r>
        <w:t xml:space="preserve">Ask your child any of the following questions </w:t>
      </w:r>
      <w:r w:rsidR="00FA1F77">
        <w:t xml:space="preserve">about the material </w:t>
      </w:r>
      <w:r>
        <w:t>based on what make the most sense and on your child’s ability to answer questions:</w:t>
      </w:r>
    </w:p>
    <w:p w14:paraId="410383A2" w14:textId="2EE9C2F8" w:rsidR="00D10B19" w:rsidRDefault="00D10B19" w:rsidP="00D10B19">
      <w:pPr>
        <w:pStyle w:val="ListParagraph"/>
        <w:numPr>
          <w:ilvl w:val="1"/>
          <w:numId w:val="3"/>
        </w:numPr>
      </w:pPr>
      <w:r>
        <w:t xml:space="preserve">What did you like about </w:t>
      </w:r>
      <w:r w:rsidR="00FA1F77">
        <w:t>….</w:t>
      </w:r>
      <w:r>
        <w:t xml:space="preserve">?  </w:t>
      </w:r>
      <w:r>
        <w:br/>
        <w:t>What didn’t you like about</w:t>
      </w:r>
      <w:r w:rsidR="00FA1F77">
        <w:t>…</w:t>
      </w:r>
      <w:r>
        <w:t xml:space="preserve">?  </w:t>
      </w:r>
      <w:r>
        <w:br/>
        <w:t>Why did you like/dislike</w:t>
      </w:r>
      <w:r w:rsidR="00FA1F77">
        <w:t>…</w:t>
      </w:r>
      <w:r>
        <w:t>?</w:t>
      </w:r>
    </w:p>
    <w:p w14:paraId="3EDDC7CD" w14:textId="5A24D09F" w:rsidR="00D10B19" w:rsidRDefault="00D10B19" w:rsidP="00D10B19">
      <w:pPr>
        <w:pStyle w:val="ListParagraph"/>
        <w:numPr>
          <w:ilvl w:val="1"/>
          <w:numId w:val="3"/>
        </w:numPr>
      </w:pPr>
      <w:r>
        <w:t xml:space="preserve">What </w:t>
      </w:r>
      <w:r w:rsidR="00FA1F77">
        <w:t xml:space="preserve">are 3 things </w:t>
      </w:r>
      <w:r>
        <w:t>you learn</w:t>
      </w:r>
      <w:r w:rsidR="00FA1F77">
        <w:t>ed</w:t>
      </w:r>
      <w:r>
        <w:t xml:space="preserve"> about/from</w:t>
      </w:r>
      <w:r w:rsidR="00FA1F77">
        <w:t>…</w:t>
      </w:r>
      <w:r>
        <w:t xml:space="preserve">?   </w:t>
      </w:r>
      <w:r>
        <w:br/>
        <w:t>Why do you think th</w:t>
      </w:r>
      <w:r w:rsidR="00FA1F77">
        <w:t>ose 3 things</w:t>
      </w:r>
      <w:r>
        <w:t xml:space="preserve"> </w:t>
      </w:r>
      <w:r w:rsidR="00FA1F77">
        <w:t>are</w:t>
      </w:r>
      <w:r>
        <w:t xml:space="preserve"> important or interesting to an audience? </w:t>
      </w:r>
    </w:p>
    <w:p w14:paraId="5D46D72B" w14:textId="7A82D86E" w:rsidR="00D10B19" w:rsidRDefault="00D10B19" w:rsidP="00D10B19">
      <w:pPr>
        <w:pStyle w:val="ListParagraph"/>
        <w:numPr>
          <w:ilvl w:val="1"/>
          <w:numId w:val="3"/>
        </w:numPr>
        <w:rPr>
          <w:i/>
          <w:iCs/>
        </w:rPr>
      </w:pPr>
      <w:r>
        <w:lastRenderedPageBreak/>
        <w:t xml:space="preserve">What do you think the author/creator of </w:t>
      </w:r>
      <w:r w:rsidR="00FA1F77">
        <w:t xml:space="preserve">… </w:t>
      </w:r>
      <w:r>
        <w:t xml:space="preserve">was trying to tell the audience? </w:t>
      </w:r>
      <w:r>
        <w:br/>
        <w:t xml:space="preserve">Why do you think that?  </w:t>
      </w:r>
      <w:r>
        <w:br/>
        <w:t xml:space="preserve">Why do you think that might have been important to the author/creator?  </w:t>
      </w:r>
      <w:r>
        <w:rPr>
          <w:i/>
          <w:iCs/>
        </w:rPr>
        <w:t>You can have your child</w:t>
      </w:r>
      <w:r w:rsidR="00FA1F77">
        <w:rPr>
          <w:i/>
          <w:iCs/>
        </w:rPr>
        <w:t>ren</w:t>
      </w:r>
      <w:r>
        <w:rPr>
          <w:i/>
          <w:iCs/>
        </w:rPr>
        <w:t xml:space="preserve"> research background information on the content or author/creator to answer this question.    </w:t>
      </w:r>
    </w:p>
    <w:p w14:paraId="01B96258" w14:textId="47381140" w:rsidR="00D10B19" w:rsidRDefault="00D10B19" w:rsidP="00D10B19">
      <w:pPr>
        <w:pStyle w:val="ListParagraph"/>
        <w:numPr>
          <w:ilvl w:val="1"/>
          <w:numId w:val="3"/>
        </w:numPr>
      </w:pPr>
      <w:r>
        <w:t>Did you notice any interesting ways</w:t>
      </w:r>
      <w:r w:rsidR="00FA1F77">
        <w:t xml:space="preserve">… </w:t>
      </w:r>
      <w:r>
        <w:t xml:space="preserve">was presented/written/displayed?  </w:t>
      </w:r>
      <w:r>
        <w:br/>
        <w:t xml:space="preserve">     Why do you think it was displayed/written/presented that way? </w:t>
      </w:r>
    </w:p>
    <w:p w14:paraId="3FFE75A7" w14:textId="36E05AD3" w:rsidR="00D10B19" w:rsidRDefault="00D10B19" w:rsidP="00D10B19">
      <w:pPr>
        <w:pStyle w:val="ListParagraph"/>
        <w:numPr>
          <w:ilvl w:val="1"/>
          <w:numId w:val="3"/>
        </w:numPr>
      </w:pPr>
      <w:r>
        <w:t xml:space="preserve">Do you think </w:t>
      </w:r>
      <w:r w:rsidR="00FA1F77">
        <w:t xml:space="preserve">… </w:t>
      </w:r>
      <w:r>
        <w:t xml:space="preserve">was supposed to make the audience feel a </w:t>
      </w:r>
      <w:proofErr w:type="gramStart"/>
      <w:r>
        <w:t>particular way</w:t>
      </w:r>
      <w:proofErr w:type="gramEnd"/>
      <w:r>
        <w:t xml:space="preserve">?  Why or why not?    </w:t>
      </w:r>
    </w:p>
    <w:p w14:paraId="1FF45D8A" w14:textId="77777777" w:rsidR="00D10B19" w:rsidRDefault="00D10B19" w:rsidP="00D10B19">
      <w:pPr>
        <w:ind w:firstLine="420"/>
      </w:pPr>
    </w:p>
    <w:p w14:paraId="7CB547C1" w14:textId="77777777" w:rsidR="00D10B19" w:rsidRPr="00B10E79" w:rsidRDefault="00D10B19" w:rsidP="00D10B19">
      <w:pPr>
        <w:pStyle w:val="ListParagraph"/>
        <w:numPr>
          <w:ilvl w:val="0"/>
          <w:numId w:val="2"/>
        </w:numPr>
        <w:rPr>
          <w:b/>
          <w:bCs/>
        </w:rPr>
      </w:pPr>
      <w:r w:rsidRPr="00B10E79">
        <w:rPr>
          <w:b/>
          <w:bCs/>
        </w:rPr>
        <w:t xml:space="preserve">Have your children draw or write a paragraph, outline, essay, or article based on an area of interest </w:t>
      </w:r>
      <w:r w:rsidRPr="00B10E79">
        <w:rPr>
          <w:b/>
          <w:bCs/>
        </w:rPr>
        <w:br/>
        <w:t xml:space="preserve">           </w:t>
      </w:r>
    </w:p>
    <w:p w14:paraId="3AE2EC33" w14:textId="61AFA9DF" w:rsidR="00B10E79" w:rsidRDefault="00B10E79" w:rsidP="00D10B19">
      <w:pPr>
        <w:pStyle w:val="ListParagraph"/>
        <w:numPr>
          <w:ilvl w:val="1"/>
          <w:numId w:val="4"/>
        </w:numPr>
      </w:pPr>
      <w:r>
        <w:t xml:space="preserve">Your children can choose a topic they know well already or research a topic based on a book or online </w:t>
      </w:r>
      <w:r w:rsidR="00D10B19">
        <w:t xml:space="preserve"> </w:t>
      </w:r>
    </w:p>
    <w:p w14:paraId="518EA209" w14:textId="6DAA5745" w:rsidR="00D10B19" w:rsidRDefault="00D10B19" w:rsidP="00D10B19">
      <w:pPr>
        <w:pStyle w:val="ListParagraph"/>
        <w:numPr>
          <w:ilvl w:val="1"/>
          <w:numId w:val="4"/>
        </w:numPr>
      </w:pPr>
      <w:r>
        <w:t xml:space="preserve">You can have your children describe their pictures and writing to the family and friends, scan/send them via email or “publish” them in a newspaper or magazine </w:t>
      </w:r>
    </w:p>
    <w:p w14:paraId="67EB14E6" w14:textId="14077CD6" w:rsidR="00D10B19" w:rsidRDefault="00D10B19" w:rsidP="00D10B19">
      <w:pPr>
        <w:pStyle w:val="ListParagraph"/>
        <w:numPr>
          <w:ilvl w:val="2"/>
          <w:numId w:val="4"/>
        </w:numPr>
      </w:pPr>
      <w:r>
        <w:t xml:space="preserve">There are some good graphic organizers to help </w:t>
      </w:r>
      <w:r w:rsidR="00BB4869">
        <w:t xml:space="preserve">with </w:t>
      </w:r>
      <w:r>
        <w:t xml:space="preserve">this on </w:t>
      </w:r>
      <w:hyperlink r:id="rId7" w:history="1">
        <w:r>
          <w:rPr>
            <w:rStyle w:val="Hyperlink"/>
          </w:rPr>
          <w:t>https://www.studenthandouts.com/graphic-organizers/</w:t>
        </w:r>
      </w:hyperlink>
    </w:p>
    <w:p w14:paraId="408DAF65" w14:textId="77777777" w:rsidR="00D10B19" w:rsidRDefault="00D10B19" w:rsidP="00D10B19"/>
    <w:p w14:paraId="168E887D" w14:textId="5849A4FE" w:rsidR="00D10B19" w:rsidRPr="00B10E79" w:rsidRDefault="00D10B19" w:rsidP="00D10B19">
      <w:pPr>
        <w:pStyle w:val="ListParagraph"/>
        <w:numPr>
          <w:ilvl w:val="0"/>
          <w:numId w:val="2"/>
        </w:numPr>
        <w:rPr>
          <w:b/>
          <w:bCs/>
        </w:rPr>
      </w:pPr>
      <w:r w:rsidRPr="00B10E79">
        <w:rPr>
          <w:b/>
          <w:bCs/>
        </w:rPr>
        <w:t>Have your child</w:t>
      </w:r>
      <w:r w:rsidR="00B10E79" w:rsidRPr="00B10E79">
        <w:rPr>
          <w:b/>
          <w:bCs/>
        </w:rPr>
        <w:t xml:space="preserve">ren </w:t>
      </w:r>
      <w:r w:rsidRPr="00B10E79">
        <w:rPr>
          <w:b/>
          <w:bCs/>
        </w:rPr>
        <w:t>learn family recipes/traditions/</w:t>
      </w:r>
      <w:proofErr w:type="gramStart"/>
      <w:r w:rsidRPr="00B10E79">
        <w:rPr>
          <w:b/>
          <w:bCs/>
        </w:rPr>
        <w:t>stories</w:t>
      </w:r>
      <w:proofErr w:type="gramEnd"/>
      <w:r w:rsidRPr="00B10E79">
        <w:rPr>
          <w:b/>
          <w:bCs/>
        </w:rPr>
        <w:t xml:space="preserve">   </w:t>
      </w:r>
    </w:p>
    <w:p w14:paraId="7516F23B" w14:textId="77777777" w:rsidR="00D10B19" w:rsidRDefault="00D10B19" w:rsidP="00D10B19">
      <w:pPr>
        <w:pStyle w:val="ListParagraph"/>
        <w:numPr>
          <w:ilvl w:val="1"/>
          <w:numId w:val="4"/>
        </w:numPr>
        <w:rPr>
          <w:i/>
          <w:iCs/>
        </w:rPr>
      </w:pPr>
      <w:r>
        <w:t xml:space="preserve">Cook with your children and have them write down the family recipes.  </w:t>
      </w:r>
      <w:r>
        <w:rPr>
          <w:i/>
          <w:iCs/>
        </w:rPr>
        <w:t xml:space="preserve">Your children can also add a special ingredient or adjust the recipe to contribute to make a new family recipe! </w:t>
      </w:r>
    </w:p>
    <w:p w14:paraId="34CCAAB7" w14:textId="77777777" w:rsidR="00CE7C8E" w:rsidRPr="00CE7C8E" w:rsidRDefault="00D10B19" w:rsidP="00D10B19">
      <w:pPr>
        <w:pStyle w:val="ListParagraph"/>
        <w:numPr>
          <w:ilvl w:val="1"/>
          <w:numId w:val="4"/>
        </w:numPr>
        <w:rPr>
          <w:i/>
          <w:iCs/>
        </w:rPr>
      </w:pPr>
      <w:r>
        <w:t>Teach your child</w:t>
      </w:r>
      <w:r w:rsidR="00CE7C8E">
        <w:t>ren</w:t>
      </w:r>
      <w:r>
        <w:t xml:space="preserve"> family traditions.  Explain to your child what the tradition means.  </w:t>
      </w:r>
    </w:p>
    <w:p w14:paraId="0C57C4F0" w14:textId="26480AA2" w:rsidR="00D10B19" w:rsidRDefault="00D10B19" w:rsidP="00D10B19">
      <w:pPr>
        <w:pStyle w:val="ListParagraph"/>
        <w:numPr>
          <w:ilvl w:val="1"/>
          <w:numId w:val="4"/>
        </w:numPr>
        <w:rPr>
          <w:i/>
          <w:iCs/>
        </w:rPr>
      </w:pPr>
      <w:r>
        <w:t xml:space="preserve">Create new family traditions and talk about how they can teach their children these new traditions.  </w:t>
      </w:r>
    </w:p>
    <w:p w14:paraId="1E2AD646" w14:textId="7AC6102B" w:rsidR="00D10B19" w:rsidRDefault="00D10B19" w:rsidP="00D10B19">
      <w:pPr>
        <w:pStyle w:val="ListParagraph"/>
        <w:numPr>
          <w:ilvl w:val="1"/>
          <w:numId w:val="4"/>
        </w:numPr>
      </w:pPr>
      <w:r>
        <w:t>Have your child</w:t>
      </w:r>
      <w:r w:rsidR="00CE7C8E">
        <w:t>ren</w:t>
      </w:r>
      <w:r>
        <w:t xml:space="preserve"> interview family members and record or write down the interviews </w:t>
      </w:r>
    </w:p>
    <w:p w14:paraId="6C6AFFE9" w14:textId="77777777" w:rsidR="00D10B19" w:rsidRDefault="00D10B19" w:rsidP="00D10B19">
      <w:pPr>
        <w:pStyle w:val="ListParagraph"/>
        <w:numPr>
          <w:ilvl w:val="2"/>
          <w:numId w:val="4"/>
        </w:numPr>
      </w:pPr>
      <w:r>
        <w:t xml:space="preserve">Questions for interviews can be found at </w:t>
      </w:r>
      <w:hyperlink r:id="rId8" w:history="1">
        <w:r>
          <w:rPr>
            <w:rStyle w:val="Hyperlink"/>
          </w:rPr>
          <w:t>https://www.genealogy.com/articles/research/70_tipsoral.html</w:t>
        </w:r>
      </w:hyperlink>
    </w:p>
    <w:p w14:paraId="5FE88E98" w14:textId="0A0989FB" w:rsidR="00D10B19" w:rsidRDefault="00D10B19" w:rsidP="00D10B19">
      <w:pPr>
        <w:pStyle w:val="ListParagraph"/>
        <w:numPr>
          <w:ilvl w:val="2"/>
          <w:numId w:val="4"/>
        </w:numPr>
      </w:pPr>
      <w:r>
        <w:t>Your child</w:t>
      </w:r>
      <w:r w:rsidR="00CE7C8E">
        <w:t>re</w:t>
      </w:r>
      <w:bookmarkStart w:id="0" w:name="_GoBack"/>
      <w:bookmarkEnd w:id="0"/>
      <w:r w:rsidR="00CE7C8E">
        <w:t>n</w:t>
      </w:r>
      <w:r>
        <w:t xml:space="preserve"> can send the interview to other family members </w:t>
      </w:r>
    </w:p>
    <w:p w14:paraId="77B34E48" w14:textId="77777777" w:rsidR="00D10B19" w:rsidRDefault="00D10B19" w:rsidP="00D10B19"/>
    <w:p w14:paraId="34CF2408" w14:textId="6DB9A790" w:rsidR="00D10B19" w:rsidRPr="00B10E79" w:rsidRDefault="00D10B19" w:rsidP="00D10B19">
      <w:pPr>
        <w:pStyle w:val="ListParagraph"/>
        <w:numPr>
          <w:ilvl w:val="0"/>
          <w:numId w:val="2"/>
        </w:numPr>
        <w:rPr>
          <w:b/>
          <w:bCs/>
        </w:rPr>
      </w:pPr>
      <w:r w:rsidRPr="00B10E79">
        <w:rPr>
          <w:b/>
          <w:bCs/>
        </w:rPr>
        <w:t xml:space="preserve">Take </w:t>
      </w:r>
      <w:r w:rsidR="00B10E79">
        <w:rPr>
          <w:b/>
          <w:bCs/>
        </w:rPr>
        <w:t xml:space="preserve">photographical or </w:t>
      </w:r>
      <w:r w:rsidRPr="00B10E79">
        <w:rPr>
          <w:b/>
          <w:bCs/>
        </w:rPr>
        <w:t xml:space="preserve">virtual tour/field trip with your child and discuss the experience </w:t>
      </w:r>
    </w:p>
    <w:p w14:paraId="663399AB" w14:textId="342EE92F" w:rsidR="00B10E79" w:rsidRDefault="00B10E79" w:rsidP="00D10B19">
      <w:pPr>
        <w:pStyle w:val="ListParagraph"/>
        <w:numPr>
          <w:ilvl w:val="0"/>
          <w:numId w:val="5"/>
        </w:numPr>
      </w:pPr>
      <w:r>
        <w:t xml:space="preserve">Take out family pictures of trip and tell your children stories about the trip </w:t>
      </w:r>
    </w:p>
    <w:p w14:paraId="09A614C3" w14:textId="065E2EBC" w:rsidR="00D10B19" w:rsidRDefault="00B10E79" w:rsidP="00D10B19">
      <w:pPr>
        <w:pStyle w:val="ListParagraph"/>
        <w:numPr>
          <w:ilvl w:val="0"/>
          <w:numId w:val="5"/>
        </w:numPr>
      </w:pPr>
      <w:r>
        <w:t>For online options, v</w:t>
      </w:r>
      <w:r w:rsidR="00D10B19">
        <w:t xml:space="preserve">isit </w:t>
      </w:r>
      <w:hyperlink r:id="rId9" w:history="1">
        <w:r w:rsidR="00D10B19">
          <w:rPr>
            <w:rStyle w:val="Hyperlink"/>
          </w:rPr>
          <w:t>https://www.travelandleisure.com/attractions/museums-galleries/museums-with-virtual-tours</w:t>
        </w:r>
      </w:hyperlink>
      <w:r w:rsidR="00D10B19">
        <w:t xml:space="preserve"> or </w:t>
      </w:r>
      <w:hyperlink r:id="rId10" w:history="1">
        <w:r w:rsidR="00D10B19">
          <w:rPr>
            <w:rStyle w:val="Hyperlink"/>
          </w:rPr>
          <w:t>https://www.virtualfieldtrips.org/</w:t>
        </w:r>
      </w:hyperlink>
      <w:r>
        <w:rPr>
          <w:rStyle w:val="Hyperlink"/>
        </w:rPr>
        <w:t xml:space="preserve"> </w:t>
      </w:r>
    </w:p>
    <w:p w14:paraId="19F16770" w14:textId="1B042BC9" w:rsidR="00412CE6" w:rsidRDefault="00412CE6" w:rsidP="00D10B19">
      <w:pPr>
        <w:pStyle w:val="ListParagraph"/>
        <w:numPr>
          <w:ilvl w:val="0"/>
          <w:numId w:val="5"/>
        </w:numPr>
      </w:pPr>
      <w:r>
        <w:t>Have your children describe</w:t>
      </w:r>
      <w:r w:rsidR="00B10E79">
        <w:t xml:space="preserve"> </w:t>
      </w:r>
      <w:r>
        <w:t>5 things they noticed/</w:t>
      </w:r>
      <w:proofErr w:type="gramStart"/>
      <w:r>
        <w:t>learned</w:t>
      </w:r>
      <w:proofErr w:type="gramEnd"/>
      <w:r>
        <w:t xml:space="preserve">  </w:t>
      </w:r>
    </w:p>
    <w:p w14:paraId="437725C0" w14:textId="24ACF2F5" w:rsidR="00D10B19" w:rsidRDefault="00D10B19" w:rsidP="00D10B19">
      <w:pPr>
        <w:pStyle w:val="ListParagraph"/>
        <w:numPr>
          <w:ilvl w:val="0"/>
          <w:numId w:val="5"/>
        </w:numPr>
      </w:pPr>
      <w:r>
        <w:t xml:space="preserve">Compare/contrast the place you toured with your children’s local geography/local landscapes </w:t>
      </w:r>
    </w:p>
    <w:p w14:paraId="4CF01755" w14:textId="40A5B62E" w:rsidR="00D10B19" w:rsidRDefault="00D10B19" w:rsidP="00D10B19">
      <w:pPr>
        <w:pStyle w:val="ListParagraph"/>
        <w:numPr>
          <w:ilvl w:val="0"/>
          <w:numId w:val="5"/>
        </w:numPr>
      </w:pPr>
      <w:r>
        <w:t xml:space="preserve">Ask what the place you toured represents about its country/city/location  </w:t>
      </w:r>
    </w:p>
    <w:p w14:paraId="31BBF6E4" w14:textId="36D33AA6" w:rsidR="00D10B19" w:rsidRDefault="00D10B19" w:rsidP="00D10B19">
      <w:pPr>
        <w:pStyle w:val="ListParagraph"/>
        <w:numPr>
          <w:ilvl w:val="0"/>
          <w:numId w:val="5"/>
        </w:numPr>
      </w:pPr>
      <w:r>
        <w:t>Have your child</w:t>
      </w:r>
      <w:r w:rsidR="001C0F00">
        <w:t>ren</w:t>
      </w:r>
      <w:r>
        <w:t xml:space="preserve"> create a brochure, outline of a website, or other promotional materials that advertises the place to various audiences </w:t>
      </w:r>
    </w:p>
    <w:p w14:paraId="12FB4898" w14:textId="77777777" w:rsidR="00D10B19" w:rsidRPr="00D10B19" w:rsidRDefault="00D10B19" w:rsidP="00D10B19"/>
    <w:sectPr w:rsidR="00D10B19" w:rsidRPr="00D10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0E9"/>
    <w:multiLevelType w:val="hybridMultilevel"/>
    <w:tmpl w:val="06BCB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2086"/>
    <w:multiLevelType w:val="hybridMultilevel"/>
    <w:tmpl w:val="CB4A6EB4"/>
    <w:lvl w:ilvl="0" w:tplc="1B6A1820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A92FA4"/>
    <w:multiLevelType w:val="hybridMultilevel"/>
    <w:tmpl w:val="C8249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524BB"/>
    <w:multiLevelType w:val="hybridMultilevel"/>
    <w:tmpl w:val="A9940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000940"/>
    <w:multiLevelType w:val="hybridMultilevel"/>
    <w:tmpl w:val="19DC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9"/>
    <w:rsid w:val="001C0F00"/>
    <w:rsid w:val="00254134"/>
    <w:rsid w:val="00412CE6"/>
    <w:rsid w:val="00A44407"/>
    <w:rsid w:val="00AF5E43"/>
    <w:rsid w:val="00B10E79"/>
    <w:rsid w:val="00BB4869"/>
    <w:rsid w:val="00C0570D"/>
    <w:rsid w:val="00CE7C8E"/>
    <w:rsid w:val="00D10B19"/>
    <w:rsid w:val="00F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AEF8"/>
  <w15:chartTrackingRefBased/>
  <w15:docId w15:val="{90FFC444-4494-4E1E-878A-714D8E4A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1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B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B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0B19"/>
    <w:rPr>
      <w:color w:val="605E5C"/>
      <w:shd w:val="clear" w:color="auto" w:fill="E1DFDD"/>
    </w:rPr>
  </w:style>
  <w:style w:type="paragraph" w:customStyle="1" w:styleId="zfr3q">
    <w:name w:val="zfr3q"/>
    <w:basedOn w:val="Normal"/>
    <w:rsid w:val="00C0570D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C05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alogy.com/articles/research/70_tipsor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handouts.com/graphic-organiz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xl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CKigMgl_P-d0BivUP1Bjq0sm7TDbgwd3" TargetMode="External"/><Relationship Id="rId10" Type="http://schemas.openxmlformats.org/officeDocument/2006/relationships/hyperlink" Target="https://www.virtualfieldtrip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velandleisure.com/attractions/museums-galleries/museums-with-virtual-t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lesinlv4413@gmail.com</dc:creator>
  <cp:keywords/>
  <dc:description/>
  <cp:lastModifiedBy>lesinlv4413@gmail.com</cp:lastModifiedBy>
  <cp:revision>8</cp:revision>
  <dcterms:created xsi:type="dcterms:W3CDTF">2020-03-24T18:15:00Z</dcterms:created>
  <dcterms:modified xsi:type="dcterms:W3CDTF">2020-03-24T18:47:00Z</dcterms:modified>
</cp:coreProperties>
</file>