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Welfare Advanced Specialist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Tue. 08/30/16 5:00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$4,612.00 - $6,990.00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RC063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1624008-244953V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direction, serves as guardianship liaison for all DCFS wards; utilizing critical decision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making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skills and acting within strict timeframes, provides consents to social services, medical,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and other providers on behalf of children under DCFS custody and guardianship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 Contact: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D71C8">
        <w:rPr>
          <w:rFonts w:ascii="Times New Roman" w:hAnsi="Times New Roman" w:cs="Times New Roman"/>
          <w:sz w:val="24"/>
          <w:szCs w:val="24"/>
        </w:rPr>
        <w:t>Dahra</w:t>
      </w:r>
      <w:proofErr w:type="spellEnd"/>
      <w:r w:rsidRPr="008D7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71C8">
        <w:rPr>
          <w:rFonts w:ascii="Times New Roman" w:hAnsi="Times New Roman" w:cs="Times New Roman"/>
          <w:sz w:val="24"/>
          <w:szCs w:val="24"/>
        </w:rPr>
        <w:t>Parenteau</w:t>
      </w:r>
      <w:proofErr w:type="spellEnd"/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DCFS, Office of the Guardian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17 N. State Street, 7TH Floor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Chicago, Illinois 60602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PHONE: 312-793-1430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FAX: 312-793-3546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Email: dahra.parenteau@illinois.gov</w:t>
      </w: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Welfare Specialist (Upward Mobility Target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Title)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Thu. 08/25/16 5:00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Sangamon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RC063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1618037-180608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general supervision, provides statewide telephone coverage of a toll-free number for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reporting of alleged child abuse and neglect; makes highly responsible decisions regarding intake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and screening of information received on initial calls to the toll-free number; completes 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necessary reports and forwards to appropriate staff; provides information for input into computer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terminals; monitors incoming written reports.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 Contact: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April Coats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DCFS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406 E. Monroe St., Station 30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Springfield, IL 62701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April.Coats@illinois.gov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Phone: (217) 557-7430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 (217) 785-0395</w:t>
      </w: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Welfare Specialist - Opt SS (Upward Mobility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Target Title)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Sangamon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RC063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Bid ID#: </w:t>
      </w:r>
      <w:proofErr w:type="spellStart"/>
      <w:r w:rsidRPr="008D71C8">
        <w:rPr>
          <w:rFonts w:ascii="Times New Roman" w:hAnsi="Times New Roman" w:cs="Times New Roman"/>
          <w:sz w:val="24"/>
          <w:szCs w:val="24"/>
        </w:rPr>
        <w:t>Spfld</w:t>
      </w:r>
      <w:proofErr w:type="spellEnd"/>
      <w:r w:rsidRPr="008D71C8">
        <w:rPr>
          <w:rFonts w:ascii="Times New Roman" w:hAnsi="Times New Roman" w:cs="Times New Roman"/>
          <w:sz w:val="24"/>
          <w:szCs w:val="24"/>
        </w:rPr>
        <w:t xml:space="preserve"> State Central Register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general supervision, provides statewide telephone coverage of a toll-free number for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reporting of alleged child abuse and neglect; makes highly responsible decisions regarding intake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and screening of information received on initial calls to the toll-free number; completes 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necessary reports and forwards to appropriate staff; provides information for input into computer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terminals; monitors incoming written reports; translates and interprets, both orally and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1C8">
        <w:rPr>
          <w:rFonts w:ascii="Times New Roman" w:hAnsi="Times New Roman" w:cs="Times New Roman"/>
          <w:sz w:val="24"/>
          <w:szCs w:val="24"/>
        </w:rPr>
        <w:t>writing, for Spanish speaking clients.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Additional information may also be obtained from the Agency Contact listed above or by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contacting CMS, Division of Examining and Counseling at Work4Illinois@Illinois.gov or (217)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782-7100, (217) 785-3979 (TDD/TTY), (800) 526-0844 (TTY Only).</w:t>
      </w: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Welfare Specialist - SS (Upward Mobility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Target Title) - Spanish Speaking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Thu. 09/01/16 5:00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RC063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1613051-138187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general supervision of the Foster Home Licensing Supervisor, performs a variety of foster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care licensing related tasks in accordance with Department rules and procedures; supports,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assesses, prepares, and monitors to ensure that foster and adoptive families and their home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environment meet required licensing standards; integrates and coordinates required pre-service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training into the assessment process; assists in coordinating the foster parent support specialist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and develops foster homes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Contact Person: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Johnnie Rambo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Johnnie.Rambo@illinois.gov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Division of Licensing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Dept. of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1911 S. Indiana Ave, 9th Floor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Chicago, IL 60616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Phone Number: 312.328.2461 / Fax#: 312.328.2321</w:t>
      </w:r>
    </w:p>
    <w:p w:rsid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Civil Engineer III Squad Engineer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Transportation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Thu. 08/25/16 4:30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$5,320.00 - $9,000.00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Lee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3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IPR#41184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This position is accountable for supervising the activities of engineers and technicians engaged in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the preparation of location studies and designing and preparing plans for highway facility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improvements.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Technical Applications (PM 1080) must be received by the Bureau of Personnel Management,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Room 113, 2300 South Dirksen Parkway, Springfield, IL 62764 (Fax# 217/557-3134) or emailed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toDOT.CO.BPM.EmploymentApplications@Illinois.gov by Thursday, August 25, 2016, 4:30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p.m. Please include address, daytime phone and position for which applying if not already listed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on application. Applicants will be notified in writing to schedule interviews. 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Conservation Grant Administrator I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Natural Resources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Wed. 09/07/16 5:00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Sangamon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12-12-4993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direction, participates in managing grant projects under the LWCF/OSLAD, Bike and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Museum grant programs, and other grant programs; participates in the preparation of technical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grant information. Participates in preparing grant contracts, contract billings and project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amendments. Travels statewide to assist in reviews of LWCF, OSLAD, Bike and Museum grant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projects.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WHERE TO APPLY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Department of Natural Resources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Attn: Lisa </w:t>
      </w:r>
      <w:proofErr w:type="spellStart"/>
      <w:r w:rsidRPr="008D71C8">
        <w:rPr>
          <w:rFonts w:ascii="Times New Roman" w:hAnsi="Times New Roman" w:cs="Times New Roman"/>
          <w:sz w:val="24"/>
          <w:szCs w:val="24"/>
        </w:rPr>
        <w:t>LaBonte</w:t>
      </w:r>
      <w:proofErr w:type="spellEnd"/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One Natural Resources Way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Springfield, IL 62702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Phone: 217-782-4376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Conservation/Historic Preservation Worker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Agriculture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$8.25 - $17.00 hourly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Temporary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Perry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300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11-11-IDOA-238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Temporary employment only.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immediate supervision, for a period not to exceed 6 months, performs a variety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unskilled manual labor in maintenance and/or simple clerical duties at the </w:t>
      </w:r>
      <w:proofErr w:type="spellStart"/>
      <w:r w:rsidRPr="008D71C8">
        <w:rPr>
          <w:rFonts w:ascii="Times New Roman" w:hAnsi="Times New Roman" w:cs="Times New Roman"/>
          <w:sz w:val="24"/>
          <w:szCs w:val="24"/>
        </w:rPr>
        <w:t>DuQuoin</w:t>
      </w:r>
      <w:proofErr w:type="spellEnd"/>
      <w:r w:rsidRPr="008D71C8">
        <w:rPr>
          <w:rFonts w:ascii="Times New Roman" w:hAnsi="Times New Roman" w:cs="Times New Roman"/>
          <w:sz w:val="24"/>
          <w:szCs w:val="24"/>
        </w:rPr>
        <w:t xml:space="preserve"> State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Fairgrounds. Involves responsibility only for performing work promptly and efficiently.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D71C8">
        <w:rPr>
          <w:rFonts w:ascii="Times New Roman" w:hAnsi="Times New Roman" w:cs="Times New Roman"/>
          <w:sz w:val="24"/>
          <w:szCs w:val="24"/>
        </w:rPr>
        <w:t>DuQuoin</w:t>
      </w:r>
      <w:proofErr w:type="spellEnd"/>
      <w:r w:rsidRPr="008D71C8">
        <w:rPr>
          <w:rFonts w:ascii="Times New Roman" w:hAnsi="Times New Roman" w:cs="Times New Roman"/>
          <w:sz w:val="24"/>
          <w:szCs w:val="24"/>
        </w:rPr>
        <w:t xml:space="preserve"> State Fairgrounds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655 Executive Drive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D71C8">
        <w:rPr>
          <w:rFonts w:ascii="Times New Roman" w:hAnsi="Times New Roman" w:cs="Times New Roman"/>
          <w:sz w:val="24"/>
          <w:szCs w:val="24"/>
        </w:rPr>
        <w:t>DuQuoin</w:t>
      </w:r>
      <w:proofErr w:type="spellEnd"/>
      <w:r w:rsidRPr="008D71C8">
        <w:rPr>
          <w:rFonts w:ascii="Times New Roman" w:hAnsi="Times New Roman" w:cs="Times New Roman"/>
          <w:sz w:val="24"/>
          <w:szCs w:val="24"/>
        </w:rPr>
        <w:t>, IL 62832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618-542-1515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Correctional Casework Supervisor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Corrections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Wed. 08/31/16 4:00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$5,175.00 - $7,909.00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Logan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CU500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IIDOC-29-88-16-0219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the general direction of the Clinical Service Supervisor; directs case management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programs of Logan Correctional Center; supervises staff; assigns and reviews work; establish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formal methodology of case reporting; monitors and performs follow-up; directs centers work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release; electronic detention and transfer referrals; serves on various committees.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 Contact: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Laurel Mendenhall/Human Resources Representative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1096 1350th Street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Lincoln, Illinois 62656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217-735-5581 Ext. 219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Correctional Counselor I (Upward Mobility Target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Title)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Corrections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Wed. 08/31/16 4:00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$3,957.00 - $5,854.00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Perry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IDOC29-62-16-0147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 supervision of the Clinical Services Supervisor, performs beginning level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professional duties providing counseling and guidance services to offenders; performs routine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beginning level case management duties as outlined by facility; participates in recommending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and reviewing treatment plans; assists in developing and implementing re-entry assessment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goals; receives formal and on-the-job training for increased responsibilities and job proficiency.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CONTACT: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Cliff Van Zandt, Human Resource Rep. - TA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P.O. Box 1000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Pinckneyville, IL 62274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PH: 618-357-9722 ext. 2053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FAX: 618-357-2083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Arson Investigator I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State Fire Marshal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Fri. 09/02/16 4:00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$4,144.00 - $6,433.00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Madison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RC029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50-50-SFM16-019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general supervision of the Division Director of Arson, investigates fire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scenes to determine cause and origin of fire for the purpose of bringing criminal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charges against individual(s) who would be responsible for such crime. Makes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arrest of suspected arsonist. Provides documentation for prosecutable action.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Upon request, provides advice and direct assistance </w:t>
      </w:r>
      <w:proofErr w:type="gramStart"/>
      <w:r w:rsidRPr="008D71C8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8D71C8">
        <w:rPr>
          <w:rFonts w:ascii="Times New Roman" w:hAnsi="Times New Roman" w:cs="Times New Roman"/>
          <w:sz w:val="24"/>
          <w:szCs w:val="24"/>
        </w:rPr>
        <w:t xml:space="preserve"> local, other state and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federal law enforcement agencies. Work within judicial system and assist local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fire departments.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 Contact: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Robert Huck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Public Safety Shared Services Center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1301 Concordia Ct.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Springfield, IL 62702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217-557-6010 ext. 4217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217-782-8916 – Fax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Barber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Corrections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Wed. 08/31/16 5:00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Depends on Qualifications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Temporary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Fayette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IDOC29-87-PSC-0001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general supervision of the Shift Supervisor, performs journeyman work as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an Illinois registered barber. Cuts hair, shaves, shampoos, and performs other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incidental barbering duties in the Inmate/Employee Barber Shop. Instructs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inmate workers in various barbering services. Maintains barber shop and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equipment in a sanitary, serviceable, and orderly condition. Keeps basic records.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Orders supplies.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 Contact: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Robert Huck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Public Safety Shared Services Center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1301 Concordia Ct.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Springfield, IL 62702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217-557-6010 ext. 4217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217-782-8916 – Fax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Budget Analyst I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Office of Management and Budget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Sat. 10/01/16 11:59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$3,417.00 / Month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Exempt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Sangamon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001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Examines and analyzes budget requests from agencies.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Makes recommendations and provides technical assistance on budget levels for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agencies and programs, taking in to account administration priorities, availability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of resources and impact on programs.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Assists in the negotiation of issues related to the budget or state programs, which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may include reviewing, researching and recommending alternative budget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strategies.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Attention Personnel: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603 Stratton Building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Springfield, IL 62706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Fax: 217-524-4876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Building/Grounds Laborer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Military Affairs, Department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Mon. 09/05/16 11:59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$3,240.00 - $4,592.00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Macon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RC042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17-006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EXAMPLE OF WORK: Under immediate supervision, performs non-skilled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cleaning tasks and manual building labor; strips, scrubs, waxes, and polishes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floors; washes windows; cleans restrooms; maintains lawns and landscaping;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shovels snow; empties trash.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FOR ADDITIONAL INFORMATION: Contact Janice Estes at (217) 761-3786.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Building/Grounds Maintenance Worker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Military Affairs, Department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Mon. 09/05/16 11:59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$3,371.00 - $4,826.00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Peoria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RC042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17-005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EXAMPLE OF WORK: Under direct supervision, regularly performs a variety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semi-skilled labor or building mechanical work below the journeyman level and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may directly assist skilled craftsmen; or operates heavy equipment, as required,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in the maintenance of the facility and grounds.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CURRENT STATE EMPLOYEES: Submit a Notice of Interest in Vacancy/Bid Form, Transfer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Form and CMS 100 or CMS 100B to the Department of Military Affairs, State Personnel, 1301 N.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MacArthur Blvd., </w:t>
      </w:r>
      <w:proofErr w:type="spellStart"/>
      <w:r w:rsidRPr="008D71C8">
        <w:rPr>
          <w:rFonts w:ascii="Times New Roman" w:hAnsi="Times New Roman" w:cs="Times New Roman"/>
          <w:sz w:val="24"/>
          <w:szCs w:val="24"/>
        </w:rPr>
        <w:t>Spfld</w:t>
      </w:r>
      <w:proofErr w:type="spellEnd"/>
      <w:r w:rsidRPr="008D71C8">
        <w:rPr>
          <w:rFonts w:ascii="Times New Roman" w:hAnsi="Times New Roman" w:cs="Times New Roman"/>
          <w:sz w:val="24"/>
          <w:szCs w:val="24"/>
        </w:rPr>
        <w:t>., IL 62702 or by faxing to 217/761-3418.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Carpenter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Corrections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Tue. 09/06/16 4:00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$43.35 - $46.02 hourly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Will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PR000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IDOC29-82-16-0861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 supervision of the Stationary Engineer-Chief., performs skilled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carpentry work; instructs helpers and inmate in performing carpentry tasks.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CONTACT: Diana </w:t>
      </w:r>
      <w:proofErr w:type="spellStart"/>
      <w:r w:rsidRPr="008D71C8">
        <w:rPr>
          <w:rFonts w:ascii="Times New Roman" w:hAnsi="Times New Roman" w:cs="Times New Roman"/>
          <w:sz w:val="24"/>
          <w:szCs w:val="24"/>
        </w:rPr>
        <w:t>Wysocki</w:t>
      </w:r>
      <w:proofErr w:type="spellEnd"/>
      <w:r w:rsidRPr="008D71C8">
        <w:rPr>
          <w:rFonts w:ascii="Times New Roman" w:hAnsi="Times New Roman" w:cs="Times New Roman"/>
          <w:sz w:val="24"/>
          <w:szCs w:val="24"/>
        </w:rPr>
        <w:t xml:space="preserve">, Human Resources Representative, </w:t>
      </w:r>
      <w:proofErr w:type="spellStart"/>
      <w:r w:rsidRPr="008D71C8">
        <w:rPr>
          <w:rFonts w:ascii="Times New Roman" w:hAnsi="Times New Roman" w:cs="Times New Roman"/>
          <w:sz w:val="24"/>
          <w:szCs w:val="24"/>
        </w:rPr>
        <w:t>Stateville</w:t>
      </w:r>
      <w:proofErr w:type="spellEnd"/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Correctional Center, P.O. Box 112, Joliet, IL 60434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Phone: (815) 727-3607 extension 6693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Fax: (815) 727-0838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Email: diana.wysocki@doc.illinois.gov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Thu. 09/01/16 5:00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1648037-483243L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sources;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assesses immediate safety and risk factors of involved children and takes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necessary protection action; makes recommendations about investigative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findings; implements short-term services, including concrete services directly or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through family advocates; on a rotating basis, assigned to 24 </w:t>
      </w:r>
      <w:proofErr w:type="gramStart"/>
      <w:r w:rsidRPr="008D71C8">
        <w:rPr>
          <w:rFonts w:ascii="Times New Roman" w:hAnsi="Times New Roman" w:cs="Times New Roman"/>
          <w:sz w:val="24"/>
          <w:szCs w:val="24"/>
        </w:rPr>
        <w:t>hour</w:t>
      </w:r>
      <w:proofErr w:type="gramEnd"/>
      <w:r w:rsidRPr="008D71C8">
        <w:rPr>
          <w:rFonts w:ascii="Times New Roman" w:hAnsi="Times New Roman" w:cs="Times New Roman"/>
          <w:sz w:val="24"/>
          <w:szCs w:val="24"/>
        </w:rPr>
        <w:t xml:space="preserve"> “on call” duty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in addition to normal assignments, to ensure that services are provided as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mandated by statute and policy.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DCFS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Team 6C0151/G. Kidd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1026 S Damen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Chicago, IL 60612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Thu. 09/01/16 5:00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1648038-483339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sources;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assesses immediate safety and risk factors of involved children and takes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necessary protection action; makes recommendations about investigative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findings; implements short-term services, including concrete services directly or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through family advocates; on a rotating basis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SUE ALLEN-OATES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100 W. RANDOLPH, SUITE 6-100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CHICAGO, IL 60601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FAX: (312)814-7134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Sue.Allen@illinois.gov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Thu. 09/01/16 5:00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1649045-494897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involving allegations of the most serious harm such as sexual abuse and/or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severe physical abuse; assesses immediate safety and risk factors of involved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children and takes necessary protection action; makes recommendations about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investigative findings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SUBMIT BIDS TO: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SUE ALLEN-OATES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100 W. RANDOLPH, SUITE 6-100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CHICAGO, IL 60601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FAX: (312)814-7134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Sue.Allen@illinois.gov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Closing Date/Time: Thu. 09/01/16 5:00 PM Central 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Plan/BU: RC062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1649045-494897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involving allegations of the most serious harm such as sexual abuse and/or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severe physical abuse; assesses immediate safety and risk factors of involved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children and takes necessary protection action; makes recommendations about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investigative findings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SUBMIT BIDS TO: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SUE ALLEN-OATES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100 W. RANDOLPH, SUITE 6-100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CHICAGO, IL 60601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FAX: (312)814-7134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Sue.Allen@illinois.gov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Lake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5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Waukegan Investigations 2016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sources;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assesses immediate safety and risk factors of involved children and takes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necessary protection action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Contact: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Lora </w:t>
      </w:r>
      <w:proofErr w:type="spellStart"/>
      <w:r w:rsidRPr="008D71C8">
        <w:rPr>
          <w:rFonts w:ascii="Times New Roman" w:hAnsi="Times New Roman" w:cs="Times New Roman"/>
          <w:sz w:val="24"/>
          <w:szCs w:val="24"/>
        </w:rPr>
        <w:t>Busse</w:t>
      </w:r>
      <w:proofErr w:type="spellEnd"/>
      <w:r w:rsidRPr="008D71C8">
        <w:rPr>
          <w:rFonts w:ascii="Times New Roman" w:hAnsi="Times New Roman" w:cs="Times New Roman"/>
          <w:sz w:val="24"/>
          <w:szCs w:val="24"/>
        </w:rPr>
        <w:t>-Fleck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Northern Regional Personnel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8 E. Galena Boulevard, Suite 401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Aurora, IL 60506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Phone: (630) 801-3575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Fax: (630) 801-3530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Email: Lora.Busse-Fleck@illinois.gov</w:t>
      </w: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590A40" w:rsidRDefault="00590A40" w:rsidP="008D71C8">
      <w:pPr>
        <w:rPr>
          <w:rFonts w:ascii="Times New Roman" w:hAnsi="Times New Roman" w:cs="Times New Roman"/>
          <w:sz w:val="24"/>
          <w:szCs w:val="24"/>
        </w:rPr>
      </w:pP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D71C8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Job Type: Full-Time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Number of Vacancies: 8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Bid ID#: Cook Investigations 2016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sources;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assesses immediate safety and risk factors of involved children and takes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necessary protection action; makes recommendations about investigative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findings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Contact: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 xml:space="preserve">Tracey </w:t>
      </w:r>
      <w:proofErr w:type="spellStart"/>
      <w:r w:rsidRPr="008D71C8">
        <w:rPr>
          <w:rFonts w:ascii="Times New Roman" w:hAnsi="Times New Roman" w:cs="Times New Roman"/>
          <w:sz w:val="24"/>
          <w:szCs w:val="24"/>
        </w:rPr>
        <w:t>Hardrick</w:t>
      </w:r>
      <w:proofErr w:type="spellEnd"/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Bureau of Operations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1911 S. Indiana, 10th Floor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Chicago, Illinois 60616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Phone: 312-328-2509</w:t>
      </w:r>
    </w:p>
    <w:p w:rsidR="008D71C8" w:rsidRPr="008D71C8" w:rsidRDefault="008D71C8" w:rsidP="008D71C8">
      <w:pPr>
        <w:rPr>
          <w:rFonts w:ascii="Times New Roman" w:hAnsi="Times New Roman" w:cs="Times New Roman"/>
          <w:sz w:val="24"/>
          <w:szCs w:val="24"/>
        </w:rPr>
      </w:pPr>
      <w:r w:rsidRPr="008D71C8">
        <w:rPr>
          <w:rFonts w:ascii="Times New Roman" w:hAnsi="Times New Roman" w:cs="Times New Roman"/>
          <w:sz w:val="24"/>
          <w:szCs w:val="24"/>
        </w:rPr>
        <w:t>Fax: 312-328-2510</w:t>
      </w:r>
    </w:p>
    <w:p w:rsidR="00D11FE0" w:rsidRPr="008D71C8" w:rsidRDefault="008D71C8" w:rsidP="008D71C8">
      <w:r w:rsidRPr="008D71C8">
        <w:rPr>
          <w:rFonts w:ascii="Times New Roman" w:hAnsi="Times New Roman" w:cs="Times New Roman"/>
          <w:sz w:val="24"/>
          <w:szCs w:val="24"/>
        </w:rPr>
        <w:t>Email: Tracey.Hardrick@illinois.gov</w:t>
      </w:r>
    </w:p>
    <w:sectPr w:rsidR="00D11FE0" w:rsidRPr="008D71C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479" w:rsidRDefault="00443479" w:rsidP="00857C17">
      <w:pPr>
        <w:spacing w:after="0" w:line="240" w:lineRule="auto"/>
      </w:pPr>
      <w:r>
        <w:separator/>
      </w:r>
    </w:p>
  </w:endnote>
  <w:endnote w:type="continuationSeparator" w:id="0">
    <w:p w:rsidR="00443479" w:rsidRDefault="00443479" w:rsidP="00857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479" w:rsidRDefault="00443479" w:rsidP="00857C17">
      <w:pPr>
        <w:spacing w:after="0" w:line="240" w:lineRule="auto"/>
      </w:pPr>
      <w:r>
        <w:separator/>
      </w:r>
    </w:p>
  </w:footnote>
  <w:footnote w:type="continuationSeparator" w:id="0">
    <w:p w:rsidR="00443479" w:rsidRDefault="00443479" w:rsidP="00857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C17" w:rsidRPr="00857C17" w:rsidRDefault="00857C17" w:rsidP="00857C17">
    <w:pPr>
      <w:pStyle w:val="Header"/>
    </w:pPr>
    <w:r>
      <w:rPr>
        <w:noProof/>
      </w:rPr>
      <w:drawing>
        <wp:inline distT="0" distB="0" distL="0" distR="0">
          <wp:extent cx="5943600" cy="1080770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kforce Development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80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667A"/>
    <w:multiLevelType w:val="hybridMultilevel"/>
    <w:tmpl w:val="9CC0E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7665B"/>
    <w:multiLevelType w:val="hybridMultilevel"/>
    <w:tmpl w:val="14AC4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60840"/>
    <w:multiLevelType w:val="hybridMultilevel"/>
    <w:tmpl w:val="711A5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F0506"/>
    <w:multiLevelType w:val="hybridMultilevel"/>
    <w:tmpl w:val="BFB07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D658C"/>
    <w:multiLevelType w:val="hybridMultilevel"/>
    <w:tmpl w:val="6060A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92DFE"/>
    <w:multiLevelType w:val="hybridMultilevel"/>
    <w:tmpl w:val="39C6C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B0B20"/>
    <w:multiLevelType w:val="hybridMultilevel"/>
    <w:tmpl w:val="F7CC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755B3"/>
    <w:multiLevelType w:val="hybridMultilevel"/>
    <w:tmpl w:val="F0409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74D59"/>
    <w:multiLevelType w:val="hybridMultilevel"/>
    <w:tmpl w:val="3A5C4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65125"/>
    <w:multiLevelType w:val="hybridMultilevel"/>
    <w:tmpl w:val="82A69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F4710"/>
    <w:multiLevelType w:val="hybridMultilevel"/>
    <w:tmpl w:val="049AC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53E3E"/>
    <w:multiLevelType w:val="hybridMultilevel"/>
    <w:tmpl w:val="FF00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21B55"/>
    <w:multiLevelType w:val="hybridMultilevel"/>
    <w:tmpl w:val="9BC0A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02927"/>
    <w:multiLevelType w:val="hybridMultilevel"/>
    <w:tmpl w:val="0D0A9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622BC"/>
    <w:multiLevelType w:val="hybridMultilevel"/>
    <w:tmpl w:val="1DCE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35ED5"/>
    <w:multiLevelType w:val="hybridMultilevel"/>
    <w:tmpl w:val="A4086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84276"/>
    <w:multiLevelType w:val="hybridMultilevel"/>
    <w:tmpl w:val="CE9CB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25013"/>
    <w:multiLevelType w:val="hybridMultilevel"/>
    <w:tmpl w:val="5A668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F4C44"/>
    <w:multiLevelType w:val="hybridMultilevel"/>
    <w:tmpl w:val="245C2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35C8A"/>
    <w:multiLevelType w:val="hybridMultilevel"/>
    <w:tmpl w:val="D4A2C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F6667"/>
    <w:multiLevelType w:val="hybridMultilevel"/>
    <w:tmpl w:val="7DF8F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8C04BC"/>
    <w:multiLevelType w:val="hybridMultilevel"/>
    <w:tmpl w:val="A364E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4739F"/>
    <w:multiLevelType w:val="hybridMultilevel"/>
    <w:tmpl w:val="EE6C3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D5CC5"/>
    <w:multiLevelType w:val="hybridMultilevel"/>
    <w:tmpl w:val="5132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14423"/>
    <w:multiLevelType w:val="hybridMultilevel"/>
    <w:tmpl w:val="4BE89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B267A2"/>
    <w:multiLevelType w:val="hybridMultilevel"/>
    <w:tmpl w:val="F322E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64E1B"/>
    <w:multiLevelType w:val="hybridMultilevel"/>
    <w:tmpl w:val="329A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C729E"/>
    <w:multiLevelType w:val="hybridMultilevel"/>
    <w:tmpl w:val="CE24B0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023FD6"/>
    <w:multiLevelType w:val="hybridMultilevel"/>
    <w:tmpl w:val="5900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9316B6"/>
    <w:multiLevelType w:val="hybridMultilevel"/>
    <w:tmpl w:val="D4929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C01D87"/>
    <w:multiLevelType w:val="hybridMultilevel"/>
    <w:tmpl w:val="1A3CC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C21D3"/>
    <w:multiLevelType w:val="hybridMultilevel"/>
    <w:tmpl w:val="AD226A5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F645191"/>
    <w:multiLevelType w:val="hybridMultilevel"/>
    <w:tmpl w:val="E830F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949CC"/>
    <w:multiLevelType w:val="hybridMultilevel"/>
    <w:tmpl w:val="D55CD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02473"/>
    <w:multiLevelType w:val="hybridMultilevel"/>
    <w:tmpl w:val="1DFCC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404349"/>
    <w:multiLevelType w:val="hybridMultilevel"/>
    <w:tmpl w:val="238A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FC68CC"/>
    <w:multiLevelType w:val="hybridMultilevel"/>
    <w:tmpl w:val="5DD4F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66365"/>
    <w:multiLevelType w:val="hybridMultilevel"/>
    <w:tmpl w:val="BA0AA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AA1149"/>
    <w:multiLevelType w:val="hybridMultilevel"/>
    <w:tmpl w:val="8CB2E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E243E"/>
    <w:multiLevelType w:val="hybridMultilevel"/>
    <w:tmpl w:val="23327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402B9"/>
    <w:multiLevelType w:val="hybridMultilevel"/>
    <w:tmpl w:val="2FECB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8"/>
  </w:num>
  <w:num w:numId="3">
    <w:abstractNumId w:val="14"/>
  </w:num>
  <w:num w:numId="4">
    <w:abstractNumId w:val="11"/>
  </w:num>
  <w:num w:numId="5">
    <w:abstractNumId w:val="8"/>
  </w:num>
  <w:num w:numId="6">
    <w:abstractNumId w:val="1"/>
  </w:num>
  <w:num w:numId="7">
    <w:abstractNumId w:val="15"/>
  </w:num>
  <w:num w:numId="8">
    <w:abstractNumId w:val="32"/>
  </w:num>
  <w:num w:numId="9">
    <w:abstractNumId w:val="19"/>
  </w:num>
  <w:num w:numId="10">
    <w:abstractNumId w:val="36"/>
  </w:num>
  <w:num w:numId="11">
    <w:abstractNumId w:val="31"/>
  </w:num>
  <w:num w:numId="12">
    <w:abstractNumId w:val="18"/>
  </w:num>
  <w:num w:numId="13">
    <w:abstractNumId w:val="23"/>
  </w:num>
  <w:num w:numId="14">
    <w:abstractNumId w:val="17"/>
  </w:num>
  <w:num w:numId="15">
    <w:abstractNumId w:val="37"/>
  </w:num>
  <w:num w:numId="16">
    <w:abstractNumId w:val="35"/>
  </w:num>
  <w:num w:numId="17">
    <w:abstractNumId w:val="28"/>
  </w:num>
  <w:num w:numId="18">
    <w:abstractNumId w:val="24"/>
  </w:num>
  <w:num w:numId="19">
    <w:abstractNumId w:val="21"/>
  </w:num>
  <w:num w:numId="20">
    <w:abstractNumId w:val="34"/>
  </w:num>
  <w:num w:numId="21">
    <w:abstractNumId w:val="20"/>
  </w:num>
  <w:num w:numId="22">
    <w:abstractNumId w:val="7"/>
  </w:num>
  <w:num w:numId="23">
    <w:abstractNumId w:val="27"/>
  </w:num>
  <w:num w:numId="24">
    <w:abstractNumId w:val="2"/>
  </w:num>
  <w:num w:numId="25">
    <w:abstractNumId w:val="5"/>
  </w:num>
  <w:num w:numId="26">
    <w:abstractNumId w:val="22"/>
  </w:num>
  <w:num w:numId="27">
    <w:abstractNumId w:val="6"/>
  </w:num>
  <w:num w:numId="28">
    <w:abstractNumId w:val="16"/>
  </w:num>
  <w:num w:numId="29">
    <w:abstractNumId w:val="10"/>
  </w:num>
  <w:num w:numId="30">
    <w:abstractNumId w:val="33"/>
  </w:num>
  <w:num w:numId="31">
    <w:abstractNumId w:val="25"/>
  </w:num>
  <w:num w:numId="32">
    <w:abstractNumId w:val="9"/>
  </w:num>
  <w:num w:numId="33">
    <w:abstractNumId w:val="40"/>
  </w:num>
  <w:num w:numId="34">
    <w:abstractNumId w:val="0"/>
  </w:num>
  <w:num w:numId="35">
    <w:abstractNumId w:val="29"/>
  </w:num>
  <w:num w:numId="36">
    <w:abstractNumId w:val="30"/>
  </w:num>
  <w:num w:numId="37">
    <w:abstractNumId w:val="39"/>
  </w:num>
  <w:num w:numId="38">
    <w:abstractNumId w:val="4"/>
  </w:num>
  <w:num w:numId="39">
    <w:abstractNumId w:val="13"/>
  </w:num>
  <w:num w:numId="40">
    <w:abstractNumId w:val="12"/>
  </w:num>
  <w:num w:numId="41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060"/>
    <w:rsid w:val="0002341E"/>
    <w:rsid w:val="00055FA7"/>
    <w:rsid w:val="0007249A"/>
    <w:rsid w:val="00082E97"/>
    <w:rsid w:val="000A3C41"/>
    <w:rsid w:val="000C0D36"/>
    <w:rsid w:val="000E3217"/>
    <w:rsid w:val="000F5EF5"/>
    <w:rsid w:val="00143B06"/>
    <w:rsid w:val="00162519"/>
    <w:rsid w:val="00193A01"/>
    <w:rsid w:val="002006BB"/>
    <w:rsid w:val="00223F2F"/>
    <w:rsid w:val="00262709"/>
    <w:rsid w:val="002966E7"/>
    <w:rsid w:val="002D5D85"/>
    <w:rsid w:val="002E323F"/>
    <w:rsid w:val="00343526"/>
    <w:rsid w:val="00353B35"/>
    <w:rsid w:val="0038731C"/>
    <w:rsid w:val="003C125C"/>
    <w:rsid w:val="004008A9"/>
    <w:rsid w:val="00443479"/>
    <w:rsid w:val="00457E25"/>
    <w:rsid w:val="004D6134"/>
    <w:rsid w:val="004F287C"/>
    <w:rsid w:val="00511787"/>
    <w:rsid w:val="00514341"/>
    <w:rsid w:val="00514690"/>
    <w:rsid w:val="0053742C"/>
    <w:rsid w:val="00587369"/>
    <w:rsid w:val="00590A40"/>
    <w:rsid w:val="005B7CF7"/>
    <w:rsid w:val="005F6910"/>
    <w:rsid w:val="00615C14"/>
    <w:rsid w:val="00635518"/>
    <w:rsid w:val="00635C80"/>
    <w:rsid w:val="006A3134"/>
    <w:rsid w:val="006D1198"/>
    <w:rsid w:val="006E75F3"/>
    <w:rsid w:val="0070039C"/>
    <w:rsid w:val="007301AE"/>
    <w:rsid w:val="00731F18"/>
    <w:rsid w:val="00762D98"/>
    <w:rsid w:val="00777A2A"/>
    <w:rsid w:val="00794A57"/>
    <w:rsid w:val="00795835"/>
    <w:rsid w:val="007B45C9"/>
    <w:rsid w:val="00856C75"/>
    <w:rsid w:val="00857C17"/>
    <w:rsid w:val="008708CE"/>
    <w:rsid w:val="008B0060"/>
    <w:rsid w:val="008B223E"/>
    <w:rsid w:val="008B6201"/>
    <w:rsid w:val="008D4976"/>
    <w:rsid w:val="008D71C8"/>
    <w:rsid w:val="009127BC"/>
    <w:rsid w:val="00935047"/>
    <w:rsid w:val="00950657"/>
    <w:rsid w:val="0096776E"/>
    <w:rsid w:val="00992F8A"/>
    <w:rsid w:val="00A401CA"/>
    <w:rsid w:val="00A45065"/>
    <w:rsid w:val="00AB7FAE"/>
    <w:rsid w:val="00B373E5"/>
    <w:rsid w:val="00B713A5"/>
    <w:rsid w:val="00B77E57"/>
    <w:rsid w:val="00BB668E"/>
    <w:rsid w:val="00BD4D27"/>
    <w:rsid w:val="00BF1C3D"/>
    <w:rsid w:val="00BF7C81"/>
    <w:rsid w:val="00C06D81"/>
    <w:rsid w:val="00C072CE"/>
    <w:rsid w:val="00C2416C"/>
    <w:rsid w:val="00D01375"/>
    <w:rsid w:val="00D04AA6"/>
    <w:rsid w:val="00D11253"/>
    <w:rsid w:val="00D11FE0"/>
    <w:rsid w:val="00D40A51"/>
    <w:rsid w:val="00D62AF3"/>
    <w:rsid w:val="00D819C6"/>
    <w:rsid w:val="00DE389A"/>
    <w:rsid w:val="00E2648B"/>
    <w:rsid w:val="00EB2659"/>
    <w:rsid w:val="00ED0C19"/>
    <w:rsid w:val="00F9084B"/>
    <w:rsid w:val="00F93C02"/>
    <w:rsid w:val="00FC1F31"/>
    <w:rsid w:val="00FC5BFC"/>
    <w:rsid w:val="00FF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545B0"/>
  <w15:chartTrackingRefBased/>
  <w15:docId w15:val="{1A66E99D-93ED-43A1-A576-822E2CC1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8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78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7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C17"/>
  </w:style>
  <w:style w:type="paragraph" w:styleId="Footer">
    <w:name w:val="footer"/>
    <w:basedOn w:val="Normal"/>
    <w:link w:val="FooterChar"/>
    <w:uiPriority w:val="99"/>
    <w:unhideWhenUsed/>
    <w:rsid w:val="00857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C17"/>
  </w:style>
  <w:style w:type="paragraph" w:styleId="BalloonText">
    <w:name w:val="Balloon Text"/>
    <w:basedOn w:val="Normal"/>
    <w:link w:val="BalloonTextChar"/>
    <w:uiPriority w:val="99"/>
    <w:semiHidden/>
    <w:unhideWhenUsed/>
    <w:rsid w:val="00857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2710</Words>
  <Characters>15449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Franklin</dc:creator>
  <cp:keywords/>
  <dc:description/>
  <cp:lastModifiedBy>Curtis Franklin</cp:lastModifiedBy>
  <cp:revision>2</cp:revision>
  <cp:lastPrinted>2016-06-07T00:57:00Z</cp:lastPrinted>
  <dcterms:created xsi:type="dcterms:W3CDTF">2016-08-30T21:13:00Z</dcterms:created>
  <dcterms:modified xsi:type="dcterms:W3CDTF">2016-08-30T21:13:00Z</dcterms:modified>
</cp:coreProperties>
</file>