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96AB9" w14:textId="77777777" w:rsidR="000014C3" w:rsidRDefault="000014C3" w:rsidP="000014C3">
      <w:pPr>
        <w:pStyle w:val="NormalWeb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{</w:t>
      </w:r>
      <w:proofErr w:type="spellStart"/>
      <w:r>
        <w:rPr>
          <w:rFonts w:ascii="Segoe UI" w:hAnsi="Segoe UI" w:cs="Segoe UI"/>
          <w:sz w:val="20"/>
          <w:szCs w:val="20"/>
        </w:rPr>
        <w:t>SalutationLtrE</w:t>
      </w:r>
      <w:proofErr w:type="spellEnd"/>
      <w:r>
        <w:rPr>
          <w:rFonts w:ascii="Segoe UI" w:hAnsi="Segoe UI" w:cs="Segoe UI"/>
          <w:sz w:val="20"/>
          <w:szCs w:val="20"/>
        </w:rPr>
        <w:t>} {</w:t>
      </w:r>
      <w:proofErr w:type="spellStart"/>
      <w:r>
        <w:rPr>
          <w:rFonts w:ascii="Segoe UI" w:hAnsi="Segoe UI" w:cs="Segoe UI"/>
          <w:sz w:val="20"/>
          <w:szCs w:val="20"/>
        </w:rPr>
        <w:t>SalutationEng</w:t>
      </w:r>
      <w:proofErr w:type="spellEnd"/>
      <w:r>
        <w:rPr>
          <w:rFonts w:ascii="Segoe UI" w:hAnsi="Segoe UI" w:cs="Segoe UI"/>
          <w:sz w:val="20"/>
          <w:szCs w:val="20"/>
        </w:rPr>
        <w:t>} {</w:t>
      </w:r>
      <w:proofErr w:type="spellStart"/>
      <w:r>
        <w:rPr>
          <w:rFonts w:ascii="Segoe UI" w:hAnsi="Segoe UI" w:cs="Segoe UI"/>
          <w:sz w:val="20"/>
          <w:szCs w:val="20"/>
        </w:rPr>
        <w:t>ParlLastName</w:t>
      </w:r>
      <w:proofErr w:type="spellEnd"/>
      <w:r>
        <w:rPr>
          <w:rFonts w:ascii="Segoe UI" w:hAnsi="Segoe UI" w:cs="Segoe UI"/>
          <w:sz w:val="20"/>
          <w:szCs w:val="20"/>
        </w:rPr>
        <w:t>},</w:t>
      </w:r>
    </w:p>
    <w:p w14:paraId="3EF6DE96" w14:textId="77777777" w:rsidR="000014C3" w:rsidRDefault="000014C3" w:rsidP="000014C3">
      <w:pPr>
        <w:pStyle w:val="NormalWeb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 am writing to you today as a concerned {sector} employer in our community of {</w:t>
      </w:r>
      <w:proofErr w:type="spellStart"/>
      <w:r>
        <w:rPr>
          <w:rFonts w:ascii="Segoe UI" w:hAnsi="Segoe UI" w:cs="Segoe UI"/>
          <w:sz w:val="20"/>
          <w:szCs w:val="20"/>
        </w:rPr>
        <w:t>ConstituencyName</w:t>
      </w:r>
      <w:proofErr w:type="spellEnd"/>
      <w:r>
        <w:rPr>
          <w:rFonts w:ascii="Segoe UI" w:hAnsi="Segoe UI" w:cs="Segoe UI"/>
          <w:sz w:val="20"/>
          <w:szCs w:val="20"/>
        </w:rPr>
        <w:t>}. Our industry was one of the first hit by this pandemic. Restrictions on mass gatherings, border closures and capacity reductions are necessary to protect public health, but as I am in the business of bringing people together, I cannot yet recover.</w:t>
      </w:r>
    </w:p>
    <w:p w14:paraId="1FC60220" w14:textId="77777777" w:rsidR="000014C3" w:rsidRDefault="000014C3" w:rsidP="000014C3">
      <w:pPr>
        <w:pStyle w:val="NormalWeb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Government support programs like the </w:t>
      </w:r>
      <w:r>
        <w:rPr>
          <w:rStyle w:val="Emphasis"/>
          <w:rFonts w:ascii="Segoe UI" w:hAnsi="Segoe UI" w:cs="Segoe UI"/>
          <w:sz w:val="20"/>
          <w:szCs w:val="20"/>
        </w:rPr>
        <w:t>Canada Emergency Wage Subsidy (CEWS)</w:t>
      </w:r>
      <w:r>
        <w:rPr>
          <w:rFonts w:ascii="Segoe UI" w:hAnsi="Segoe UI" w:cs="Segoe UI"/>
          <w:sz w:val="20"/>
          <w:szCs w:val="20"/>
        </w:rPr>
        <w:t xml:space="preserve"> and the </w:t>
      </w:r>
      <w:r>
        <w:rPr>
          <w:rStyle w:val="Emphasis"/>
          <w:rFonts w:ascii="Segoe UI" w:hAnsi="Segoe UI" w:cs="Segoe UI"/>
          <w:sz w:val="20"/>
          <w:szCs w:val="20"/>
        </w:rPr>
        <w:t xml:space="preserve">Canada Emergency Rent Subsidy (CERS) </w:t>
      </w:r>
      <w:r>
        <w:rPr>
          <w:rFonts w:ascii="Segoe UI" w:hAnsi="Segoe UI" w:cs="Segoe UI"/>
          <w:sz w:val="20"/>
          <w:szCs w:val="20"/>
        </w:rPr>
        <w:t>are welcomed. However, with cash reserves depleted and losses accumulating each month, we can no longer cover our monthly fixed costs.</w:t>
      </w:r>
    </w:p>
    <w:p w14:paraId="2D1CDF3E" w14:textId="77777777" w:rsidR="000014C3" w:rsidRDefault="000014C3" w:rsidP="000014C3">
      <w:pPr>
        <w:pStyle w:val="NormalWeb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My business is on the edge of survival, and my challenge is shared by thousands of other tourism-related businesses. Our latest industry survey revealed that without Government-supported financing, almost 70% of respondents will not make it to the summer, and over 40% will not make it to the end of February.</w:t>
      </w:r>
    </w:p>
    <w:p w14:paraId="57255F78" w14:textId="77777777" w:rsidR="000014C3" w:rsidRDefault="000014C3" w:rsidP="000014C3">
      <w:pPr>
        <w:pStyle w:val="NormalWeb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In order to</w:t>
      </w:r>
      <w:proofErr w:type="gramEnd"/>
      <w:r>
        <w:rPr>
          <w:rFonts w:ascii="Segoe UI" w:hAnsi="Segoe UI" w:cs="Segoe UI"/>
          <w:sz w:val="20"/>
          <w:szCs w:val="20"/>
        </w:rPr>
        <w:t xml:space="preserve"> cover my fixed costs, I need the recently announced </w:t>
      </w:r>
      <w:r>
        <w:rPr>
          <w:rStyle w:val="Emphasis"/>
          <w:rFonts w:ascii="Segoe UI" w:hAnsi="Segoe UI" w:cs="Segoe UI"/>
          <w:sz w:val="20"/>
          <w:szCs w:val="20"/>
        </w:rPr>
        <w:t>Highly Affected Sectors Credit Availability Program (HASCAP)</w:t>
      </w:r>
      <w:r>
        <w:rPr>
          <w:rFonts w:ascii="Segoe UI" w:hAnsi="Segoe UI" w:cs="Segoe UI"/>
          <w:sz w:val="20"/>
          <w:szCs w:val="20"/>
        </w:rPr>
        <w:t xml:space="preserve"> to be rolled out immediately and ready to receive applications in early January. Further, </w:t>
      </w:r>
      <w:proofErr w:type="gramStart"/>
      <w:r>
        <w:rPr>
          <w:rFonts w:ascii="Segoe UI" w:hAnsi="Segoe UI" w:cs="Segoe UI"/>
          <w:sz w:val="20"/>
          <w:szCs w:val="20"/>
        </w:rPr>
        <w:t>in order for</w:t>
      </w:r>
      <w:proofErr w:type="gramEnd"/>
      <w:r>
        <w:rPr>
          <w:rFonts w:ascii="Segoe UI" w:hAnsi="Segoe UI" w:cs="Segoe UI"/>
          <w:sz w:val="20"/>
          <w:szCs w:val="20"/>
        </w:rPr>
        <w:t xml:space="preserve"> our businesses to access the full benefit of this program - particularly those with multiple locations - it is essential that they are not limited by restrictive caps. Doing so would prevent the program from fulfilling its intended purpose.</w:t>
      </w:r>
    </w:p>
    <w:p w14:paraId="6C249A9C" w14:textId="77777777" w:rsidR="000014C3" w:rsidRDefault="000014C3" w:rsidP="000014C3">
      <w:pPr>
        <w:pStyle w:val="NormalWeb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 am asking the Government today to please implement the HASCAP program without delay, to ensure that Canada’s hardest-hit businesses can survive until the Summer and continue to employ Canadians. My employees are the heart of my business, but I fear I will have to shut my doors without this dedicated government support.</w:t>
      </w:r>
    </w:p>
    <w:p w14:paraId="534C3161" w14:textId="77777777" w:rsidR="000014C3" w:rsidRDefault="000014C3" w:rsidP="000014C3">
      <w:pPr>
        <w:pStyle w:val="NormalWeb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Sincerely,</w:t>
      </w:r>
    </w:p>
    <w:p w14:paraId="2D0F46DB" w14:textId="77777777" w:rsidR="000014C3" w:rsidRDefault="000014C3" w:rsidP="000014C3">
      <w:pPr>
        <w:pStyle w:val="NormalWeb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{name}</w:t>
      </w:r>
    </w:p>
    <w:p w14:paraId="3E1E199F" w14:textId="77777777" w:rsidR="000014C3" w:rsidRDefault="000014C3" w:rsidP="000014C3">
      <w:pPr>
        <w:pStyle w:val="NormalWeb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{address}</w:t>
      </w:r>
    </w:p>
    <w:p w14:paraId="23C9CF57" w14:textId="77777777" w:rsidR="000014C3" w:rsidRDefault="000014C3" w:rsidP="000014C3">
      <w:pPr>
        <w:pStyle w:val="NormalWeb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{email}</w:t>
      </w:r>
    </w:p>
    <w:p w14:paraId="54107E29" w14:textId="77777777" w:rsidR="00F75AEC" w:rsidRDefault="000014C3"/>
    <w:sectPr w:rsidR="00F75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C3"/>
    <w:rsid w:val="000014C3"/>
    <w:rsid w:val="003C4EAB"/>
    <w:rsid w:val="00D2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0258D"/>
  <w15:chartTrackingRefBased/>
  <w15:docId w15:val="{A36AA916-F6C1-4630-A0FF-28E3A558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14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0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Karissa Bourgeault</dc:creator>
  <cp:keywords/>
  <dc:description/>
  <cp:lastModifiedBy>Karissa Bourgeault</cp:lastModifiedBy>
  <cp:revision>1</cp:revision>
  <dcterms:created xsi:type="dcterms:W3CDTF">2021-01-18T21:25:00Z</dcterms:created>
  <dcterms:modified xsi:type="dcterms:W3CDTF">2021-01-18T21:26:00Z</dcterms:modified>
</cp:coreProperties>
</file>