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EE8045" w14:textId="1E3AC0B7" w:rsidR="00000000" w:rsidRPr="00587AAC" w:rsidRDefault="00967A6D" w:rsidP="00967A6D">
      <w:pPr>
        <w:spacing w:before="30" w:after="30" w:line="360" w:lineRule="auto"/>
        <w:jc w:val="center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Es posible llegar</w:t>
      </w:r>
    </w:p>
    <w:p w14:paraId="36807BAE" w14:textId="7A15A197" w:rsidR="00CF52A1" w:rsidRPr="00587AAC" w:rsidRDefault="00CF52A1" w:rsidP="00712F2F">
      <w:pPr>
        <w:spacing w:before="30" w:after="30" w:line="360" w:lineRule="auto"/>
        <w:jc w:val="both"/>
        <w:rPr>
          <w:rFonts w:ascii="Times New Roman" w:hAnsi="Times New Roman" w:cs="Times New Roman"/>
          <w:lang w:val="es-ES"/>
        </w:rPr>
      </w:pPr>
    </w:p>
    <w:p w14:paraId="20570089" w14:textId="6E1520DD" w:rsidR="00CF52A1" w:rsidRPr="00587AAC" w:rsidRDefault="00CF52A1" w:rsidP="00712F2F">
      <w:pPr>
        <w:spacing w:before="30" w:after="30" w:line="360" w:lineRule="auto"/>
        <w:jc w:val="both"/>
        <w:rPr>
          <w:rFonts w:ascii="Times New Roman" w:hAnsi="Times New Roman" w:cs="Times New Roman"/>
          <w:lang w:val="es-ES"/>
        </w:rPr>
      </w:pPr>
      <w:r w:rsidRPr="00587AAC">
        <w:rPr>
          <w:rFonts w:ascii="Times New Roman" w:hAnsi="Times New Roman" w:cs="Times New Roman"/>
          <w:lang w:val="es-ES"/>
        </w:rPr>
        <w:t xml:space="preserve">Era apenas una </w:t>
      </w:r>
      <w:r w:rsidR="005156FA" w:rsidRPr="00587AAC">
        <w:rPr>
          <w:rFonts w:ascii="Times New Roman" w:hAnsi="Times New Roman" w:cs="Times New Roman"/>
          <w:lang w:val="es-ES"/>
        </w:rPr>
        <w:t>niña</w:t>
      </w:r>
      <w:r w:rsidRPr="00587AAC">
        <w:rPr>
          <w:rFonts w:ascii="Times New Roman" w:hAnsi="Times New Roman" w:cs="Times New Roman"/>
          <w:lang w:val="es-ES"/>
        </w:rPr>
        <w:t xml:space="preserve"> de </w:t>
      </w:r>
      <w:r w:rsidR="005156FA" w:rsidRPr="00587AAC">
        <w:rPr>
          <w:rFonts w:ascii="Times New Roman" w:hAnsi="Times New Roman" w:cs="Times New Roman"/>
          <w:lang w:val="es-ES"/>
        </w:rPr>
        <w:t>9</w:t>
      </w:r>
      <w:r w:rsidRPr="00587AAC">
        <w:rPr>
          <w:rFonts w:ascii="Times New Roman" w:hAnsi="Times New Roman" w:cs="Times New Roman"/>
          <w:lang w:val="es-ES"/>
        </w:rPr>
        <w:t xml:space="preserve"> a</w:t>
      </w:r>
      <w:r w:rsidR="005156FA" w:rsidRPr="00587AAC">
        <w:rPr>
          <w:rFonts w:ascii="Times New Roman" w:hAnsi="Times New Roman" w:cs="Times New Roman"/>
          <w:lang w:val="es-ES"/>
        </w:rPr>
        <w:t>ñ</w:t>
      </w:r>
      <w:r w:rsidRPr="00587AAC">
        <w:rPr>
          <w:rFonts w:ascii="Times New Roman" w:hAnsi="Times New Roman" w:cs="Times New Roman"/>
          <w:lang w:val="es-ES"/>
        </w:rPr>
        <w:t xml:space="preserve">os </w:t>
      </w:r>
      <w:r w:rsidR="005156FA" w:rsidRPr="00587AAC">
        <w:rPr>
          <w:rFonts w:ascii="Times New Roman" w:hAnsi="Times New Roman" w:cs="Times New Roman"/>
          <w:lang w:val="es-ES"/>
        </w:rPr>
        <w:t>cuando me enfrente por primera vez al examen de carrera de resistencia por la clase de educación física. Me encontraba emocionada y asustada a la vez,</w:t>
      </w:r>
      <w:r w:rsidR="007937C0" w:rsidRPr="00587AAC">
        <w:rPr>
          <w:rFonts w:ascii="Times New Roman" w:hAnsi="Times New Roman" w:cs="Times New Roman"/>
          <w:lang w:val="es-ES"/>
        </w:rPr>
        <w:t xml:space="preserve"> </w:t>
      </w:r>
      <w:r w:rsidR="005156FA" w:rsidRPr="00587AAC">
        <w:rPr>
          <w:rFonts w:ascii="Times New Roman" w:hAnsi="Times New Roman" w:cs="Times New Roman"/>
          <w:lang w:val="es-ES"/>
        </w:rPr>
        <w:t xml:space="preserve">pues no sabía lo que era correr alrededor de </w:t>
      </w:r>
      <w:r w:rsidR="007937C0" w:rsidRPr="00587AAC">
        <w:rPr>
          <w:rFonts w:ascii="Times New Roman" w:hAnsi="Times New Roman" w:cs="Times New Roman"/>
          <w:lang w:val="es-ES"/>
        </w:rPr>
        <w:t xml:space="preserve">1km sin descansar. El profesor explicó que no era necesario correr rápido como en la carrera de velocidad sino poder llegar a la meta. Todos estábamos en el punto de partida esperando la orden para correr, cuando </w:t>
      </w:r>
      <w:r w:rsidR="00712F2F">
        <w:rPr>
          <w:rFonts w:ascii="Times New Roman" w:hAnsi="Times New Roman" w:cs="Times New Roman"/>
          <w:lang w:val="es-ES"/>
        </w:rPr>
        <w:t>dieron</w:t>
      </w:r>
      <w:r w:rsidR="007937C0" w:rsidRPr="00587AAC">
        <w:rPr>
          <w:rFonts w:ascii="Times New Roman" w:hAnsi="Times New Roman" w:cs="Times New Roman"/>
          <w:lang w:val="es-ES"/>
        </w:rPr>
        <w:t xml:space="preserve"> la orden</w:t>
      </w:r>
      <w:r w:rsidR="00967A6D">
        <w:rPr>
          <w:rFonts w:ascii="Times New Roman" w:hAnsi="Times New Roman" w:cs="Times New Roman"/>
          <w:lang w:val="es-ES"/>
        </w:rPr>
        <w:t xml:space="preserve">, </w:t>
      </w:r>
      <w:r w:rsidR="00712F2F">
        <w:rPr>
          <w:rFonts w:ascii="Times New Roman" w:hAnsi="Times New Roman" w:cs="Times New Roman"/>
          <w:lang w:val="es-ES"/>
        </w:rPr>
        <w:t>salí</w:t>
      </w:r>
      <w:r w:rsidR="007937C0" w:rsidRPr="00587AAC">
        <w:rPr>
          <w:rFonts w:ascii="Times New Roman" w:hAnsi="Times New Roman" w:cs="Times New Roman"/>
          <w:lang w:val="es-ES"/>
        </w:rPr>
        <w:t xml:space="preserve"> corriendo lo más rápido que pude, pensé que si corría rápido, más rápido llegaría a la meta, y para mi sorpresa a los 200 metros me di cuenta que iba delante de todos pero sentía</w:t>
      </w:r>
      <w:r w:rsidR="00967A6D">
        <w:rPr>
          <w:rFonts w:ascii="Times New Roman" w:hAnsi="Times New Roman" w:cs="Times New Roman"/>
          <w:lang w:val="es-ES"/>
        </w:rPr>
        <w:t>,</w:t>
      </w:r>
      <w:r w:rsidR="007937C0" w:rsidRPr="00587AAC">
        <w:rPr>
          <w:rFonts w:ascii="Times New Roman" w:hAnsi="Times New Roman" w:cs="Times New Roman"/>
          <w:lang w:val="es-ES"/>
        </w:rPr>
        <w:t xml:space="preserve"> que ya mis piern</w:t>
      </w:r>
      <w:r w:rsidR="001002BD" w:rsidRPr="00587AAC">
        <w:rPr>
          <w:rFonts w:ascii="Times New Roman" w:hAnsi="Times New Roman" w:cs="Times New Roman"/>
          <w:lang w:val="es-ES"/>
        </w:rPr>
        <w:t>ita</w:t>
      </w:r>
      <w:r w:rsidR="007937C0" w:rsidRPr="00587AAC">
        <w:rPr>
          <w:rFonts w:ascii="Times New Roman" w:hAnsi="Times New Roman" w:cs="Times New Roman"/>
          <w:lang w:val="es-ES"/>
        </w:rPr>
        <w:t>s no me daban para m</w:t>
      </w:r>
      <w:r w:rsidR="001002BD" w:rsidRPr="00587AAC">
        <w:rPr>
          <w:rFonts w:ascii="Times New Roman" w:hAnsi="Times New Roman" w:cs="Times New Roman"/>
          <w:lang w:val="es-ES"/>
        </w:rPr>
        <w:t>ás, por mas que traté</w:t>
      </w:r>
      <w:r w:rsidR="00950714" w:rsidRPr="00587AAC">
        <w:rPr>
          <w:rFonts w:ascii="Times New Roman" w:hAnsi="Times New Roman" w:cs="Times New Roman"/>
          <w:lang w:val="es-ES"/>
        </w:rPr>
        <w:t xml:space="preserve">, </w:t>
      </w:r>
      <w:r w:rsidR="001002BD" w:rsidRPr="00587AAC">
        <w:rPr>
          <w:rFonts w:ascii="Times New Roman" w:hAnsi="Times New Roman" w:cs="Times New Roman"/>
          <w:lang w:val="es-ES"/>
        </w:rPr>
        <w:t>no pude</w:t>
      </w:r>
      <w:r w:rsidR="00950714" w:rsidRPr="00587AAC">
        <w:rPr>
          <w:rFonts w:ascii="Times New Roman" w:hAnsi="Times New Roman" w:cs="Times New Roman"/>
          <w:lang w:val="es-ES"/>
        </w:rPr>
        <w:t>,</w:t>
      </w:r>
      <w:r w:rsidR="001002BD" w:rsidRPr="00587AAC">
        <w:rPr>
          <w:rFonts w:ascii="Times New Roman" w:hAnsi="Times New Roman" w:cs="Times New Roman"/>
          <w:lang w:val="es-ES"/>
        </w:rPr>
        <w:t xml:space="preserve"> caí desplomada en la pista sintiendo que las fuerzas me faltaban y el cielo se me nublaba, muchos de lejos me gritaban </w:t>
      </w:r>
      <w:r w:rsidR="00587AAC">
        <w:rPr>
          <w:rFonts w:ascii="Times New Roman" w:hAnsi="Times New Roman" w:cs="Times New Roman"/>
          <w:lang w:val="es-ES"/>
        </w:rPr>
        <w:t xml:space="preserve">para </w:t>
      </w:r>
      <w:r w:rsidR="001002BD" w:rsidRPr="00587AAC">
        <w:rPr>
          <w:rFonts w:ascii="Times New Roman" w:hAnsi="Times New Roman" w:cs="Times New Roman"/>
          <w:lang w:val="es-ES"/>
        </w:rPr>
        <w:t xml:space="preserve">que continuara, pero apenas como un silbido lejano podía escucharlos.  </w:t>
      </w:r>
    </w:p>
    <w:p w14:paraId="30C5F883" w14:textId="45CD5239" w:rsidR="001002BD" w:rsidRPr="00587AAC" w:rsidRDefault="001002BD" w:rsidP="00712F2F">
      <w:pPr>
        <w:spacing w:before="30" w:after="30" w:line="360" w:lineRule="auto"/>
        <w:jc w:val="both"/>
        <w:rPr>
          <w:rFonts w:ascii="Times New Roman" w:hAnsi="Times New Roman" w:cs="Times New Roman"/>
          <w:lang w:val="es-ES"/>
        </w:rPr>
      </w:pPr>
      <w:r w:rsidRPr="00587AAC">
        <w:rPr>
          <w:rFonts w:ascii="Times New Roman" w:hAnsi="Times New Roman" w:cs="Times New Roman"/>
          <w:lang w:val="es-ES"/>
        </w:rPr>
        <w:t>El próximo rostro que vi fue el de mi maestro quien quietamente se acercó hasta mi, doblando sus rodillas en la pista, me brindó agua y sin decir una palabra</w:t>
      </w:r>
      <w:r w:rsidR="002A5E20">
        <w:rPr>
          <w:rFonts w:ascii="Times New Roman" w:hAnsi="Times New Roman" w:cs="Times New Roman"/>
          <w:lang w:val="es-ES"/>
        </w:rPr>
        <w:t>,</w:t>
      </w:r>
      <w:r w:rsidRPr="00587AAC">
        <w:rPr>
          <w:rFonts w:ascii="Times New Roman" w:hAnsi="Times New Roman" w:cs="Times New Roman"/>
          <w:lang w:val="es-ES"/>
        </w:rPr>
        <w:t xml:space="preserve"> tom</w:t>
      </w:r>
      <w:r w:rsidR="00587AAC">
        <w:rPr>
          <w:rFonts w:ascii="Times New Roman" w:hAnsi="Times New Roman" w:cs="Times New Roman"/>
          <w:lang w:val="es-ES"/>
        </w:rPr>
        <w:t>ó</w:t>
      </w:r>
      <w:r w:rsidRPr="00587AAC">
        <w:rPr>
          <w:rFonts w:ascii="Times New Roman" w:hAnsi="Times New Roman" w:cs="Times New Roman"/>
          <w:lang w:val="es-ES"/>
        </w:rPr>
        <w:t xml:space="preserve"> mis manitas bañadas en lagrimas, me ayudó a </w:t>
      </w:r>
      <w:r w:rsidR="00D15189">
        <w:rPr>
          <w:rFonts w:ascii="Times New Roman" w:hAnsi="Times New Roman" w:cs="Times New Roman"/>
          <w:lang w:val="es-ES"/>
        </w:rPr>
        <w:t>levantar</w:t>
      </w:r>
      <w:r w:rsidRPr="00587AAC">
        <w:rPr>
          <w:rFonts w:ascii="Times New Roman" w:hAnsi="Times New Roman" w:cs="Times New Roman"/>
          <w:lang w:val="es-ES"/>
        </w:rPr>
        <w:t xml:space="preserve"> y decidió caminar a mi lado</w:t>
      </w:r>
      <w:r w:rsidR="002A5E20">
        <w:rPr>
          <w:rFonts w:ascii="Times New Roman" w:hAnsi="Times New Roman" w:cs="Times New Roman"/>
          <w:lang w:val="es-ES"/>
        </w:rPr>
        <w:t>,</w:t>
      </w:r>
      <w:r w:rsidRPr="00587AAC">
        <w:rPr>
          <w:rFonts w:ascii="Times New Roman" w:hAnsi="Times New Roman" w:cs="Times New Roman"/>
          <w:lang w:val="es-ES"/>
        </w:rPr>
        <w:t xml:space="preserve"> los 800 metros restantes, hasta que los dos juntos pudimos llegar a la meta. Fue entonces cuando </w:t>
      </w:r>
      <w:r w:rsidR="002A5E20">
        <w:rPr>
          <w:rFonts w:ascii="Times New Roman" w:hAnsi="Times New Roman" w:cs="Times New Roman"/>
          <w:lang w:val="es-ES"/>
        </w:rPr>
        <w:t>con una sonrisa</w:t>
      </w:r>
      <w:r w:rsidRPr="00587AAC">
        <w:rPr>
          <w:rFonts w:ascii="Times New Roman" w:hAnsi="Times New Roman" w:cs="Times New Roman"/>
          <w:lang w:val="es-ES"/>
        </w:rPr>
        <w:t xml:space="preserve"> me dijo: -Lo lograste. </w:t>
      </w:r>
    </w:p>
    <w:p w14:paraId="44858B31" w14:textId="239913AC" w:rsidR="001002BD" w:rsidRPr="00587AAC" w:rsidRDefault="001002BD" w:rsidP="00712F2F">
      <w:pPr>
        <w:spacing w:before="30" w:after="30" w:line="360" w:lineRule="auto"/>
        <w:jc w:val="both"/>
        <w:rPr>
          <w:rFonts w:ascii="Times New Roman" w:hAnsi="Times New Roman" w:cs="Times New Roman"/>
          <w:lang w:val="es-ES"/>
        </w:rPr>
      </w:pPr>
      <w:r w:rsidRPr="00587AAC">
        <w:rPr>
          <w:rFonts w:ascii="Times New Roman" w:hAnsi="Times New Roman" w:cs="Times New Roman"/>
          <w:lang w:val="es-ES"/>
        </w:rPr>
        <w:t>Ser esposa de pastor lo comparo con una carrera de resistencia. No se trata de correr demasiado rápido</w:t>
      </w:r>
      <w:r w:rsidR="009D7204" w:rsidRPr="00587AAC">
        <w:rPr>
          <w:rFonts w:ascii="Times New Roman" w:hAnsi="Times New Roman" w:cs="Times New Roman"/>
          <w:lang w:val="es-ES"/>
        </w:rPr>
        <w:t xml:space="preserve">, sino de llegar a la meta. </w:t>
      </w:r>
      <w:r w:rsidR="00957A20" w:rsidRPr="00587AAC">
        <w:rPr>
          <w:rFonts w:ascii="Times New Roman" w:hAnsi="Times New Roman" w:cs="Times New Roman"/>
          <w:lang w:val="es-ES"/>
        </w:rPr>
        <w:t>Así</w:t>
      </w:r>
      <w:r w:rsidR="009D7204" w:rsidRPr="00587AAC">
        <w:rPr>
          <w:rFonts w:ascii="Times New Roman" w:hAnsi="Times New Roman" w:cs="Times New Roman"/>
          <w:lang w:val="es-ES"/>
        </w:rPr>
        <w:t xml:space="preserve"> que me identifico con Pablo</w:t>
      </w:r>
      <w:r w:rsidR="00957A20" w:rsidRPr="00587AAC">
        <w:rPr>
          <w:rFonts w:ascii="Times New Roman" w:hAnsi="Times New Roman" w:cs="Times New Roman"/>
          <w:lang w:val="es-ES"/>
        </w:rPr>
        <w:t xml:space="preserve"> cuando dijo</w:t>
      </w:r>
      <w:r w:rsidR="00496DAF" w:rsidRPr="00587AAC">
        <w:rPr>
          <w:rFonts w:ascii="Times New Roman" w:hAnsi="Times New Roman" w:cs="Times New Roman"/>
          <w:lang w:val="es-ES"/>
        </w:rPr>
        <w:t xml:space="preserve"> en Hebreos 12:1,2</w:t>
      </w:r>
    </w:p>
    <w:p w14:paraId="46332F7B" w14:textId="5B16AD69" w:rsidR="00712F2F" w:rsidRPr="00587AAC" w:rsidRDefault="00957A20" w:rsidP="00712F2F">
      <w:pPr>
        <w:spacing w:before="30" w:after="30" w:line="360" w:lineRule="auto"/>
        <w:jc w:val="both"/>
        <w:rPr>
          <w:rFonts w:ascii="Times New Roman" w:hAnsi="Times New Roman" w:cs="Times New Roman"/>
          <w:lang w:val="es-ES"/>
        </w:rPr>
      </w:pPr>
      <w:r w:rsidRPr="00587AAC">
        <w:rPr>
          <w:rFonts w:ascii="Times New Roman" w:hAnsi="Times New Roman" w:cs="Times New Roman"/>
          <w:lang w:val="es-ES"/>
        </w:rPr>
        <w:t>“</w:t>
      </w:r>
      <w:r w:rsidR="00587AAC" w:rsidRPr="00587AAC">
        <w:rPr>
          <w:rFonts w:ascii="Times New Roman" w:eastAsia="Times New Roman" w:hAnsi="Times New Roman" w:cs="Times New Roman"/>
          <w:color w:val="000000"/>
          <w:shd w:val="clear" w:color="auto" w:fill="FFFFFF"/>
        </w:rPr>
        <w:t>…</w:t>
      </w:r>
      <w:r w:rsidR="00496DAF" w:rsidRPr="00587AAC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="00496DAF" w:rsidRPr="00B04CC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hd w:val="clear" w:color="auto" w:fill="FFFFFF"/>
        </w:rPr>
        <w:t>corramos con paciencia</w:t>
      </w:r>
      <w:r w:rsidR="00496DAF" w:rsidRPr="00587AAC">
        <w:rPr>
          <w:rFonts w:ascii="Times New Roman" w:eastAsia="Times New Roman" w:hAnsi="Times New Roman" w:cs="Times New Roman"/>
          <w:color w:val="FF0000"/>
          <w:shd w:val="clear" w:color="auto" w:fill="FFFFFF"/>
        </w:rPr>
        <w:t xml:space="preserve"> </w:t>
      </w:r>
      <w:r w:rsidR="00496DAF" w:rsidRPr="00587AAC">
        <w:rPr>
          <w:rFonts w:ascii="Times New Roman" w:eastAsia="Times New Roman" w:hAnsi="Times New Roman" w:cs="Times New Roman"/>
          <w:color w:val="000000"/>
          <w:shd w:val="clear" w:color="auto" w:fill="FFFFFF"/>
        </w:rPr>
        <w:t>la carrera que tenemos por delante, </w:t>
      </w:r>
      <w:r w:rsidR="00496DAF" w:rsidRPr="00587AAC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vertAlign w:val="superscript"/>
        </w:rPr>
        <w:t>2 </w:t>
      </w:r>
      <w:r w:rsidR="00496DAF" w:rsidRPr="00B04CCE">
        <w:rPr>
          <w:rFonts w:ascii="Times New Roman" w:eastAsia="Times New Roman" w:hAnsi="Times New Roman" w:cs="Times New Roman"/>
          <w:b/>
          <w:bCs/>
          <w:i/>
          <w:iCs/>
          <w:color w:val="000000"/>
          <w:shd w:val="clear" w:color="auto" w:fill="FFFFFF"/>
        </w:rPr>
        <w:t>puestos los ojos en Jesús, el autor y consumador de la fe</w:t>
      </w:r>
      <w:r w:rsidR="00496DAF" w:rsidRPr="00B04CCE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…</w:t>
      </w:r>
      <w:r w:rsidR="00496DAF" w:rsidRPr="00587AAC">
        <w:rPr>
          <w:rFonts w:ascii="Times New Roman" w:eastAsia="Times New Roman" w:hAnsi="Times New Roman" w:cs="Times New Roman"/>
          <w:color w:val="000000"/>
          <w:shd w:val="clear" w:color="auto" w:fill="FFFFFF"/>
        </w:rPr>
        <w:t>”</w:t>
      </w:r>
    </w:p>
    <w:p w14:paraId="4775E088" w14:textId="107AA7D3" w:rsidR="00496DAF" w:rsidRPr="00587AAC" w:rsidRDefault="00957A20" w:rsidP="00712F2F">
      <w:pPr>
        <w:spacing w:before="30" w:after="30" w:line="360" w:lineRule="auto"/>
        <w:jc w:val="both"/>
        <w:rPr>
          <w:rFonts w:ascii="Times New Roman" w:hAnsi="Times New Roman" w:cs="Times New Roman"/>
          <w:lang w:val="es-ES"/>
        </w:rPr>
      </w:pPr>
      <w:r w:rsidRPr="00587AAC">
        <w:rPr>
          <w:rFonts w:ascii="Times New Roman" w:hAnsi="Times New Roman" w:cs="Times New Roman"/>
          <w:lang w:val="es-ES"/>
        </w:rPr>
        <w:t>Mientras corremos</w:t>
      </w:r>
      <w:r w:rsidR="002C3B0A">
        <w:rPr>
          <w:rFonts w:ascii="Times New Roman" w:hAnsi="Times New Roman" w:cs="Times New Roman"/>
          <w:lang w:val="es-ES"/>
        </w:rPr>
        <w:t xml:space="preserve"> </w:t>
      </w:r>
      <w:r w:rsidR="00496DAF" w:rsidRPr="00587AAC">
        <w:rPr>
          <w:rFonts w:ascii="Times New Roman" w:hAnsi="Times New Roman" w:cs="Times New Roman"/>
          <w:lang w:val="es-ES"/>
        </w:rPr>
        <w:t xml:space="preserve">hay obstáculos </w:t>
      </w:r>
      <w:r w:rsidR="002C3B0A" w:rsidRPr="00587AAC">
        <w:rPr>
          <w:rFonts w:ascii="Times New Roman" w:hAnsi="Times New Roman" w:cs="Times New Roman"/>
          <w:lang w:val="es-ES"/>
        </w:rPr>
        <w:t>que</w:t>
      </w:r>
      <w:r w:rsidR="002C3B0A">
        <w:rPr>
          <w:rFonts w:ascii="Times New Roman" w:hAnsi="Times New Roman" w:cs="Times New Roman"/>
          <w:lang w:val="es-ES"/>
        </w:rPr>
        <w:t xml:space="preserve"> </w:t>
      </w:r>
      <w:r w:rsidR="00496DAF" w:rsidRPr="00587AAC">
        <w:rPr>
          <w:rFonts w:ascii="Times New Roman" w:hAnsi="Times New Roman" w:cs="Times New Roman"/>
          <w:lang w:val="es-ES"/>
        </w:rPr>
        <w:t xml:space="preserve">al atravesarlos, nos dejan sin fuerzas tiradas en el camino. Hay obstáculos </w:t>
      </w:r>
      <w:r w:rsidR="00D15189">
        <w:rPr>
          <w:rFonts w:ascii="Times New Roman" w:hAnsi="Times New Roman" w:cs="Times New Roman"/>
          <w:lang w:val="es-ES"/>
        </w:rPr>
        <w:t>que nos hacen</w:t>
      </w:r>
      <w:r w:rsidR="00496DAF" w:rsidRPr="00587AAC">
        <w:rPr>
          <w:rFonts w:ascii="Times New Roman" w:hAnsi="Times New Roman" w:cs="Times New Roman"/>
          <w:lang w:val="es-ES"/>
        </w:rPr>
        <w:t xml:space="preserve"> tropezar y caer. Hay obstáculos para desvirtuar nuestra vista del verdadero destino.</w:t>
      </w:r>
    </w:p>
    <w:p w14:paraId="134A11DC" w14:textId="4C84FBC7" w:rsidR="00262A77" w:rsidRPr="00587AAC" w:rsidRDefault="00496DAF" w:rsidP="00712F2F">
      <w:pPr>
        <w:spacing w:before="30" w:after="30" w:line="360" w:lineRule="auto"/>
        <w:jc w:val="both"/>
        <w:rPr>
          <w:rFonts w:ascii="Times New Roman" w:hAnsi="Times New Roman" w:cs="Times New Roman"/>
          <w:lang w:val="es-ES"/>
        </w:rPr>
      </w:pPr>
      <w:r w:rsidRPr="00587AAC">
        <w:rPr>
          <w:rFonts w:ascii="Times New Roman" w:hAnsi="Times New Roman" w:cs="Times New Roman"/>
          <w:lang w:val="es-ES"/>
        </w:rPr>
        <w:t xml:space="preserve">Por eso Pablo no se equivoca cuando nos advierte cómo correr: “con paciencia…puesto los ojos en </w:t>
      </w:r>
      <w:r w:rsidR="00DC3834" w:rsidRPr="00587AAC">
        <w:rPr>
          <w:rFonts w:ascii="Times New Roman" w:hAnsi="Times New Roman" w:cs="Times New Roman"/>
          <w:lang w:val="es-ES"/>
        </w:rPr>
        <w:t>Jesús</w:t>
      </w:r>
      <w:r w:rsidR="00656166">
        <w:rPr>
          <w:rFonts w:ascii="Times New Roman" w:hAnsi="Times New Roman" w:cs="Times New Roman"/>
          <w:lang w:val="es-ES"/>
        </w:rPr>
        <w:t>.</w:t>
      </w:r>
      <w:r w:rsidR="00DC3834" w:rsidRPr="00587AAC">
        <w:rPr>
          <w:rFonts w:ascii="Times New Roman" w:hAnsi="Times New Roman" w:cs="Times New Roman"/>
          <w:lang w:val="es-ES"/>
        </w:rPr>
        <w:t xml:space="preserve">  </w:t>
      </w:r>
      <w:r w:rsidR="002A5E20">
        <w:rPr>
          <w:rFonts w:ascii="Times New Roman" w:hAnsi="Times New Roman" w:cs="Times New Roman"/>
          <w:lang w:val="es-ES"/>
        </w:rPr>
        <w:t>¿Y por qué en Jesús?</w:t>
      </w:r>
      <w:r w:rsidR="00DC3834" w:rsidRPr="00587AAC">
        <w:rPr>
          <w:rFonts w:ascii="Times New Roman" w:hAnsi="Times New Roman" w:cs="Times New Roman"/>
          <w:lang w:val="es-ES"/>
        </w:rPr>
        <w:t xml:space="preserve"> </w:t>
      </w:r>
      <w:r w:rsidRPr="00587AAC">
        <w:rPr>
          <w:rFonts w:ascii="Times New Roman" w:hAnsi="Times New Roman" w:cs="Times New Roman"/>
          <w:lang w:val="es-ES"/>
        </w:rPr>
        <w:t xml:space="preserve"> </w:t>
      </w:r>
      <w:r w:rsidR="00DC3834" w:rsidRPr="00587AAC">
        <w:rPr>
          <w:rFonts w:ascii="Times New Roman" w:hAnsi="Times New Roman" w:cs="Times New Roman"/>
          <w:lang w:val="es-ES"/>
        </w:rPr>
        <w:t xml:space="preserve">Porque </w:t>
      </w:r>
      <w:r w:rsidR="00656166">
        <w:rPr>
          <w:rFonts w:ascii="Times New Roman" w:hAnsi="Times New Roman" w:cs="Times New Roman"/>
          <w:lang w:val="es-ES"/>
        </w:rPr>
        <w:t>É</w:t>
      </w:r>
      <w:r w:rsidR="00DC3834" w:rsidRPr="00587AAC">
        <w:rPr>
          <w:rFonts w:ascii="Times New Roman" w:hAnsi="Times New Roman" w:cs="Times New Roman"/>
          <w:lang w:val="es-ES"/>
        </w:rPr>
        <w:t xml:space="preserve">l es: -El autor de la Fe, -El es, el que fabrica la Fe, -El es, el originador de la Fe, -El es, el </w:t>
      </w:r>
      <w:r w:rsidR="002A5E20">
        <w:rPr>
          <w:rFonts w:ascii="Times New Roman" w:hAnsi="Times New Roman" w:cs="Times New Roman"/>
          <w:lang w:val="es-ES"/>
        </w:rPr>
        <w:t>P</w:t>
      </w:r>
      <w:r w:rsidR="00DC3834" w:rsidRPr="00587AAC">
        <w:rPr>
          <w:rFonts w:ascii="Times New Roman" w:hAnsi="Times New Roman" w:cs="Times New Roman"/>
          <w:lang w:val="es-ES"/>
        </w:rPr>
        <w:t xml:space="preserve">rincipio y el </w:t>
      </w:r>
      <w:r w:rsidR="002A5E20">
        <w:rPr>
          <w:rFonts w:ascii="Times New Roman" w:hAnsi="Times New Roman" w:cs="Times New Roman"/>
          <w:lang w:val="es-ES"/>
        </w:rPr>
        <w:t>Fí</w:t>
      </w:r>
      <w:r w:rsidR="00DC3834" w:rsidRPr="00587AAC">
        <w:rPr>
          <w:rFonts w:ascii="Times New Roman" w:hAnsi="Times New Roman" w:cs="Times New Roman"/>
          <w:lang w:val="es-ES"/>
        </w:rPr>
        <w:t>n de la Fe,</w:t>
      </w:r>
      <w:r w:rsidR="00262A77" w:rsidRPr="00587AAC">
        <w:rPr>
          <w:rFonts w:ascii="Times New Roman" w:hAnsi="Times New Roman" w:cs="Times New Roman"/>
          <w:lang w:val="es-ES"/>
        </w:rPr>
        <w:t xml:space="preserve"> -</w:t>
      </w:r>
      <w:r w:rsidR="00DC3834" w:rsidRPr="00587AAC">
        <w:rPr>
          <w:rFonts w:ascii="Times New Roman" w:hAnsi="Times New Roman" w:cs="Times New Roman"/>
          <w:lang w:val="es-ES"/>
        </w:rPr>
        <w:t xml:space="preserve"> El es</w:t>
      </w:r>
      <w:r w:rsidR="00262A77" w:rsidRPr="00587AAC">
        <w:rPr>
          <w:rFonts w:ascii="Times New Roman" w:hAnsi="Times New Roman" w:cs="Times New Roman"/>
          <w:lang w:val="es-ES"/>
        </w:rPr>
        <w:t xml:space="preserve">, </w:t>
      </w:r>
      <w:r w:rsidR="00DC3834" w:rsidRPr="00587AAC">
        <w:rPr>
          <w:rFonts w:ascii="Times New Roman" w:hAnsi="Times New Roman" w:cs="Times New Roman"/>
          <w:lang w:val="es-ES"/>
        </w:rPr>
        <w:t xml:space="preserve">el </w:t>
      </w:r>
      <w:r w:rsidR="002A5E20">
        <w:rPr>
          <w:rFonts w:ascii="Times New Roman" w:hAnsi="Times New Roman" w:cs="Times New Roman"/>
          <w:lang w:val="es-ES"/>
        </w:rPr>
        <w:t>P</w:t>
      </w:r>
      <w:r w:rsidR="00DC3834" w:rsidRPr="00587AAC">
        <w:rPr>
          <w:rFonts w:ascii="Times New Roman" w:hAnsi="Times New Roman" w:cs="Times New Roman"/>
          <w:lang w:val="es-ES"/>
        </w:rPr>
        <w:t xml:space="preserve">ropósito de la Fe. </w:t>
      </w:r>
    </w:p>
    <w:p w14:paraId="48CEA46D" w14:textId="20B05B08" w:rsidR="00262A77" w:rsidRPr="00587AAC" w:rsidRDefault="00262A77" w:rsidP="00712F2F">
      <w:pPr>
        <w:spacing w:before="30" w:after="30" w:line="360" w:lineRule="auto"/>
        <w:jc w:val="both"/>
        <w:rPr>
          <w:rFonts w:ascii="Times New Roman" w:hAnsi="Times New Roman" w:cs="Times New Roman"/>
          <w:lang w:val="es-ES"/>
        </w:rPr>
      </w:pPr>
      <w:r w:rsidRPr="00587AAC">
        <w:rPr>
          <w:rFonts w:ascii="Times New Roman" w:hAnsi="Times New Roman" w:cs="Times New Roman"/>
          <w:lang w:val="es-ES"/>
        </w:rPr>
        <w:t>Pero no solamente es el autor, sino el consumador de la Fe. Porque El</w:t>
      </w:r>
      <w:r w:rsidR="002A5E20">
        <w:rPr>
          <w:rFonts w:ascii="Times New Roman" w:hAnsi="Times New Roman" w:cs="Times New Roman"/>
          <w:lang w:val="es-ES"/>
        </w:rPr>
        <w:t xml:space="preserve">, </w:t>
      </w:r>
      <w:r w:rsidRPr="00587AAC">
        <w:rPr>
          <w:rFonts w:ascii="Times New Roman" w:hAnsi="Times New Roman" w:cs="Times New Roman"/>
          <w:lang w:val="es-ES"/>
        </w:rPr>
        <w:t xml:space="preserve">llevó a la Fe a su real cumplimiento. </w:t>
      </w:r>
    </w:p>
    <w:p w14:paraId="43578F96" w14:textId="77777777" w:rsidR="00496DAF" w:rsidRPr="00587AAC" w:rsidRDefault="00496DAF" w:rsidP="00712F2F">
      <w:pPr>
        <w:spacing w:before="30" w:after="30" w:line="360" w:lineRule="auto"/>
        <w:jc w:val="both"/>
        <w:rPr>
          <w:rFonts w:ascii="Times New Roman" w:hAnsi="Times New Roman" w:cs="Times New Roman"/>
          <w:lang w:val="es-ES"/>
        </w:rPr>
      </w:pPr>
    </w:p>
    <w:p w14:paraId="6C719850" w14:textId="5CB9733D" w:rsidR="002520ED" w:rsidRPr="00587AAC" w:rsidRDefault="00262A77" w:rsidP="00712F2F">
      <w:pPr>
        <w:pStyle w:val="Heading1"/>
        <w:shd w:val="clear" w:color="auto" w:fill="FFFFFF"/>
        <w:spacing w:before="30" w:beforeAutospacing="0" w:after="30" w:afterAutospacing="0" w:line="360" w:lineRule="auto"/>
        <w:jc w:val="both"/>
        <w:rPr>
          <w:rFonts w:eastAsiaTheme="minorHAnsi"/>
          <w:b w:val="0"/>
          <w:bCs w:val="0"/>
          <w:kern w:val="0"/>
          <w:sz w:val="24"/>
          <w:szCs w:val="24"/>
          <w:lang w:val="es-ES"/>
        </w:rPr>
      </w:pPr>
      <w:r w:rsidRPr="00587AAC">
        <w:rPr>
          <w:rFonts w:eastAsiaTheme="minorHAnsi"/>
          <w:b w:val="0"/>
          <w:bCs w:val="0"/>
          <w:kern w:val="0"/>
          <w:sz w:val="24"/>
          <w:szCs w:val="24"/>
          <w:lang w:val="es-ES"/>
        </w:rPr>
        <w:lastRenderedPageBreak/>
        <w:t xml:space="preserve">La palabra </w:t>
      </w:r>
      <w:r w:rsidR="002567E0">
        <w:rPr>
          <w:rFonts w:eastAsiaTheme="minorHAnsi"/>
          <w:b w:val="0"/>
          <w:bCs w:val="0"/>
          <w:kern w:val="0"/>
          <w:sz w:val="24"/>
          <w:szCs w:val="24"/>
          <w:lang w:val="es-ES"/>
        </w:rPr>
        <w:t>en griego</w:t>
      </w:r>
      <w:r w:rsidRPr="00587AAC">
        <w:rPr>
          <w:rFonts w:eastAsiaTheme="minorHAnsi"/>
          <w:b w:val="0"/>
          <w:bCs w:val="0"/>
          <w:kern w:val="0"/>
          <w:sz w:val="24"/>
          <w:szCs w:val="24"/>
          <w:lang w:val="es-ES"/>
        </w:rPr>
        <w:t xml:space="preserve"> que se usa para consumado</w:t>
      </w:r>
      <w:r w:rsidR="002520ED" w:rsidRPr="00587AAC">
        <w:rPr>
          <w:rFonts w:eastAsiaTheme="minorHAnsi"/>
          <w:b w:val="0"/>
          <w:bCs w:val="0"/>
          <w:kern w:val="0"/>
          <w:sz w:val="24"/>
          <w:szCs w:val="24"/>
          <w:lang w:val="es-ES"/>
        </w:rPr>
        <w:t>r</w:t>
      </w:r>
      <w:r w:rsidRPr="00587AAC">
        <w:rPr>
          <w:rFonts w:eastAsiaTheme="minorHAnsi"/>
          <w:b w:val="0"/>
          <w:bCs w:val="0"/>
          <w:kern w:val="0"/>
          <w:sz w:val="24"/>
          <w:szCs w:val="24"/>
          <w:lang w:val="es-ES"/>
        </w:rPr>
        <w:t xml:space="preserve"> </w:t>
      </w:r>
      <w:r w:rsidR="002520ED" w:rsidRPr="00587AAC">
        <w:rPr>
          <w:rFonts w:eastAsiaTheme="minorHAnsi"/>
          <w:b w:val="0"/>
          <w:bCs w:val="0"/>
          <w:kern w:val="0"/>
          <w:sz w:val="24"/>
          <w:szCs w:val="24"/>
          <w:lang w:val="es-ES"/>
        </w:rPr>
        <w:t xml:space="preserve">es </w:t>
      </w:r>
      <w:r w:rsidRPr="00587AAC">
        <w:rPr>
          <w:rFonts w:eastAsiaTheme="minorHAnsi"/>
          <w:b w:val="0"/>
          <w:bCs w:val="0"/>
          <w:kern w:val="0"/>
          <w:sz w:val="24"/>
          <w:szCs w:val="24"/>
          <w:lang w:val="es-ES"/>
        </w:rPr>
        <w:t>la palabra</w:t>
      </w:r>
      <w:r w:rsidR="002520ED" w:rsidRPr="00587AAC">
        <w:rPr>
          <w:rFonts w:eastAsiaTheme="minorHAnsi"/>
          <w:b w:val="0"/>
          <w:bCs w:val="0"/>
          <w:kern w:val="0"/>
          <w:sz w:val="24"/>
          <w:szCs w:val="24"/>
          <w:lang w:val="es-ES"/>
        </w:rPr>
        <w:t>:</w:t>
      </w:r>
      <w:r w:rsidRPr="00587AAC">
        <w:rPr>
          <w:rFonts w:eastAsiaTheme="minorHAnsi"/>
          <w:b w:val="0"/>
          <w:bCs w:val="0"/>
          <w:kern w:val="0"/>
          <w:sz w:val="24"/>
          <w:szCs w:val="24"/>
          <w:lang w:val="es-ES"/>
        </w:rPr>
        <w:t xml:space="preserve"> Tetelestai </w:t>
      </w:r>
      <w:r w:rsidR="002520ED" w:rsidRPr="00587AAC">
        <w:rPr>
          <w:rFonts w:eastAsiaTheme="minorHAnsi"/>
          <w:b w:val="0"/>
          <w:bCs w:val="0"/>
          <w:kern w:val="0"/>
          <w:sz w:val="24"/>
          <w:szCs w:val="24"/>
          <w:lang w:val="es-ES"/>
        </w:rPr>
        <w:t>(</w:t>
      </w:r>
      <w:r w:rsidRPr="00587AAC">
        <w:rPr>
          <w:rFonts w:eastAsiaTheme="minorHAnsi"/>
          <w:b w:val="0"/>
          <w:bCs w:val="0"/>
          <w:kern w:val="0"/>
          <w:sz w:val="24"/>
          <w:szCs w:val="24"/>
          <w:lang w:val="es-ES"/>
        </w:rPr>
        <w:t>τετέλεσται – Nishlam נִשְׁלָם)</w:t>
      </w:r>
      <w:r w:rsidR="002520ED" w:rsidRPr="00587AAC">
        <w:rPr>
          <w:rFonts w:eastAsiaTheme="minorHAnsi"/>
          <w:b w:val="0"/>
          <w:bCs w:val="0"/>
          <w:kern w:val="0"/>
          <w:sz w:val="24"/>
          <w:szCs w:val="24"/>
          <w:lang w:val="es-ES"/>
        </w:rPr>
        <w:t xml:space="preserve">. </w:t>
      </w:r>
      <w:r w:rsidR="00D32B42">
        <w:rPr>
          <w:rStyle w:val="FootnoteReference"/>
          <w:rFonts w:eastAsiaTheme="minorHAnsi"/>
          <w:b w:val="0"/>
          <w:bCs w:val="0"/>
          <w:kern w:val="0"/>
          <w:sz w:val="24"/>
          <w:szCs w:val="24"/>
          <w:lang w:val="es-ES"/>
        </w:rPr>
        <w:footnoteReference w:id="1"/>
      </w:r>
      <w:r w:rsidR="002520ED" w:rsidRPr="00587AAC">
        <w:rPr>
          <w:rFonts w:eastAsiaTheme="minorHAnsi"/>
          <w:b w:val="0"/>
          <w:bCs w:val="0"/>
          <w:kern w:val="0"/>
          <w:sz w:val="24"/>
          <w:szCs w:val="24"/>
          <w:lang w:val="es-ES"/>
        </w:rPr>
        <w:t xml:space="preserve"> </w:t>
      </w:r>
      <w:r w:rsidR="006D571F" w:rsidRPr="00587AAC">
        <w:rPr>
          <w:rFonts w:eastAsiaTheme="minorHAnsi"/>
          <w:b w:val="0"/>
          <w:bCs w:val="0"/>
          <w:kern w:val="0"/>
          <w:sz w:val="24"/>
          <w:szCs w:val="24"/>
          <w:lang w:val="es-ES"/>
        </w:rPr>
        <w:t>Así</w:t>
      </w:r>
      <w:r w:rsidR="002520ED" w:rsidRPr="00587AAC">
        <w:rPr>
          <w:rFonts w:eastAsiaTheme="minorHAnsi"/>
          <w:b w:val="0"/>
          <w:bCs w:val="0"/>
          <w:kern w:val="0"/>
          <w:sz w:val="24"/>
          <w:szCs w:val="24"/>
          <w:lang w:val="es-ES"/>
        </w:rPr>
        <w:t xml:space="preserve"> que El es</w:t>
      </w:r>
      <w:r w:rsidR="003064C3">
        <w:rPr>
          <w:rFonts w:eastAsiaTheme="minorHAnsi"/>
          <w:b w:val="0"/>
          <w:bCs w:val="0"/>
          <w:kern w:val="0"/>
          <w:sz w:val="24"/>
          <w:szCs w:val="24"/>
          <w:lang w:val="es-ES"/>
        </w:rPr>
        <w:t>,</w:t>
      </w:r>
      <w:r w:rsidR="002520ED" w:rsidRPr="00587AAC">
        <w:rPr>
          <w:rFonts w:eastAsiaTheme="minorHAnsi"/>
          <w:b w:val="0"/>
          <w:bCs w:val="0"/>
          <w:kern w:val="0"/>
          <w:sz w:val="24"/>
          <w:szCs w:val="24"/>
          <w:lang w:val="es-ES"/>
        </w:rPr>
        <w:t xml:space="preserve"> el Tetelestai de nuestra Fe.</w:t>
      </w:r>
    </w:p>
    <w:p w14:paraId="198140C0" w14:textId="77777777" w:rsidR="002520ED" w:rsidRPr="00587AAC" w:rsidRDefault="002520ED" w:rsidP="00712F2F">
      <w:pPr>
        <w:pStyle w:val="Heading1"/>
        <w:shd w:val="clear" w:color="auto" w:fill="FFFFFF"/>
        <w:spacing w:before="30" w:beforeAutospacing="0" w:after="30" w:afterAutospacing="0" w:line="360" w:lineRule="auto"/>
        <w:jc w:val="both"/>
        <w:rPr>
          <w:rFonts w:eastAsiaTheme="minorHAnsi"/>
          <w:b w:val="0"/>
          <w:bCs w:val="0"/>
          <w:kern w:val="0"/>
          <w:sz w:val="24"/>
          <w:szCs w:val="24"/>
          <w:lang w:val="es-ES"/>
        </w:rPr>
      </w:pPr>
      <w:r w:rsidRPr="00587AAC">
        <w:rPr>
          <w:rFonts w:eastAsiaTheme="minorHAnsi"/>
          <w:b w:val="0"/>
          <w:bCs w:val="0"/>
          <w:kern w:val="0"/>
          <w:sz w:val="24"/>
          <w:szCs w:val="24"/>
          <w:lang w:val="es-ES"/>
        </w:rPr>
        <w:t xml:space="preserve">Hay tres ocasiones importantes en las que se usaba la palabra Tetelestai: </w:t>
      </w:r>
    </w:p>
    <w:p w14:paraId="7645CD6E" w14:textId="2E544B9C" w:rsidR="00F745E9" w:rsidRPr="00712F2F" w:rsidRDefault="002520ED" w:rsidP="00712F2F">
      <w:pPr>
        <w:pStyle w:val="Heading1"/>
        <w:numPr>
          <w:ilvl w:val="0"/>
          <w:numId w:val="6"/>
        </w:numPr>
        <w:shd w:val="clear" w:color="auto" w:fill="FFFFFF"/>
        <w:spacing w:before="30" w:beforeAutospacing="0" w:after="30" w:afterAutospacing="0" w:line="360" w:lineRule="auto"/>
        <w:jc w:val="both"/>
        <w:rPr>
          <w:rFonts w:eastAsiaTheme="minorHAnsi"/>
          <w:b w:val="0"/>
          <w:bCs w:val="0"/>
          <w:kern w:val="0"/>
          <w:sz w:val="24"/>
          <w:szCs w:val="24"/>
          <w:lang w:val="es-ES"/>
        </w:rPr>
      </w:pPr>
      <w:r w:rsidRPr="00587AAC">
        <w:rPr>
          <w:rFonts w:eastAsiaTheme="minorHAnsi"/>
          <w:b w:val="0"/>
          <w:bCs w:val="0"/>
          <w:kern w:val="0"/>
          <w:sz w:val="24"/>
          <w:szCs w:val="24"/>
          <w:lang w:val="es-ES"/>
        </w:rPr>
        <w:t xml:space="preserve">Cuando un esclavo era liberado por su amo y este esclavo </w:t>
      </w:r>
      <w:r w:rsidR="00F745E9" w:rsidRPr="00587AAC">
        <w:rPr>
          <w:rFonts w:eastAsiaTheme="minorHAnsi"/>
          <w:b w:val="0"/>
          <w:bCs w:val="0"/>
          <w:kern w:val="0"/>
          <w:sz w:val="24"/>
          <w:szCs w:val="24"/>
          <w:lang w:val="es-ES"/>
        </w:rPr>
        <w:t>decidía</w:t>
      </w:r>
      <w:r w:rsidRPr="00587AAC">
        <w:rPr>
          <w:rFonts w:eastAsiaTheme="minorHAnsi"/>
          <w:b w:val="0"/>
          <w:bCs w:val="0"/>
          <w:kern w:val="0"/>
          <w:sz w:val="24"/>
          <w:szCs w:val="24"/>
          <w:lang w:val="es-ES"/>
        </w:rPr>
        <w:t xml:space="preserve"> seguir sirviendo por amor no por </w:t>
      </w:r>
      <w:r w:rsidR="00F745E9" w:rsidRPr="00587AAC">
        <w:rPr>
          <w:rFonts w:eastAsiaTheme="minorHAnsi"/>
          <w:b w:val="0"/>
          <w:bCs w:val="0"/>
          <w:kern w:val="0"/>
          <w:sz w:val="24"/>
          <w:szCs w:val="24"/>
          <w:lang w:val="es-ES"/>
        </w:rPr>
        <w:t>obligación</w:t>
      </w:r>
      <w:r w:rsidRPr="00587AAC">
        <w:rPr>
          <w:rFonts w:eastAsiaTheme="minorHAnsi"/>
          <w:b w:val="0"/>
          <w:bCs w:val="0"/>
          <w:kern w:val="0"/>
          <w:sz w:val="24"/>
          <w:szCs w:val="24"/>
          <w:lang w:val="es-ES"/>
        </w:rPr>
        <w:t xml:space="preserve"> y su amo le encomendaba una tarea</w:t>
      </w:r>
      <w:r w:rsidR="00F745E9" w:rsidRPr="00587AAC">
        <w:rPr>
          <w:rFonts w:eastAsiaTheme="minorHAnsi"/>
          <w:b w:val="0"/>
          <w:bCs w:val="0"/>
          <w:kern w:val="0"/>
          <w:sz w:val="24"/>
          <w:szCs w:val="24"/>
          <w:lang w:val="es-ES"/>
        </w:rPr>
        <w:t>, al terminar su trabajo podía gritar Tetelestai (Consumado es</w:t>
      </w:r>
      <w:r w:rsidR="00587AAC" w:rsidRPr="00587AAC">
        <w:rPr>
          <w:rFonts w:eastAsiaTheme="minorHAnsi"/>
          <w:b w:val="0"/>
          <w:bCs w:val="0"/>
          <w:kern w:val="0"/>
          <w:sz w:val="24"/>
          <w:szCs w:val="24"/>
          <w:lang w:val="es-ES"/>
        </w:rPr>
        <w:t>),</w:t>
      </w:r>
      <w:r w:rsidR="00F745E9" w:rsidRPr="00587AAC">
        <w:rPr>
          <w:rFonts w:eastAsiaTheme="minorHAnsi"/>
          <w:b w:val="0"/>
          <w:bCs w:val="0"/>
          <w:kern w:val="0"/>
          <w:sz w:val="24"/>
          <w:szCs w:val="24"/>
          <w:lang w:val="es-ES"/>
        </w:rPr>
        <w:t xml:space="preserve"> la tarea ha sido terminada, ha sido hecha, ha sido acabada. </w:t>
      </w:r>
    </w:p>
    <w:p w14:paraId="67878713" w14:textId="040F50E9" w:rsidR="00F745E9" w:rsidRPr="00712F2F" w:rsidRDefault="003064C3" w:rsidP="00712F2F">
      <w:pPr>
        <w:pStyle w:val="Heading1"/>
        <w:numPr>
          <w:ilvl w:val="0"/>
          <w:numId w:val="6"/>
        </w:numPr>
        <w:shd w:val="clear" w:color="auto" w:fill="FFFFFF"/>
        <w:spacing w:before="30" w:beforeAutospacing="0" w:after="30" w:afterAutospacing="0" w:line="360" w:lineRule="auto"/>
        <w:jc w:val="both"/>
        <w:rPr>
          <w:rFonts w:eastAsiaTheme="minorHAnsi"/>
          <w:b w:val="0"/>
          <w:bCs w:val="0"/>
          <w:kern w:val="0"/>
          <w:sz w:val="24"/>
          <w:szCs w:val="24"/>
          <w:lang w:val="es-ES"/>
        </w:rPr>
      </w:pPr>
      <w:r>
        <w:rPr>
          <w:rFonts w:eastAsiaTheme="minorHAnsi"/>
          <w:b w:val="0"/>
          <w:bCs w:val="0"/>
          <w:kern w:val="0"/>
          <w:sz w:val="24"/>
          <w:szCs w:val="24"/>
          <w:lang w:val="es-ES"/>
        </w:rPr>
        <w:t>C</w:t>
      </w:r>
      <w:r w:rsidR="00F745E9" w:rsidRPr="00587AAC">
        <w:rPr>
          <w:rFonts w:eastAsiaTheme="minorHAnsi"/>
          <w:b w:val="0"/>
          <w:bCs w:val="0"/>
          <w:kern w:val="0"/>
          <w:sz w:val="24"/>
          <w:szCs w:val="24"/>
          <w:lang w:val="es-ES"/>
        </w:rPr>
        <w:t xml:space="preserve">uando </w:t>
      </w:r>
      <w:r w:rsidR="009726BD">
        <w:rPr>
          <w:rFonts w:eastAsiaTheme="minorHAnsi"/>
          <w:b w:val="0"/>
          <w:bCs w:val="0"/>
          <w:kern w:val="0"/>
          <w:sz w:val="24"/>
          <w:szCs w:val="24"/>
          <w:lang w:val="es-ES"/>
        </w:rPr>
        <w:t>en el</w:t>
      </w:r>
      <w:r w:rsidR="00F745E9" w:rsidRPr="00587AAC">
        <w:rPr>
          <w:rFonts w:eastAsiaTheme="minorHAnsi"/>
          <w:b w:val="0"/>
          <w:bCs w:val="0"/>
          <w:kern w:val="0"/>
          <w:sz w:val="24"/>
          <w:szCs w:val="24"/>
          <w:lang w:val="es-ES"/>
        </w:rPr>
        <w:t xml:space="preserve"> Templo </w:t>
      </w:r>
      <w:r w:rsidR="009726BD">
        <w:rPr>
          <w:rFonts w:eastAsiaTheme="minorHAnsi"/>
          <w:b w:val="0"/>
          <w:bCs w:val="0"/>
          <w:kern w:val="0"/>
          <w:sz w:val="24"/>
          <w:szCs w:val="24"/>
          <w:lang w:val="es-ES"/>
        </w:rPr>
        <w:t>se sacrificaba el último cordero de el día</w:t>
      </w:r>
      <w:r w:rsidR="003621DD">
        <w:rPr>
          <w:rFonts w:eastAsiaTheme="minorHAnsi"/>
          <w:b w:val="0"/>
          <w:bCs w:val="0"/>
          <w:kern w:val="0"/>
          <w:sz w:val="24"/>
          <w:szCs w:val="24"/>
          <w:lang w:val="es-ES"/>
        </w:rPr>
        <w:t xml:space="preserve"> o se encontraba el cordero perfecto</w:t>
      </w:r>
      <w:r w:rsidR="00F745E9" w:rsidRPr="00587AAC">
        <w:rPr>
          <w:rFonts w:eastAsiaTheme="minorHAnsi"/>
          <w:b w:val="0"/>
          <w:bCs w:val="0"/>
          <w:kern w:val="0"/>
          <w:sz w:val="24"/>
          <w:szCs w:val="24"/>
          <w:lang w:val="es-ES"/>
        </w:rPr>
        <w:t xml:space="preserve">. </w:t>
      </w:r>
      <w:r w:rsidR="009726BD">
        <w:rPr>
          <w:rFonts w:eastAsiaTheme="minorHAnsi"/>
          <w:b w:val="0"/>
          <w:bCs w:val="0"/>
          <w:kern w:val="0"/>
          <w:sz w:val="24"/>
          <w:szCs w:val="24"/>
          <w:lang w:val="es-ES"/>
        </w:rPr>
        <w:t>El sacerdote podía decía decir</w:t>
      </w:r>
      <w:r w:rsidR="00F745E9" w:rsidRPr="00587AAC">
        <w:rPr>
          <w:rFonts w:eastAsiaTheme="minorHAnsi"/>
          <w:b w:val="0"/>
          <w:bCs w:val="0"/>
          <w:kern w:val="0"/>
          <w:sz w:val="24"/>
          <w:szCs w:val="24"/>
          <w:lang w:val="es-ES"/>
        </w:rPr>
        <w:t xml:space="preserve"> Tetelestai (consumando es) </w:t>
      </w:r>
      <w:r>
        <w:rPr>
          <w:rFonts w:eastAsiaTheme="minorHAnsi"/>
          <w:b w:val="0"/>
          <w:bCs w:val="0"/>
          <w:kern w:val="0"/>
          <w:sz w:val="24"/>
          <w:szCs w:val="24"/>
          <w:lang w:val="es-ES"/>
        </w:rPr>
        <w:t xml:space="preserve">la deuda </w:t>
      </w:r>
      <w:r w:rsidR="00F745E9" w:rsidRPr="00587AAC">
        <w:rPr>
          <w:rFonts w:eastAsiaTheme="minorHAnsi"/>
          <w:b w:val="0"/>
          <w:bCs w:val="0"/>
          <w:kern w:val="0"/>
          <w:sz w:val="24"/>
          <w:szCs w:val="24"/>
          <w:lang w:val="es-ES"/>
        </w:rPr>
        <w:t xml:space="preserve">ha sido </w:t>
      </w:r>
      <w:r w:rsidR="009726BD">
        <w:rPr>
          <w:rFonts w:eastAsiaTheme="minorHAnsi"/>
          <w:b w:val="0"/>
          <w:bCs w:val="0"/>
          <w:kern w:val="0"/>
          <w:sz w:val="24"/>
          <w:szCs w:val="24"/>
          <w:lang w:val="es-ES"/>
        </w:rPr>
        <w:t>pagada</w:t>
      </w:r>
      <w:r w:rsidR="003621DD">
        <w:rPr>
          <w:rFonts w:eastAsiaTheme="minorHAnsi"/>
          <w:b w:val="0"/>
          <w:bCs w:val="0"/>
          <w:kern w:val="0"/>
          <w:sz w:val="24"/>
          <w:szCs w:val="24"/>
          <w:lang w:val="es-ES"/>
        </w:rPr>
        <w:t>, el cordero ha sido encontrado</w:t>
      </w:r>
      <w:r w:rsidR="00F745E9" w:rsidRPr="00587AAC">
        <w:rPr>
          <w:rFonts w:eastAsiaTheme="minorHAnsi"/>
          <w:b w:val="0"/>
          <w:bCs w:val="0"/>
          <w:kern w:val="0"/>
          <w:sz w:val="24"/>
          <w:szCs w:val="24"/>
          <w:lang w:val="es-ES"/>
        </w:rPr>
        <w:t>.</w:t>
      </w:r>
      <w:r w:rsidR="003621DD">
        <w:rPr>
          <w:rStyle w:val="FootnoteReference"/>
          <w:rFonts w:eastAsiaTheme="minorHAnsi"/>
          <w:b w:val="0"/>
          <w:bCs w:val="0"/>
          <w:kern w:val="0"/>
          <w:sz w:val="24"/>
          <w:szCs w:val="24"/>
          <w:lang w:val="es-ES"/>
        </w:rPr>
        <w:footnoteReference w:id="2"/>
      </w:r>
      <w:r w:rsidR="00F745E9" w:rsidRPr="00587AAC">
        <w:rPr>
          <w:rFonts w:eastAsiaTheme="minorHAnsi"/>
          <w:b w:val="0"/>
          <w:bCs w:val="0"/>
          <w:kern w:val="0"/>
          <w:sz w:val="24"/>
          <w:szCs w:val="24"/>
          <w:lang w:val="es-ES"/>
        </w:rPr>
        <w:t xml:space="preserve"> </w:t>
      </w:r>
    </w:p>
    <w:p w14:paraId="1106B4FB" w14:textId="5D5314FB" w:rsidR="00DC3834" w:rsidRPr="00587AAC" w:rsidRDefault="003064C3" w:rsidP="00712F2F">
      <w:pPr>
        <w:pStyle w:val="Heading1"/>
        <w:numPr>
          <w:ilvl w:val="0"/>
          <w:numId w:val="6"/>
        </w:numPr>
        <w:shd w:val="clear" w:color="auto" w:fill="FFFFFF"/>
        <w:spacing w:before="30" w:beforeAutospacing="0" w:after="30" w:afterAutospacing="0" w:line="360" w:lineRule="auto"/>
        <w:jc w:val="both"/>
        <w:rPr>
          <w:rFonts w:eastAsiaTheme="minorHAnsi"/>
          <w:b w:val="0"/>
          <w:bCs w:val="0"/>
          <w:kern w:val="0"/>
          <w:sz w:val="24"/>
          <w:szCs w:val="24"/>
          <w:lang w:val="es-ES"/>
        </w:rPr>
      </w:pPr>
      <w:r>
        <w:rPr>
          <w:rFonts w:eastAsiaTheme="minorHAnsi"/>
          <w:b w:val="0"/>
          <w:bCs w:val="0"/>
          <w:kern w:val="0"/>
          <w:sz w:val="24"/>
          <w:szCs w:val="24"/>
          <w:lang w:val="es-ES"/>
        </w:rPr>
        <w:t>C</w:t>
      </w:r>
      <w:r w:rsidR="00F745E9" w:rsidRPr="00587AAC">
        <w:rPr>
          <w:rFonts w:eastAsiaTheme="minorHAnsi"/>
          <w:b w:val="0"/>
          <w:bCs w:val="0"/>
          <w:kern w:val="0"/>
          <w:sz w:val="24"/>
          <w:szCs w:val="24"/>
          <w:lang w:val="es-ES"/>
        </w:rPr>
        <w:t>uando Jesús fue a la cruz y después de haber bebido vinagre dijo</w:t>
      </w:r>
      <w:r w:rsidR="00563ACE" w:rsidRPr="00587AAC">
        <w:rPr>
          <w:rFonts w:eastAsiaTheme="minorHAnsi"/>
          <w:b w:val="0"/>
          <w:bCs w:val="0"/>
          <w:kern w:val="0"/>
          <w:sz w:val="24"/>
          <w:szCs w:val="24"/>
          <w:lang w:val="es-ES"/>
        </w:rPr>
        <w:t>: “Consumado es” (Tetelestai), el trabajo ha sido terminado, la deuda ha sido pagada, El cordero ha sido encontrado.</w:t>
      </w:r>
      <w:r w:rsidR="00D15189">
        <w:rPr>
          <w:rFonts w:eastAsiaTheme="minorHAnsi"/>
          <w:b w:val="0"/>
          <w:bCs w:val="0"/>
          <w:kern w:val="0"/>
          <w:sz w:val="24"/>
          <w:szCs w:val="24"/>
          <w:lang w:val="es-ES"/>
        </w:rPr>
        <w:t xml:space="preserve"> </w:t>
      </w:r>
      <w:r w:rsidR="00712F2F">
        <w:rPr>
          <w:rStyle w:val="FootnoteReference"/>
          <w:rFonts w:eastAsiaTheme="minorHAnsi"/>
          <w:b w:val="0"/>
          <w:bCs w:val="0"/>
          <w:kern w:val="0"/>
          <w:sz w:val="24"/>
          <w:szCs w:val="24"/>
          <w:lang w:val="es-ES"/>
        </w:rPr>
        <w:footnoteReference w:id="3"/>
      </w:r>
      <w:r w:rsidR="00563ACE" w:rsidRPr="00587AAC">
        <w:rPr>
          <w:rFonts w:eastAsiaTheme="minorHAnsi"/>
          <w:b w:val="0"/>
          <w:bCs w:val="0"/>
          <w:kern w:val="0"/>
          <w:sz w:val="24"/>
          <w:szCs w:val="24"/>
          <w:lang w:val="es-ES"/>
        </w:rPr>
        <w:t xml:space="preserve"> </w:t>
      </w:r>
    </w:p>
    <w:p w14:paraId="1B3B36BD" w14:textId="77777777" w:rsidR="00563ACE" w:rsidRPr="00587AAC" w:rsidRDefault="00563ACE" w:rsidP="00712F2F">
      <w:pPr>
        <w:pStyle w:val="Heading1"/>
        <w:shd w:val="clear" w:color="auto" w:fill="FFFFFF"/>
        <w:spacing w:before="30" w:beforeAutospacing="0" w:after="30" w:afterAutospacing="0" w:line="360" w:lineRule="auto"/>
        <w:jc w:val="both"/>
        <w:rPr>
          <w:rFonts w:eastAsiaTheme="minorHAnsi"/>
          <w:b w:val="0"/>
          <w:bCs w:val="0"/>
          <w:kern w:val="0"/>
          <w:sz w:val="24"/>
          <w:szCs w:val="24"/>
          <w:lang w:val="es-ES"/>
        </w:rPr>
      </w:pPr>
      <w:r w:rsidRPr="00587AAC">
        <w:rPr>
          <w:rFonts w:eastAsiaTheme="minorHAnsi"/>
          <w:b w:val="0"/>
          <w:bCs w:val="0"/>
          <w:kern w:val="0"/>
          <w:sz w:val="24"/>
          <w:szCs w:val="24"/>
          <w:lang w:val="es-ES"/>
        </w:rPr>
        <w:t>Por eso:</w:t>
      </w:r>
    </w:p>
    <w:p w14:paraId="40539D2C" w14:textId="7881E025" w:rsidR="00563ACE" w:rsidRPr="00587AAC" w:rsidRDefault="00563ACE" w:rsidP="00712F2F">
      <w:pPr>
        <w:pStyle w:val="Heading1"/>
        <w:numPr>
          <w:ilvl w:val="0"/>
          <w:numId w:val="5"/>
        </w:numPr>
        <w:shd w:val="clear" w:color="auto" w:fill="FFFFFF"/>
        <w:spacing w:before="30" w:beforeAutospacing="0" w:after="30" w:afterAutospacing="0" w:line="360" w:lineRule="auto"/>
        <w:jc w:val="both"/>
        <w:rPr>
          <w:rFonts w:eastAsiaTheme="minorHAnsi"/>
          <w:b w:val="0"/>
          <w:bCs w:val="0"/>
          <w:kern w:val="0"/>
          <w:sz w:val="24"/>
          <w:szCs w:val="24"/>
          <w:lang w:val="es-ES"/>
        </w:rPr>
      </w:pPr>
      <w:r w:rsidRPr="00587AAC">
        <w:rPr>
          <w:rFonts w:eastAsiaTheme="minorHAnsi"/>
          <w:b w:val="0"/>
          <w:bCs w:val="0"/>
          <w:kern w:val="0"/>
          <w:sz w:val="24"/>
          <w:szCs w:val="24"/>
          <w:lang w:val="es-ES"/>
        </w:rPr>
        <w:t>Cuando sientas que te critican.</w:t>
      </w:r>
    </w:p>
    <w:p w14:paraId="0AD998BE" w14:textId="41340F65" w:rsidR="00563ACE" w:rsidRPr="00587AAC" w:rsidRDefault="00563ACE" w:rsidP="00712F2F">
      <w:pPr>
        <w:pStyle w:val="Heading1"/>
        <w:numPr>
          <w:ilvl w:val="0"/>
          <w:numId w:val="5"/>
        </w:numPr>
        <w:shd w:val="clear" w:color="auto" w:fill="FFFFFF"/>
        <w:spacing w:before="30" w:beforeAutospacing="0" w:after="30" w:afterAutospacing="0" w:line="360" w:lineRule="auto"/>
        <w:jc w:val="both"/>
        <w:rPr>
          <w:rFonts w:eastAsiaTheme="minorHAnsi"/>
          <w:b w:val="0"/>
          <w:bCs w:val="0"/>
          <w:kern w:val="0"/>
          <w:sz w:val="24"/>
          <w:szCs w:val="24"/>
          <w:lang w:val="es-ES"/>
        </w:rPr>
      </w:pPr>
      <w:r w:rsidRPr="00587AAC">
        <w:rPr>
          <w:rFonts w:eastAsiaTheme="minorHAnsi"/>
          <w:b w:val="0"/>
          <w:bCs w:val="0"/>
          <w:kern w:val="0"/>
          <w:sz w:val="24"/>
          <w:szCs w:val="24"/>
          <w:lang w:val="es-ES"/>
        </w:rPr>
        <w:t>Cuando las expectativas</w:t>
      </w:r>
      <w:r w:rsidR="003064C3">
        <w:rPr>
          <w:rFonts w:eastAsiaTheme="minorHAnsi"/>
          <w:b w:val="0"/>
          <w:bCs w:val="0"/>
          <w:kern w:val="0"/>
          <w:sz w:val="24"/>
          <w:szCs w:val="24"/>
          <w:lang w:val="es-ES"/>
        </w:rPr>
        <w:t xml:space="preserve"> de otros</w:t>
      </w:r>
      <w:r w:rsidRPr="00587AAC">
        <w:rPr>
          <w:rFonts w:eastAsiaTheme="minorHAnsi"/>
          <w:b w:val="0"/>
          <w:bCs w:val="0"/>
          <w:kern w:val="0"/>
          <w:sz w:val="24"/>
          <w:szCs w:val="24"/>
          <w:lang w:val="es-ES"/>
        </w:rPr>
        <w:t xml:space="preserve"> </w:t>
      </w:r>
      <w:r w:rsidR="00656166">
        <w:rPr>
          <w:rFonts w:eastAsiaTheme="minorHAnsi"/>
          <w:b w:val="0"/>
          <w:bCs w:val="0"/>
          <w:kern w:val="0"/>
          <w:sz w:val="24"/>
          <w:szCs w:val="24"/>
          <w:lang w:val="es-ES"/>
        </w:rPr>
        <w:t>hacia</w:t>
      </w:r>
      <w:r w:rsidRPr="00587AAC">
        <w:rPr>
          <w:rFonts w:eastAsiaTheme="minorHAnsi"/>
          <w:b w:val="0"/>
          <w:bCs w:val="0"/>
          <w:kern w:val="0"/>
          <w:sz w:val="24"/>
          <w:szCs w:val="24"/>
          <w:lang w:val="es-ES"/>
        </w:rPr>
        <w:t xml:space="preserve"> tus hijos sean </w:t>
      </w:r>
      <w:r w:rsidR="004165C5" w:rsidRPr="00587AAC">
        <w:rPr>
          <w:rFonts w:eastAsiaTheme="minorHAnsi"/>
          <w:b w:val="0"/>
          <w:bCs w:val="0"/>
          <w:kern w:val="0"/>
          <w:sz w:val="24"/>
          <w:szCs w:val="24"/>
          <w:lang w:val="es-ES"/>
        </w:rPr>
        <w:t>demasiado</w:t>
      </w:r>
      <w:r w:rsidRPr="00587AAC">
        <w:rPr>
          <w:rFonts w:eastAsiaTheme="minorHAnsi"/>
          <w:b w:val="0"/>
          <w:bCs w:val="0"/>
          <w:kern w:val="0"/>
          <w:sz w:val="24"/>
          <w:szCs w:val="24"/>
          <w:lang w:val="es-ES"/>
        </w:rPr>
        <w:t xml:space="preserve"> altas.</w:t>
      </w:r>
    </w:p>
    <w:p w14:paraId="4E4AD3D0" w14:textId="0BA1AC51" w:rsidR="00563ACE" w:rsidRPr="00587AAC" w:rsidRDefault="00563ACE" w:rsidP="00712F2F">
      <w:pPr>
        <w:pStyle w:val="Heading1"/>
        <w:numPr>
          <w:ilvl w:val="0"/>
          <w:numId w:val="5"/>
        </w:numPr>
        <w:shd w:val="clear" w:color="auto" w:fill="FFFFFF"/>
        <w:spacing w:before="30" w:beforeAutospacing="0" w:after="30" w:afterAutospacing="0" w:line="360" w:lineRule="auto"/>
        <w:jc w:val="both"/>
        <w:rPr>
          <w:rFonts w:eastAsiaTheme="minorHAnsi"/>
          <w:b w:val="0"/>
          <w:bCs w:val="0"/>
          <w:kern w:val="0"/>
          <w:sz w:val="24"/>
          <w:szCs w:val="24"/>
          <w:lang w:val="es-ES"/>
        </w:rPr>
      </w:pPr>
      <w:r w:rsidRPr="00587AAC">
        <w:rPr>
          <w:rFonts w:eastAsiaTheme="minorHAnsi"/>
          <w:b w:val="0"/>
          <w:bCs w:val="0"/>
          <w:kern w:val="0"/>
          <w:sz w:val="24"/>
          <w:szCs w:val="24"/>
          <w:lang w:val="es-ES"/>
        </w:rPr>
        <w:t xml:space="preserve">Cuando hagas todo por servir a otros y ellos no reconozcan tu trabajo, por el </w:t>
      </w:r>
      <w:r w:rsidR="00587AAC" w:rsidRPr="00587AAC">
        <w:rPr>
          <w:rFonts w:eastAsiaTheme="minorHAnsi"/>
          <w:b w:val="0"/>
          <w:bCs w:val="0"/>
          <w:kern w:val="0"/>
          <w:sz w:val="24"/>
          <w:szCs w:val="24"/>
          <w:lang w:val="es-ES"/>
        </w:rPr>
        <w:t>contrario,</w:t>
      </w:r>
      <w:r w:rsidRPr="00587AAC">
        <w:rPr>
          <w:rFonts w:eastAsiaTheme="minorHAnsi"/>
          <w:b w:val="0"/>
          <w:bCs w:val="0"/>
          <w:kern w:val="0"/>
          <w:sz w:val="24"/>
          <w:szCs w:val="24"/>
          <w:lang w:val="es-ES"/>
        </w:rPr>
        <w:t xml:space="preserve"> te dejen saber</w:t>
      </w:r>
      <w:r w:rsidR="00D15189">
        <w:rPr>
          <w:rFonts w:eastAsiaTheme="minorHAnsi"/>
          <w:b w:val="0"/>
          <w:bCs w:val="0"/>
          <w:kern w:val="0"/>
          <w:sz w:val="24"/>
          <w:szCs w:val="24"/>
          <w:lang w:val="es-ES"/>
        </w:rPr>
        <w:t>,</w:t>
      </w:r>
      <w:r w:rsidRPr="00587AAC">
        <w:rPr>
          <w:rFonts w:eastAsiaTheme="minorHAnsi"/>
          <w:b w:val="0"/>
          <w:bCs w:val="0"/>
          <w:kern w:val="0"/>
          <w:sz w:val="24"/>
          <w:szCs w:val="24"/>
          <w:lang w:val="es-ES"/>
        </w:rPr>
        <w:t xml:space="preserve"> que no has hecho mas que cumplir con tu deber.</w:t>
      </w:r>
    </w:p>
    <w:p w14:paraId="3384E010" w14:textId="347890FF" w:rsidR="00563ACE" w:rsidRPr="00587AAC" w:rsidRDefault="00563ACE" w:rsidP="00712F2F">
      <w:pPr>
        <w:pStyle w:val="Heading1"/>
        <w:numPr>
          <w:ilvl w:val="0"/>
          <w:numId w:val="5"/>
        </w:numPr>
        <w:shd w:val="clear" w:color="auto" w:fill="FFFFFF"/>
        <w:spacing w:before="30" w:beforeAutospacing="0" w:after="30" w:afterAutospacing="0" w:line="360" w:lineRule="auto"/>
        <w:jc w:val="both"/>
        <w:rPr>
          <w:rFonts w:eastAsiaTheme="minorHAnsi"/>
          <w:b w:val="0"/>
          <w:bCs w:val="0"/>
          <w:kern w:val="0"/>
          <w:sz w:val="24"/>
          <w:szCs w:val="24"/>
          <w:lang w:val="es-ES"/>
        </w:rPr>
      </w:pPr>
      <w:r w:rsidRPr="00587AAC">
        <w:rPr>
          <w:rFonts w:eastAsiaTheme="minorHAnsi"/>
          <w:b w:val="0"/>
          <w:bCs w:val="0"/>
          <w:kern w:val="0"/>
          <w:sz w:val="24"/>
          <w:szCs w:val="24"/>
          <w:lang w:val="es-ES"/>
        </w:rPr>
        <w:t>Cuando varios se levanten para criticar a tu esposo</w:t>
      </w:r>
      <w:r w:rsidR="00B477B6">
        <w:rPr>
          <w:rFonts w:eastAsiaTheme="minorHAnsi"/>
          <w:b w:val="0"/>
          <w:bCs w:val="0"/>
          <w:kern w:val="0"/>
          <w:sz w:val="24"/>
          <w:szCs w:val="24"/>
          <w:lang w:val="es-ES"/>
        </w:rPr>
        <w:t>,</w:t>
      </w:r>
      <w:r w:rsidRPr="00587AAC">
        <w:rPr>
          <w:rFonts w:eastAsiaTheme="minorHAnsi"/>
          <w:b w:val="0"/>
          <w:bCs w:val="0"/>
          <w:kern w:val="0"/>
          <w:sz w:val="24"/>
          <w:szCs w:val="24"/>
          <w:lang w:val="es-ES"/>
        </w:rPr>
        <w:t xml:space="preserve"> inclusive</w:t>
      </w:r>
      <w:r w:rsidR="00B477B6">
        <w:rPr>
          <w:rFonts w:eastAsiaTheme="minorHAnsi"/>
          <w:b w:val="0"/>
          <w:bCs w:val="0"/>
          <w:kern w:val="0"/>
          <w:sz w:val="24"/>
          <w:szCs w:val="24"/>
          <w:lang w:val="es-ES"/>
        </w:rPr>
        <w:t>,</w:t>
      </w:r>
      <w:r w:rsidRPr="00587AAC">
        <w:rPr>
          <w:rFonts w:eastAsiaTheme="minorHAnsi"/>
          <w:b w:val="0"/>
          <w:bCs w:val="0"/>
          <w:kern w:val="0"/>
          <w:sz w:val="24"/>
          <w:szCs w:val="24"/>
          <w:lang w:val="es-ES"/>
        </w:rPr>
        <w:t xml:space="preserve"> aquellos</w:t>
      </w:r>
      <w:r w:rsidR="00B477B6">
        <w:rPr>
          <w:rFonts w:eastAsiaTheme="minorHAnsi"/>
          <w:b w:val="0"/>
          <w:bCs w:val="0"/>
          <w:kern w:val="0"/>
          <w:sz w:val="24"/>
          <w:szCs w:val="24"/>
          <w:lang w:val="es-ES"/>
        </w:rPr>
        <w:t>,</w:t>
      </w:r>
      <w:r w:rsidRPr="00587AAC">
        <w:rPr>
          <w:rFonts w:eastAsiaTheme="minorHAnsi"/>
          <w:b w:val="0"/>
          <w:bCs w:val="0"/>
          <w:kern w:val="0"/>
          <w:sz w:val="24"/>
          <w:szCs w:val="24"/>
          <w:lang w:val="es-ES"/>
        </w:rPr>
        <w:t xml:space="preserve"> a quienes mas han ayudado.</w:t>
      </w:r>
    </w:p>
    <w:p w14:paraId="41A7B010" w14:textId="31CAAE21" w:rsidR="004165C5" w:rsidRPr="006D571F" w:rsidRDefault="00563ACE" w:rsidP="00712F2F">
      <w:pPr>
        <w:pStyle w:val="Heading1"/>
        <w:numPr>
          <w:ilvl w:val="0"/>
          <w:numId w:val="5"/>
        </w:numPr>
        <w:shd w:val="clear" w:color="auto" w:fill="FFFFFF"/>
        <w:spacing w:before="30" w:beforeAutospacing="0" w:after="30" w:afterAutospacing="0" w:line="360" w:lineRule="auto"/>
        <w:jc w:val="both"/>
        <w:rPr>
          <w:rFonts w:eastAsiaTheme="minorHAnsi"/>
          <w:b w:val="0"/>
          <w:bCs w:val="0"/>
          <w:kern w:val="0"/>
          <w:sz w:val="24"/>
          <w:szCs w:val="24"/>
          <w:lang w:val="es-ES"/>
        </w:rPr>
      </w:pPr>
      <w:r w:rsidRPr="00587AAC">
        <w:rPr>
          <w:rFonts w:eastAsiaTheme="minorHAnsi"/>
          <w:b w:val="0"/>
          <w:bCs w:val="0"/>
          <w:kern w:val="0"/>
          <w:sz w:val="24"/>
          <w:szCs w:val="24"/>
          <w:lang w:val="es-ES"/>
        </w:rPr>
        <w:t xml:space="preserve">Cuando tengas que ir a un viaje que no es </w:t>
      </w:r>
      <w:r w:rsidR="004165C5" w:rsidRPr="00587AAC">
        <w:rPr>
          <w:rFonts w:eastAsiaTheme="minorHAnsi"/>
          <w:b w:val="0"/>
          <w:bCs w:val="0"/>
          <w:kern w:val="0"/>
          <w:sz w:val="24"/>
          <w:szCs w:val="24"/>
          <w:lang w:val="es-ES"/>
        </w:rPr>
        <w:t xml:space="preserve">de tu agrado, pero debes acompañar a tu congregación. </w:t>
      </w:r>
    </w:p>
    <w:p w14:paraId="4B5D0B43" w14:textId="201462E5" w:rsidR="004165C5" w:rsidRPr="00587AAC" w:rsidRDefault="004165C5" w:rsidP="00712F2F">
      <w:pPr>
        <w:pStyle w:val="Heading1"/>
        <w:numPr>
          <w:ilvl w:val="0"/>
          <w:numId w:val="5"/>
        </w:numPr>
        <w:shd w:val="clear" w:color="auto" w:fill="FFFFFF"/>
        <w:spacing w:before="30" w:beforeAutospacing="0" w:after="30" w:afterAutospacing="0" w:line="360" w:lineRule="auto"/>
        <w:jc w:val="both"/>
        <w:rPr>
          <w:rFonts w:eastAsiaTheme="minorHAnsi"/>
          <w:b w:val="0"/>
          <w:bCs w:val="0"/>
          <w:kern w:val="0"/>
          <w:sz w:val="24"/>
          <w:szCs w:val="24"/>
          <w:lang w:val="es-ES"/>
        </w:rPr>
      </w:pPr>
      <w:r w:rsidRPr="00587AAC">
        <w:rPr>
          <w:rFonts w:eastAsiaTheme="minorHAnsi"/>
          <w:b w:val="0"/>
          <w:bCs w:val="0"/>
          <w:kern w:val="0"/>
          <w:sz w:val="24"/>
          <w:szCs w:val="24"/>
          <w:lang w:val="es-ES"/>
        </w:rPr>
        <w:t xml:space="preserve">Cuando </w:t>
      </w:r>
      <w:r w:rsidR="00B477B6">
        <w:rPr>
          <w:rFonts w:eastAsiaTheme="minorHAnsi"/>
          <w:b w:val="0"/>
          <w:bCs w:val="0"/>
          <w:kern w:val="0"/>
          <w:sz w:val="24"/>
          <w:szCs w:val="24"/>
          <w:lang w:val="es-ES"/>
        </w:rPr>
        <w:t>vayas a</w:t>
      </w:r>
      <w:r w:rsidRPr="00587AAC">
        <w:rPr>
          <w:rFonts w:eastAsiaTheme="minorHAnsi"/>
          <w:b w:val="0"/>
          <w:bCs w:val="0"/>
          <w:kern w:val="0"/>
          <w:sz w:val="24"/>
          <w:szCs w:val="24"/>
          <w:lang w:val="es-ES"/>
        </w:rPr>
        <w:t xml:space="preserve"> vivir </w:t>
      </w:r>
      <w:r w:rsidR="00B477B6">
        <w:rPr>
          <w:rFonts w:eastAsiaTheme="minorHAnsi"/>
          <w:b w:val="0"/>
          <w:bCs w:val="0"/>
          <w:kern w:val="0"/>
          <w:sz w:val="24"/>
          <w:szCs w:val="24"/>
          <w:lang w:val="es-ES"/>
        </w:rPr>
        <w:t>a</w:t>
      </w:r>
      <w:r w:rsidRPr="00587AAC">
        <w:rPr>
          <w:rFonts w:eastAsiaTheme="minorHAnsi"/>
          <w:b w:val="0"/>
          <w:bCs w:val="0"/>
          <w:kern w:val="0"/>
          <w:sz w:val="24"/>
          <w:szCs w:val="24"/>
          <w:lang w:val="es-ES"/>
        </w:rPr>
        <w:t xml:space="preserve">l lugar que menos te </w:t>
      </w:r>
      <w:r w:rsidR="00587AAC" w:rsidRPr="00587AAC">
        <w:rPr>
          <w:rFonts w:eastAsiaTheme="minorHAnsi"/>
          <w:b w:val="0"/>
          <w:bCs w:val="0"/>
          <w:kern w:val="0"/>
          <w:sz w:val="24"/>
          <w:szCs w:val="24"/>
          <w:lang w:val="es-ES"/>
        </w:rPr>
        <w:t>gusta, pero</w:t>
      </w:r>
      <w:r w:rsidRPr="00587AAC">
        <w:rPr>
          <w:rFonts w:eastAsiaTheme="minorHAnsi"/>
          <w:b w:val="0"/>
          <w:bCs w:val="0"/>
          <w:kern w:val="0"/>
          <w:sz w:val="24"/>
          <w:szCs w:val="24"/>
          <w:lang w:val="es-ES"/>
        </w:rPr>
        <w:t xml:space="preserve"> que te fue asignado.</w:t>
      </w:r>
    </w:p>
    <w:p w14:paraId="5903F95D" w14:textId="4A384247" w:rsidR="00563ACE" w:rsidRPr="00587AAC" w:rsidRDefault="004165C5" w:rsidP="00712F2F">
      <w:pPr>
        <w:pStyle w:val="Heading1"/>
        <w:numPr>
          <w:ilvl w:val="0"/>
          <w:numId w:val="5"/>
        </w:numPr>
        <w:shd w:val="clear" w:color="auto" w:fill="FFFFFF"/>
        <w:spacing w:before="30" w:beforeAutospacing="0" w:after="30" w:afterAutospacing="0" w:line="360" w:lineRule="auto"/>
        <w:jc w:val="both"/>
        <w:rPr>
          <w:rFonts w:eastAsiaTheme="minorHAnsi"/>
          <w:b w:val="0"/>
          <w:bCs w:val="0"/>
          <w:kern w:val="0"/>
          <w:sz w:val="24"/>
          <w:szCs w:val="24"/>
          <w:lang w:val="es-ES"/>
        </w:rPr>
      </w:pPr>
      <w:r w:rsidRPr="00587AAC">
        <w:rPr>
          <w:rFonts w:eastAsiaTheme="minorHAnsi"/>
          <w:b w:val="0"/>
          <w:bCs w:val="0"/>
          <w:kern w:val="0"/>
          <w:sz w:val="24"/>
          <w:szCs w:val="24"/>
          <w:lang w:val="es-ES"/>
        </w:rPr>
        <w:lastRenderedPageBreak/>
        <w:t xml:space="preserve">Cuando trates de encontrar tu </w:t>
      </w:r>
      <w:r w:rsidR="0088013A">
        <w:rPr>
          <w:rFonts w:eastAsiaTheme="minorHAnsi"/>
          <w:b w:val="0"/>
          <w:bCs w:val="0"/>
          <w:kern w:val="0"/>
          <w:sz w:val="24"/>
          <w:szCs w:val="24"/>
          <w:lang w:val="es-ES"/>
        </w:rPr>
        <w:t>F</w:t>
      </w:r>
      <w:r w:rsidRPr="00587AAC">
        <w:rPr>
          <w:rFonts w:eastAsiaTheme="minorHAnsi"/>
          <w:b w:val="0"/>
          <w:bCs w:val="0"/>
          <w:kern w:val="0"/>
          <w:sz w:val="24"/>
          <w:szCs w:val="24"/>
          <w:lang w:val="es-ES"/>
        </w:rPr>
        <w:t>e que es tan pequeñita como una semillita de mostaza y sientas que no la encuentras</w:t>
      </w:r>
      <w:r w:rsidR="003064C3">
        <w:rPr>
          <w:rFonts w:eastAsiaTheme="minorHAnsi"/>
          <w:b w:val="0"/>
          <w:bCs w:val="0"/>
          <w:kern w:val="0"/>
          <w:sz w:val="24"/>
          <w:szCs w:val="24"/>
          <w:lang w:val="es-ES"/>
        </w:rPr>
        <w:t>, quiero recordarte</w:t>
      </w:r>
      <w:r w:rsidRPr="00587AAC">
        <w:rPr>
          <w:rFonts w:eastAsiaTheme="minorHAnsi"/>
          <w:b w:val="0"/>
          <w:bCs w:val="0"/>
          <w:kern w:val="0"/>
          <w:sz w:val="24"/>
          <w:szCs w:val="24"/>
          <w:lang w:val="es-ES"/>
        </w:rPr>
        <w:t xml:space="preserve"> que quizás la echaste en tu cartera y </w:t>
      </w:r>
      <w:r w:rsidR="00587AAC" w:rsidRPr="00587AAC">
        <w:rPr>
          <w:rFonts w:eastAsiaTheme="minorHAnsi"/>
          <w:b w:val="0"/>
          <w:bCs w:val="0"/>
          <w:kern w:val="0"/>
          <w:sz w:val="24"/>
          <w:szCs w:val="24"/>
          <w:lang w:val="es-ES"/>
        </w:rPr>
        <w:t>allí</w:t>
      </w:r>
      <w:r w:rsidRPr="00587AAC">
        <w:rPr>
          <w:rFonts w:eastAsiaTheme="minorHAnsi"/>
          <w:b w:val="0"/>
          <w:bCs w:val="0"/>
          <w:kern w:val="0"/>
          <w:sz w:val="24"/>
          <w:szCs w:val="24"/>
          <w:lang w:val="es-ES"/>
        </w:rPr>
        <w:t xml:space="preserve"> hay </w:t>
      </w:r>
      <w:r w:rsidR="00587AAC" w:rsidRPr="00587AAC">
        <w:rPr>
          <w:rFonts w:eastAsiaTheme="minorHAnsi"/>
          <w:b w:val="0"/>
          <w:bCs w:val="0"/>
          <w:kern w:val="0"/>
          <w:sz w:val="24"/>
          <w:szCs w:val="24"/>
          <w:lang w:val="es-ES"/>
        </w:rPr>
        <w:t>demasiadas</w:t>
      </w:r>
      <w:r w:rsidRPr="00587AAC">
        <w:rPr>
          <w:rFonts w:eastAsiaTheme="minorHAnsi"/>
          <w:b w:val="0"/>
          <w:bCs w:val="0"/>
          <w:kern w:val="0"/>
          <w:sz w:val="24"/>
          <w:szCs w:val="24"/>
          <w:lang w:val="es-ES"/>
        </w:rPr>
        <w:t xml:space="preserve"> cosas y </w:t>
      </w:r>
      <w:r w:rsidR="003064C3">
        <w:rPr>
          <w:rFonts w:eastAsiaTheme="minorHAnsi"/>
          <w:b w:val="0"/>
          <w:bCs w:val="0"/>
          <w:kern w:val="0"/>
          <w:sz w:val="24"/>
          <w:szCs w:val="24"/>
          <w:lang w:val="es-ES"/>
        </w:rPr>
        <w:t xml:space="preserve">además </w:t>
      </w:r>
      <w:r w:rsidRPr="00587AAC">
        <w:rPr>
          <w:rFonts w:eastAsiaTheme="minorHAnsi"/>
          <w:b w:val="0"/>
          <w:bCs w:val="0"/>
          <w:kern w:val="0"/>
          <w:sz w:val="24"/>
          <w:szCs w:val="24"/>
          <w:lang w:val="es-ES"/>
        </w:rPr>
        <w:t xml:space="preserve">es </w:t>
      </w:r>
      <w:r w:rsidR="00587AAC" w:rsidRPr="00587AAC">
        <w:rPr>
          <w:rFonts w:eastAsiaTheme="minorHAnsi"/>
          <w:b w:val="0"/>
          <w:bCs w:val="0"/>
          <w:kern w:val="0"/>
          <w:sz w:val="24"/>
          <w:szCs w:val="24"/>
          <w:lang w:val="es-ES"/>
        </w:rPr>
        <w:t>zarandeada</w:t>
      </w:r>
      <w:r w:rsidRPr="00587AAC">
        <w:rPr>
          <w:rFonts w:eastAsiaTheme="minorHAnsi"/>
          <w:b w:val="0"/>
          <w:bCs w:val="0"/>
          <w:kern w:val="0"/>
          <w:sz w:val="24"/>
          <w:szCs w:val="24"/>
          <w:lang w:val="es-ES"/>
        </w:rPr>
        <w:t xml:space="preserve"> constantemente al caminar</w:t>
      </w:r>
      <w:r w:rsidR="00D15189">
        <w:rPr>
          <w:rFonts w:eastAsiaTheme="minorHAnsi"/>
          <w:b w:val="0"/>
          <w:bCs w:val="0"/>
          <w:kern w:val="0"/>
          <w:sz w:val="24"/>
          <w:szCs w:val="24"/>
          <w:lang w:val="es-ES"/>
        </w:rPr>
        <w:t>.</w:t>
      </w:r>
      <w:r w:rsidR="003064C3">
        <w:rPr>
          <w:rFonts w:eastAsiaTheme="minorHAnsi"/>
          <w:b w:val="0"/>
          <w:bCs w:val="0"/>
          <w:kern w:val="0"/>
          <w:sz w:val="24"/>
          <w:szCs w:val="24"/>
          <w:lang w:val="es-ES"/>
        </w:rPr>
        <w:t xml:space="preserve"> </w:t>
      </w:r>
      <w:r w:rsidR="00D15189">
        <w:rPr>
          <w:rFonts w:eastAsiaTheme="minorHAnsi"/>
          <w:b w:val="0"/>
          <w:bCs w:val="0"/>
          <w:kern w:val="0"/>
          <w:sz w:val="24"/>
          <w:szCs w:val="24"/>
          <w:lang w:val="es-ES"/>
        </w:rPr>
        <w:t>P</w:t>
      </w:r>
      <w:r w:rsidRPr="00587AAC">
        <w:rPr>
          <w:rFonts w:eastAsiaTheme="minorHAnsi"/>
          <w:b w:val="0"/>
          <w:bCs w:val="0"/>
          <w:kern w:val="0"/>
          <w:sz w:val="24"/>
          <w:szCs w:val="24"/>
          <w:lang w:val="es-ES"/>
        </w:rPr>
        <w:t>or es</w:t>
      </w:r>
      <w:r w:rsidR="003064C3">
        <w:rPr>
          <w:rFonts w:eastAsiaTheme="minorHAnsi"/>
          <w:b w:val="0"/>
          <w:bCs w:val="0"/>
          <w:kern w:val="0"/>
          <w:sz w:val="24"/>
          <w:szCs w:val="24"/>
          <w:lang w:val="es-ES"/>
        </w:rPr>
        <w:t xml:space="preserve">a razón </w:t>
      </w:r>
      <w:r w:rsidRPr="00587AAC">
        <w:rPr>
          <w:rFonts w:eastAsiaTheme="minorHAnsi"/>
          <w:b w:val="0"/>
          <w:bCs w:val="0"/>
          <w:kern w:val="0"/>
          <w:sz w:val="24"/>
          <w:szCs w:val="24"/>
          <w:lang w:val="es-ES"/>
        </w:rPr>
        <w:t>se te hace difícil encontrarla</w:t>
      </w:r>
      <w:r w:rsidR="0088013A">
        <w:rPr>
          <w:rFonts w:eastAsiaTheme="minorHAnsi"/>
          <w:b w:val="0"/>
          <w:bCs w:val="0"/>
          <w:kern w:val="0"/>
          <w:sz w:val="24"/>
          <w:szCs w:val="24"/>
          <w:lang w:val="es-ES"/>
        </w:rPr>
        <w:t>.</w:t>
      </w:r>
    </w:p>
    <w:p w14:paraId="1F1F0F60" w14:textId="4369BE75" w:rsidR="00950714" w:rsidRPr="00587AAC" w:rsidRDefault="00950714" w:rsidP="00712F2F">
      <w:pPr>
        <w:pStyle w:val="Heading1"/>
        <w:shd w:val="clear" w:color="auto" w:fill="FFFFFF"/>
        <w:spacing w:before="30" w:beforeAutospacing="0" w:after="30" w:afterAutospacing="0" w:line="360" w:lineRule="auto"/>
        <w:jc w:val="both"/>
        <w:rPr>
          <w:sz w:val="24"/>
          <w:szCs w:val="24"/>
          <w:lang w:val="es-ES"/>
        </w:rPr>
      </w:pPr>
      <w:r w:rsidRPr="00587AAC">
        <w:rPr>
          <w:rFonts w:eastAsiaTheme="minorHAnsi"/>
          <w:b w:val="0"/>
          <w:bCs w:val="0"/>
          <w:kern w:val="0"/>
          <w:sz w:val="24"/>
          <w:szCs w:val="24"/>
          <w:lang w:val="es-ES"/>
        </w:rPr>
        <w:t xml:space="preserve">Pero </w:t>
      </w:r>
      <w:r w:rsidR="00D15189">
        <w:rPr>
          <w:rFonts w:eastAsiaTheme="minorHAnsi"/>
          <w:b w:val="0"/>
          <w:bCs w:val="0"/>
          <w:kern w:val="0"/>
          <w:sz w:val="24"/>
          <w:szCs w:val="24"/>
          <w:lang w:val="es-ES"/>
        </w:rPr>
        <w:t xml:space="preserve">ahora </w:t>
      </w:r>
      <w:r w:rsidRPr="00587AAC">
        <w:rPr>
          <w:rFonts w:eastAsiaTheme="minorHAnsi"/>
          <w:b w:val="0"/>
          <w:bCs w:val="0"/>
          <w:kern w:val="0"/>
          <w:sz w:val="24"/>
          <w:szCs w:val="24"/>
          <w:lang w:val="es-ES"/>
        </w:rPr>
        <w:t xml:space="preserve">te invito a levantar tu vista y mirar a tu lado. </w:t>
      </w:r>
      <w:r w:rsidR="00587AAC" w:rsidRPr="00587AAC">
        <w:rPr>
          <w:rFonts w:eastAsiaTheme="minorHAnsi"/>
          <w:b w:val="0"/>
          <w:bCs w:val="0"/>
          <w:kern w:val="0"/>
          <w:sz w:val="24"/>
          <w:szCs w:val="24"/>
          <w:lang w:val="es-ES"/>
        </w:rPr>
        <w:t>Allí</w:t>
      </w:r>
      <w:r w:rsidRPr="00587AAC">
        <w:rPr>
          <w:rFonts w:eastAsiaTheme="minorHAnsi"/>
          <w:b w:val="0"/>
          <w:bCs w:val="0"/>
          <w:kern w:val="0"/>
          <w:sz w:val="24"/>
          <w:szCs w:val="24"/>
          <w:lang w:val="es-ES"/>
        </w:rPr>
        <w:t xml:space="preserve"> esta Jesús, El Maestro divino, El autor de la Fe, El Tetelestai de la Fe, </w:t>
      </w:r>
      <w:r w:rsidR="00587AAC" w:rsidRPr="00587AAC">
        <w:rPr>
          <w:rFonts w:eastAsiaTheme="minorHAnsi"/>
          <w:b w:val="0"/>
          <w:bCs w:val="0"/>
          <w:kern w:val="0"/>
          <w:sz w:val="24"/>
          <w:szCs w:val="24"/>
          <w:lang w:val="es-ES"/>
        </w:rPr>
        <w:t xml:space="preserve">que </w:t>
      </w:r>
      <w:r w:rsidRPr="00587AAC">
        <w:rPr>
          <w:rFonts w:eastAsiaTheme="minorHAnsi"/>
          <w:b w:val="0"/>
          <w:bCs w:val="0"/>
          <w:kern w:val="0"/>
          <w:sz w:val="24"/>
          <w:szCs w:val="24"/>
          <w:lang w:val="es-ES"/>
        </w:rPr>
        <w:t>poniendo sus rodillas en la pista, te brinda el agua de vida, toma tus manos bañadas en l</w:t>
      </w:r>
      <w:r w:rsidR="00587AAC" w:rsidRPr="00587AAC">
        <w:rPr>
          <w:rFonts w:eastAsiaTheme="minorHAnsi"/>
          <w:b w:val="0"/>
          <w:bCs w:val="0"/>
          <w:kern w:val="0"/>
          <w:sz w:val="24"/>
          <w:szCs w:val="24"/>
          <w:lang w:val="es-ES"/>
        </w:rPr>
        <w:t>á</w:t>
      </w:r>
      <w:r w:rsidRPr="00587AAC">
        <w:rPr>
          <w:rFonts w:eastAsiaTheme="minorHAnsi"/>
          <w:b w:val="0"/>
          <w:bCs w:val="0"/>
          <w:kern w:val="0"/>
          <w:sz w:val="24"/>
          <w:szCs w:val="24"/>
          <w:lang w:val="es-ES"/>
        </w:rPr>
        <w:t>grimas</w:t>
      </w:r>
      <w:r w:rsidR="00D32B42">
        <w:rPr>
          <w:rFonts w:eastAsiaTheme="minorHAnsi"/>
          <w:b w:val="0"/>
          <w:bCs w:val="0"/>
          <w:kern w:val="0"/>
          <w:sz w:val="24"/>
          <w:szCs w:val="24"/>
          <w:lang w:val="es-ES"/>
        </w:rPr>
        <w:t xml:space="preserve">, te ayuda a </w:t>
      </w:r>
      <w:r w:rsidR="00D15189">
        <w:rPr>
          <w:rFonts w:eastAsiaTheme="minorHAnsi"/>
          <w:b w:val="0"/>
          <w:bCs w:val="0"/>
          <w:kern w:val="0"/>
          <w:sz w:val="24"/>
          <w:szCs w:val="24"/>
          <w:lang w:val="es-ES"/>
        </w:rPr>
        <w:t xml:space="preserve">levantar </w:t>
      </w:r>
      <w:r w:rsidRPr="00587AAC">
        <w:rPr>
          <w:rFonts w:eastAsiaTheme="minorHAnsi"/>
          <w:b w:val="0"/>
          <w:bCs w:val="0"/>
          <w:kern w:val="0"/>
          <w:sz w:val="24"/>
          <w:szCs w:val="24"/>
          <w:lang w:val="es-ES"/>
        </w:rPr>
        <w:t xml:space="preserve">y avanza contigo hasta llegar a la meta. No se trata de ti se trata de El. Por eso </w:t>
      </w:r>
      <w:r w:rsidR="00712F2F">
        <w:rPr>
          <w:rFonts w:eastAsiaTheme="minorHAnsi"/>
          <w:b w:val="0"/>
          <w:bCs w:val="0"/>
          <w:kern w:val="0"/>
          <w:sz w:val="24"/>
          <w:szCs w:val="24"/>
          <w:lang w:val="es-ES"/>
        </w:rPr>
        <w:t xml:space="preserve">amigas </w:t>
      </w:r>
      <w:r w:rsidR="006D571F">
        <w:rPr>
          <w:rFonts w:eastAsiaTheme="minorHAnsi"/>
          <w:b w:val="0"/>
          <w:bCs w:val="0"/>
          <w:kern w:val="0"/>
          <w:sz w:val="24"/>
          <w:szCs w:val="24"/>
          <w:lang w:val="es-ES"/>
        </w:rPr>
        <w:t>c</w:t>
      </w:r>
      <w:r w:rsidRPr="00587AAC">
        <w:rPr>
          <w:rFonts w:eastAsiaTheme="minorHAnsi"/>
          <w:b w:val="0"/>
          <w:bCs w:val="0"/>
          <w:kern w:val="0"/>
          <w:sz w:val="24"/>
          <w:szCs w:val="24"/>
          <w:lang w:val="es-ES"/>
        </w:rPr>
        <w:t>orramos</w:t>
      </w:r>
      <w:r w:rsidR="006D571F">
        <w:rPr>
          <w:rFonts w:eastAsiaTheme="minorHAnsi"/>
          <w:b w:val="0"/>
          <w:bCs w:val="0"/>
          <w:kern w:val="0"/>
          <w:sz w:val="24"/>
          <w:szCs w:val="24"/>
          <w:lang w:val="es-ES"/>
        </w:rPr>
        <w:t>,</w:t>
      </w:r>
      <w:r w:rsidRPr="00587AAC">
        <w:rPr>
          <w:rFonts w:eastAsiaTheme="minorHAnsi"/>
          <w:b w:val="0"/>
          <w:bCs w:val="0"/>
          <w:kern w:val="0"/>
          <w:sz w:val="24"/>
          <w:szCs w:val="24"/>
          <w:lang w:val="es-ES"/>
        </w:rPr>
        <w:t xml:space="preserve"> puesto</w:t>
      </w:r>
      <w:r w:rsidR="007B6613">
        <w:rPr>
          <w:rFonts w:eastAsiaTheme="minorHAnsi"/>
          <w:b w:val="0"/>
          <w:bCs w:val="0"/>
          <w:kern w:val="0"/>
          <w:sz w:val="24"/>
          <w:szCs w:val="24"/>
          <w:lang w:val="es-ES"/>
        </w:rPr>
        <w:t>s</w:t>
      </w:r>
      <w:r w:rsidRPr="00587AAC">
        <w:rPr>
          <w:rFonts w:eastAsiaTheme="minorHAnsi"/>
          <w:b w:val="0"/>
          <w:bCs w:val="0"/>
          <w:kern w:val="0"/>
          <w:sz w:val="24"/>
          <w:szCs w:val="24"/>
          <w:lang w:val="es-ES"/>
        </w:rPr>
        <w:t xml:space="preserve"> los ojo</w:t>
      </w:r>
      <w:r w:rsidR="00587AAC" w:rsidRPr="00587AAC">
        <w:rPr>
          <w:rFonts w:eastAsiaTheme="minorHAnsi"/>
          <w:b w:val="0"/>
          <w:bCs w:val="0"/>
          <w:kern w:val="0"/>
          <w:sz w:val="24"/>
          <w:szCs w:val="24"/>
          <w:lang w:val="es-ES"/>
        </w:rPr>
        <w:t>s</w:t>
      </w:r>
      <w:r w:rsidRPr="00587AAC">
        <w:rPr>
          <w:rFonts w:eastAsiaTheme="minorHAnsi"/>
          <w:b w:val="0"/>
          <w:bCs w:val="0"/>
          <w:kern w:val="0"/>
          <w:sz w:val="24"/>
          <w:szCs w:val="24"/>
          <w:lang w:val="es-ES"/>
        </w:rPr>
        <w:t xml:space="preserve"> en Jesús, </w:t>
      </w:r>
      <w:r w:rsidR="006D571F">
        <w:rPr>
          <w:rFonts w:eastAsiaTheme="minorHAnsi"/>
          <w:b w:val="0"/>
          <w:bCs w:val="0"/>
          <w:kern w:val="0"/>
          <w:sz w:val="24"/>
          <w:szCs w:val="24"/>
          <w:lang w:val="es-ES"/>
        </w:rPr>
        <w:t>e</w:t>
      </w:r>
      <w:r w:rsidRPr="00587AAC">
        <w:rPr>
          <w:rFonts w:eastAsiaTheme="minorHAnsi"/>
          <w:b w:val="0"/>
          <w:bCs w:val="0"/>
          <w:kern w:val="0"/>
          <w:sz w:val="24"/>
          <w:szCs w:val="24"/>
          <w:lang w:val="es-ES"/>
        </w:rPr>
        <w:t xml:space="preserve">l </w:t>
      </w:r>
      <w:r w:rsidR="006D571F">
        <w:rPr>
          <w:rFonts w:eastAsiaTheme="minorHAnsi"/>
          <w:b w:val="0"/>
          <w:bCs w:val="0"/>
          <w:kern w:val="0"/>
          <w:sz w:val="24"/>
          <w:szCs w:val="24"/>
          <w:lang w:val="es-ES"/>
        </w:rPr>
        <w:t>A</w:t>
      </w:r>
      <w:r w:rsidRPr="00587AAC">
        <w:rPr>
          <w:rFonts w:eastAsiaTheme="minorHAnsi"/>
          <w:b w:val="0"/>
          <w:bCs w:val="0"/>
          <w:kern w:val="0"/>
          <w:sz w:val="24"/>
          <w:szCs w:val="24"/>
          <w:lang w:val="es-ES"/>
        </w:rPr>
        <w:t xml:space="preserve">utor y </w:t>
      </w:r>
      <w:r w:rsidR="006D571F">
        <w:rPr>
          <w:rFonts w:eastAsiaTheme="minorHAnsi"/>
          <w:b w:val="0"/>
          <w:bCs w:val="0"/>
          <w:kern w:val="0"/>
          <w:sz w:val="24"/>
          <w:szCs w:val="24"/>
          <w:lang w:val="es-ES"/>
        </w:rPr>
        <w:t>C</w:t>
      </w:r>
      <w:r w:rsidRPr="00587AAC">
        <w:rPr>
          <w:rFonts w:eastAsiaTheme="minorHAnsi"/>
          <w:b w:val="0"/>
          <w:bCs w:val="0"/>
          <w:kern w:val="0"/>
          <w:sz w:val="24"/>
          <w:szCs w:val="24"/>
          <w:lang w:val="es-ES"/>
        </w:rPr>
        <w:t xml:space="preserve">onsumador de la Fe. </w:t>
      </w:r>
      <w:r w:rsidR="00B477B6">
        <w:rPr>
          <w:rFonts w:eastAsiaTheme="minorHAnsi"/>
          <w:b w:val="0"/>
          <w:bCs w:val="0"/>
          <w:kern w:val="0"/>
          <w:sz w:val="24"/>
          <w:szCs w:val="24"/>
          <w:lang w:val="es-ES"/>
        </w:rPr>
        <w:t>Porque es posible llegar a</w:t>
      </w:r>
      <w:r w:rsidR="00D15189">
        <w:rPr>
          <w:rFonts w:eastAsiaTheme="minorHAnsi"/>
          <w:b w:val="0"/>
          <w:bCs w:val="0"/>
          <w:kern w:val="0"/>
          <w:sz w:val="24"/>
          <w:szCs w:val="24"/>
          <w:lang w:val="es-ES"/>
        </w:rPr>
        <w:t xml:space="preserve"> la meta</w:t>
      </w:r>
      <w:r w:rsidR="00967A6D">
        <w:rPr>
          <w:rFonts w:eastAsiaTheme="minorHAnsi"/>
          <w:b w:val="0"/>
          <w:bCs w:val="0"/>
          <w:kern w:val="0"/>
          <w:sz w:val="24"/>
          <w:szCs w:val="24"/>
          <w:lang w:val="es-ES"/>
        </w:rPr>
        <w:t>.</w:t>
      </w:r>
    </w:p>
    <w:p w14:paraId="500E1DEE" w14:textId="2194F8C8" w:rsidR="002520ED" w:rsidRPr="00587AAC" w:rsidRDefault="002520ED" w:rsidP="00D06CD7">
      <w:pPr>
        <w:spacing w:before="30"/>
        <w:rPr>
          <w:rFonts w:ascii="Times New Roman" w:hAnsi="Times New Roman" w:cs="Times New Roman"/>
          <w:lang w:val="es-ES"/>
        </w:rPr>
      </w:pPr>
    </w:p>
    <w:p w14:paraId="6B18E267" w14:textId="34B269C7" w:rsidR="00950714" w:rsidRPr="00587AAC" w:rsidRDefault="00950714" w:rsidP="00D06CD7">
      <w:pPr>
        <w:spacing w:before="30"/>
        <w:rPr>
          <w:rFonts w:ascii="Times New Roman" w:hAnsi="Times New Roman" w:cs="Times New Roman"/>
          <w:lang w:val="es-ES"/>
        </w:rPr>
      </w:pPr>
    </w:p>
    <w:p w14:paraId="3B90C18C" w14:textId="3B5DF1EC" w:rsidR="00950714" w:rsidRPr="00587AAC" w:rsidRDefault="00950714" w:rsidP="00D06CD7">
      <w:pPr>
        <w:spacing w:before="30"/>
        <w:rPr>
          <w:rFonts w:ascii="Times New Roman" w:hAnsi="Times New Roman" w:cs="Times New Roman"/>
          <w:lang w:val="es-ES"/>
        </w:rPr>
      </w:pPr>
    </w:p>
    <w:p w14:paraId="1E16D150" w14:textId="6C68B716" w:rsidR="00950714" w:rsidRPr="00587AAC" w:rsidRDefault="00950714" w:rsidP="00D06CD7">
      <w:pPr>
        <w:spacing w:before="30"/>
        <w:rPr>
          <w:rFonts w:ascii="Times New Roman" w:hAnsi="Times New Roman" w:cs="Times New Roman"/>
          <w:lang w:val="es-ES"/>
        </w:rPr>
      </w:pPr>
    </w:p>
    <w:p w14:paraId="0844BCB5" w14:textId="50082D04" w:rsidR="00950714" w:rsidRPr="00587AAC" w:rsidRDefault="00950714" w:rsidP="00D06CD7">
      <w:pPr>
        <w:spacing w:before="30"/>
        <w:rPr>
          <w:rFonts w:ascii="Times New Roman" w:hAnsi="Times New Roman" w:cs="Times New Roman"/>
          <w:lang w:val="es-ES"/>
        </w:rPr>
      </w:pPr>
    </w:p>
    <w:p w14:paraId="64B3D44F" w14:textId="61E4BD14" w:rsidR="00950714" w:rsidRPr="00587AAC" w:rsidRDefault="00950714" w:rsidP="00D06CD7">
      <w:pPr>
        <w:spacing w:before="30"/>
        <w:rPr>
          <w:rFonts w:ascii="Times New Roman" w:hAnsi="Times New Roman" w:cs="Times New Roman"/>
          <w:lang w:val="es-ES"/>
        </w:rPr>
      </w:pPr>
    </w:p>
    <w:p w14:paraId="1F369510" w14:textId="0C0156C4" w:rsidR="00950714" w:rsidRPr="00587AAC" w:rsidRDefault="00950714" w:rsidP="00D06CD7">
      <w:pPr>
        <w:spacing w:before="30"/>
        <w:rPr>
          <w:rFonts w:ascii="Times New Roman" w:hAnsi="Times New Roman" w:cs="Times New Roman"/>
          <w:lang w:val="es-ES"/>
        </w:rPr>
      </w:pPr>
    </w:p>
    <w:p w14:paraId="2A6A496A" w14:textId="4A8F216D" w:rsidR="00950714" w:rsidRPr="00587AAC" w:rsidRDefault="00950714" w:rsidP="00D06CD7">
      <w:pPr>
        <w:spacing w:before="30"/>
        <w:rPr>
          <w:rFonts w:ascii="Times New Roman" w:hAnsi="Times New Roman" w:cs="Times New Roman"/>
          <w:lang w:val="es-ES"/>
        </w:rPr>
      </w:pPr>
    </w:p>
    <w:p w14:paraId="70023C18" w14:textId="2F96A8F3" w:rsidR="00950714" w:rsidRDefault="00950714" w:rsidP="00D06CD7">
      <w:pPr>
        <w:spacing w:before="30"/>
        <w:rPr>
          <w:rFonts w:ascii="Times New Roman" w:hAnsi="Times New Roman" w:cs="Times New Roman"/>
          <w:lang w:val="es-ES"/>
        </w:rPr>
      </w:pPr>
    </w:p>
    <w:p w14:paraId="41DC4586" w14:textId="3A63F7F4" w:rsidR="00D06CD7" w:rsidRDefault="00D06CD7" w:rsidP="00D06CD7">
      <w:pPr>
        <w:spacing w:before="30"/>
        <w:rPr>
          <w:rFonts w:ascii="Times New Roman" w:hAnsi="Times New Roman" w:cs="Times New Roman"/>
          <w:lang w:val="es-ES"/>
        </w:rPr>
      </w:pPr>
    </w:p>
    <w:p w14:paraId="282C100D" w14:textId="77777777" w:rsidR="00D06CD7" w:rsidRPr="00587AAC" w:rsidRDefault="00D06CD7" w:rsidP="00D06CD7">
      <w:pPr>
        <w:spacing w:before="30"/>
        <w:rPr>
          <w:rFonts w:ascii="Times New Roman" w:hAnsi="Times New Roman" w:cs="Times New Roman"/>
          <w:lang w:val="es-ES"/>
        </w:rPr>
      </w:pPr>
    </w:p>
    <w:p w14:paraId="38E616D6" w14:textId="77777777" w:rsidR="00950714" w:rsidRPr="00587AAC" w:rsidRDefault="00950714" w:rsidP="00D06CD7">
      <w:pPr>
        <w:spacing w:before="30"/>
        <w:rPr>
          <w:rFonts w:ascii="Times New Roman" w:hAnsi="Times New Roman" w:cs="Times New Roman"/>
          <w:lang w:val="es-ES"/>
        </w:rPr>
      </w:pPr>
    </w:p>
    <w:p w14:paraId="3CBEDCD3" w14:textId="143D77DE" w:rsidR="00815D5B" w:rsidRPr="00815D5B" w:rsidRDefault="00815D5B" w:rsidP="00950714">
      <w:pPr>
        <w:rPr>
          <w:rFonts w:ascii="Times New Roman" w:hAnsi="Times New Roman" w:cs="Times New Roman"/>
          <w:lang w:val="es-ES"/>
        </w:rPr>
      </w:pPr>
      <w:r w:rsidRPr="00815D5B">
        <w:rPr>
          <w:rFonts w:ascii="Times New Roman" w:hAnsi="Times New Roman" w:cs="Times New Roman"/>
          <w:lang w:val="es-ES"/>
        </w:rPr>
        <w:t xml:space="preserve">Bibliografia </w:t>
      </w:r>
    </w:p>
    <w:p w14:paraId="152C3EAB" w14:textId="77777777" w:rsidR="00815D5B" w:rsidRPr="00815D5B" w:rsidRDefault="00815D5B" w:rsidP="00950714">
      <w:pPr>
        <w:rPr>
          <w:rFonts w:ascii="Times New Roman" w:hAnsi="Times New Roman" w:cs="Times New Roman"/>
          <w:lang w:val="es-ES"/>
        </w:rPr>
      </w:pPr>
    </w:p>
    <w:p w14:paraId="3EE24F07" w14:textId="0F30F966" w:rsidR="00815D5B" w:rsidRDefault="0088013A" w:rsidP="0088013A">
      <w:pPr>
        <w:pStyle w:val="Heading6"/>
        <w:spacing w:before="0"/>
        <w:rPr>
          <w:rFonts w:ascii="Times New Roman" w:hAnsi="Times New Roman" w:cs="Times New Roman"/>
          <w:color w:val="000000" w:themeColor="text1"/>
        </w:rPr>
      </w:pPr>
      <w:r w:rsidRPr="00815D5B">
        <w:rPr>
          <w:rStyle w:val="Emphasis"/>
          <w:rFonts w:ascii="Times New Roman" w:hAnsi="Times New Roman" w:cs="Times New Roman"/>
          <w:b/>
          <w:bCs/>
          <w:color w:val="000000" w:themeColor="text1"/>
        </w:rPr>
        <w:t>Diccionario del griego bíblico: Setenta y Nuevo Testamento</w:t>
      </w:r>
      <w:r w:rsidRPr="00815D5B">
        <w:rPr>
          <w:rFonts w:ascii="Times New Roman" w:hAnsi="Times New Roman" w:cs="Times New Roman"/>
          <w:b/>
          <w:bCs/>
          <w:color w:val="000000" w:themeColor="text1"/>
        </w:rPr>
        <w:t> </w:t>
      </w:r>
      <w:r w:rsidR="00E5464A">
        <w:rPr>
          <w:rFonts w:ascii="Times New Roman" w:hAnsi="Times New Roman" w:cs="Times New Roman"/>
          <w:b/>
          <w:bCs/>
          <w:color w:val="000000" w:themeColor="text1"/>
        </w:rPr>
        <w:t xml:space="preserve">, </w:t>
      </w:r>
      <w:r w:rsidRPr="00815D5B">
        <w:rPr>
          <w:rFonts w:ascii="Times New Roman" w:hAnsi="Times New Roman" w:cs="Times New Roman"/>
          <w:color w:val="000000" w:themeColor="text1"/>
        </w:rPr>
        <w:t xml:space="preserve">Navarra, España: Editorial Verbo </w:t>
      </w:r>
      <w:r w:rsidR="00815D5B">
        <w:rPr>
          <w:rFonts w:ascii="Times New Roman" w:hAnsi="Times New Roman" w:cs="Times New Roman"/>
          <w:color w:val="000000" w:themeColor="text1"/>
        </w:rPr>
        <w:t xml:space="preserve">   </w:t>
      </w:r>
    </w:p>
    <w:p w14:paraId="617B4C1C" w14:textId="3AA704EC" w:rsidR="0088013A" w:rsidRPr="00815D5B" w:rsidRDefault="00815D5B" w:rsidP="0088013A">
      <w:pPr>
        <w:pStyle w:val="Heading6"/>
        <w:spacing w:before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</w:t>
      </w:r>
      <w:r w:rsidR="0088013A" w:rsidRPr="00815D5B">
        <w:rPr>
          <w:rFonts w:ascii="Times New Roman" w:hAnsi="Times New Roman" w:cs="Times New Roman"/>
          <w:color w:val="000000" w:themeColor="text1"/>
        </w:rPr>
        <w:t>Divino, 2018), p. 840.</w:t>
      </w:r>
    </w:p>
    <w:p w14:paraId="7E398435" w14:textId="77777777" w:rsidR="0088013A" w:rsidRPr="00815D5B" w:rsidRDefault="0088013A" w:rsidP="0088013A">
      <w:pPr>
        <w:rPr>
          <w:rFonts w:ascii="Times New Roman" w:hAnsi="Times New Roman" w:cs="Times New Roman"/>
          <w:color w:val="000000" w:themeColor="text1"/>
        </w:rPr>
      </w:pPr>
    </w:p>
    <w:p w14:paraId="3E489EE2" w14:textId="2F35EF3E" w:rsidR="00E5464A" w:rsidRDefault="00E5464A" w:rsidP="00C612CD">
      <w:pPr>
        <w:pStyle w:val="Heading6"/>
        <w:spacing w:before="0"/>
        <w:rPr>
          <w:rFonts w:ascii="Times New Roman" w:hAnsi="Times New Roman" w:cs="Times New Roman"/>
          <w:color w:val="000000" w:themeColor="text1"/>
        </w:rPr>
      </w:pPr>
      <w:r w:rsidRPr="00815D5B">
        <w:rPr>
          <w:rFonts w:ascii="Times New Roman" w:hAnsi="Times New Roman" w:cs="Times New Roman"/>
          <w:color w:val="000000" w:themeColor="text1"/>
        </w:rPr>
        <w:t>Alonso Schökel</w:t>
      </w:r>
      <w:r>
        <w:rPr>
          <w:rFonts w:ascii="Times New Roman" w:hAnsi="Times New Roman" w:cs="Times New Roman"/>
          <w:color w:val="000000" w:themeColor="text1"/>
        </w:rPr>
        <w:t>,</w:t>
      </w:r>
      <w:r w:rsidRPr="00815D5B">
        <w:rPr>
          <w:rFonts w:ascii="Times New Roman" w:hAnsi="Times New Roman" w:cs="Times New Roman"/>
          <w:color w:val="000000" w:themeColor="text1"/>
        </w:rPr>
        <w:t xml:space="preserve"> </w:t>
      </w:r>
      <w:r w:rsidR="0088013A" w:rsidRPr="00815D5B">
        <w:rPr>
          <w:rFonts w:ascii="Times New Roman" w:hAnsi="Times New Roman" w:cs="Times New Roman"/>
          <w:color w:val="000000" w:themeColor="text1"/>
        </w:rPr>
        <w:t>Luis</w:t>
      </w:r>
      <w:r>
        <w:rPr>
          <w:rFonts w:ascii="Times New Roman" w:hAnsi="Times New Roman" w:cs="Times New Roman"/>
          <w:b/>
          <w:bCs/>
          <w:color w:val="000000" w:themeColor="text1"/>
        </w:rPr>
        <w:t>.</w:t>
      </w:r>
      <w:r w:rsidR="0088013A" w:rsidRPr="00815D5B">
        <w:rPr>
          <w:rFonts w:ascii="Times New Roman" w:hAnsi="Times New Roman" w:cs="Times New Roman"/>
          <w:b/>
          <w:bCs/>
          <w:color w:val="000000" w:themeColor="text1"/>
        </w:rPr>
        <w:t xml:space="preserve"> “כלה-kalah”, </w:t>
      </w:r>
      <w:r w:rsidR="0088013A" w:rsidRPr="00815D5B">
        <w:rPr>
          <w:rStyle w:val="Emphasis"/>
          <w:rFonts w:ascii="Times New Roman" w:hAnsi="Times New Roman" w:cs="Times New Roman"/>
          <w:b/>
          <w:bCs/>
          <w:color w:val="000000" w:themeColor="text1"/>
        </w:rPr>
        <w:t>Diccionario bíblico hebreo-español</w:t>
      </w:r>
      <w:r>
        <w:rPr>
          <w:rStyle w:val="Emphasis"/>
          <w:rFonts w:ascii="Times New Roman" w:hAnsi="Times New Roman" w:cs="Times New Roman"/>
          <w:b/>
          <w:bCs/>
          <w:color w:val="000000" w:themeColor="text1"/>
        </w:rPr>
        <w:t xml:space="preserve">, </w:t>
      </w:r>
      <w:r w:rsidR="0088013A" w:rsidRPr="00E5464A">
        <w:rPr>
          <w:rFonts w:ascii="Times New Roman" w:hAnsi="Times New Roman" w:cs="Times New Roman"/>
          <w:color w:val="000000" w:themeColor="text1"/>
        </w:rPr>
        <w:t xml:space="preserve">Madrid, España: </w:t>
      </w:r>
    </w:p>
    <w:p w14:paraId="3F3032E6" w14:textId="38F6F4F5" w:rsidR="0088013A" w:rsidRPr="00E5464A" w:rsidRDefault="00E5464A" w:rsidP="00C612CD">
      <w:pPr>
        <w:pStyle w:val="Heading6"/>
        <w:spacing w:before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</w:t>
      </w:r>
      <w:r w:rsidR="0088013A" w:rsidRPr="00E5464A">
        <w:rPr>
          <w:rFonts w:ascii="Times New Roman" w:hAnsi="Times New Roman" w:cs="Times New Roman"/>
          <w:color w:val="000000" w:themeColor="text1"/>
        </w:rPr>
        <w:t>Editorial Trotta, 1999), p. 360-61.</w:t>
      </w:r>
    </w:p>
    <w:p w14:paraId="5635A0CC" w14:textId="77777777" w:rsidR="00C612CD" w:rsidRPr="00C612CD" w:rsidRDefault="00C612CD" w:rsidP="00C612CD"/>
    <w:p w14:paraId="0621971D" w14:textId="51783B3C" w:rsidR="00815D5B" w:rsidRPr="00D06CD7" w:rsidRDefault="00815D5B" w:rsidP="00815D5B">
      <w:pPr>
        <w:rPr>
          <w:rStyle w:val="Hyperlink"/>
          <w:rFonts w:ascii="Times New Roman" w:hAnsi="Times New Roman" w:cs="Times New Roman"/>
          <w:color w:val="0070C0"/>
          <w:lang w:val="es-ES"/>
        </w:rPr>
      </w:pPr>
      <w:hyperlink r:id="rId8" w:history="1">
        <w:r w:rsidRPr="00D06CD7">
          <w:rPr>
            <w:rStyle w:val="Hyperlink"/>
            <w:rFonts w:ascii="Times New Roman" w:hAnsi="Times New Roman" w:cs="Times New Roman"/>
            <w:color w:val="0070C0"/>
            <w:lang w:val="es-ES"/>
          </w:rPr>
          <w:t>https://www.religiondigital.org/el_blog_de_x-_pikaza/Consummatum-est_7_2113958591.html</w:t>
        </w:r>
      </w:hyperlink>
      <w:r w:rsidRPr="00D06CD7">
        <w:rPr>
          <w:rStyle w:val="Hyperlink"/>
          <w:rFonts w:ascii="Times New Roman" w:hAnsi="Times New Roman" w:cs="Times New Roman"/>
          <w:color w:val="0070C0"/>
          <w:lang w:val="es-ES"/>
        </w:rPr>
        <w:t xml:space="preserve">  </w:t>
      </w:r>
    </w:p>
    <w:p w14:paraId="5A170938" w14:textId="77777777" w:rsidR="00815D5B" w:rsidRPr="00815D5B" w:rsidRDefault="00815D5B" w:rsidP="00815D5B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74C50777" w14:textId="1B01DAD1" w:rsidR="00815D5B" w:rsidRDefault="00000000" w:rsidP="00815D5B">
      <w:pPr>
        <w:rPr>
          <w:rStyle w:val="Hyperlink"/>
          <w:color w:val="0070C0"/>
        </w:rPr>
      </w:pPr>
      <w:hyperlink r:id="rId9" w:history="1">
        <w:r w:rsidR="00815D5B" w:rsidRPr="00D06CD7">
          <w:rPr>
            <w:rStyle w:val="Hyperlink"/>
            <w:rFonts w:ascii="Times New Roman" w:hAnsi="Times New Roman" w:cs="Times New Roman"/>
            <w:color w:val="0070C0"/>
            <w:lang w:val="es-ES"/>
          </w:rPr>
          <w:t>https://atravesdelasescrituras.com/2023/04/09/consumado-es-tetelestai</w:t>
        </w:r>
      </w:hyperlink>
      <w:r w:rsidR="00815D5B" w:rsidRPr="00D06CD7">
        <w:rPr>
          <w:rStyle w:val="Hyperlink"/>
          <w:color w:val="0070C0"/>
        </w:rPr>
        <w:t xml:space="preserve">  </w:t>
      </w:r>
    </w:p>
    <w:p w14:paraId="31344377" w14:textId="77777777" w:rsidR="000F24D9" w:rsidRPr="00D06CD7" w:rsidRDefault="000F24D9" w:rsidP="00815D5B">
      <w:pPr>
        <w:rPr>
          <w:rStyle w:val="Hyperlink"/>
          <w:color w:val="0070C0"/>
        </w:rPr>
      </w:pPr>
    </w:p>
    <w:p w14:paraId="0F91E426" w14:textId="2365FF5A" w:rsidR="00950714" w:rsidRDefault="000F24D9" w:rsidP="002520ED">
      <w:pPr>
        <w:rPr>
          <w:rFonts w:ascii="Times New Roman" w:hAnsi="Times New Roman" w:cs="Times New Roman"/>
          <w:lang w:val="es-ES"/>
        </w:rPr>
      </w:pPr>
      <w:hyperlink r:id="rId10" w:history="1">
        <w:r w:rsidRPr="00523C7A">
          <w:rPr>
            <w:rStyle w:val="Hyperlink"/>
            <w:rFonts w:ascii="Times New Roman" w:hAnsi="Times New Roman" w:cs="Times New Roman"/>
            <w:lang w:val="es-ES"/>
          </w:rPr>
          <w:t>https://integridadysabiduria.org/</w:t>
        </w:r>
      </w:hyperlink>
    </w:p>
    <w:p w14:paraId="574ACA6F" w14:textId="77777777" w:rsidR="000F24D9" w:rsidRPr="00815D5B" w:rsidRDefault="000F24D9" w:rsidP="002520ED">
      <w:pPr>
        <w:rPr>
          <w:rFonts w:ascii="Times New Roman" w:hAnsi="Times New Roman" w:cs="Times New Roman"/>
          <w:lang w:val="es-ES"/>
        </w:rPr>
      </w:pPr>
    </w:p>
    <w:sectPr w:rsidR="000F24D9" w:rsidRPr="00815D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4C4415" w14:textId="77777777" w:rsidR="00892D15" w:rsidRDefault="00892D15" w:rsidP="00D32B42">
      <w:r>
        <w:separator/>
      </w:r>
    </w:p>
  </w:endnote>
  <w:endnote w:type="continuationSeparator" w:id="0">
    <w:p w14:paraId="57F555C3" w14:textId="77777777" w:rsidR="00892D15" w:rsidRDefault="00892D15" w:rsidP="00D32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oe Display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1A7F06" w14:textId="77777777" w:rsidR="00892D15" w:rsidRDefault="00892D15" w:rsidP="00D32B42">
      <w:r>
        <w:separator/>
      </w:r>
    </w:p>
  </w:footnote>
  <w:footnote w:type="continuationSeparator" w:id="0">
    <w:p w14:paraId="0A6AFC05" w14:textId="77777777" w:rsidR="00892D15" w:rsidRDefault="00892D15" w:rsidP="00D32B42">
      <w:r>
        <w:continuationSeparator/>
      </w:r>
    </w:p>
  </w:footnote>
  <w:footnote w:id="1">
    <w:p w14:paraId="749FF777" w14:textId="77E5805C" w:rsidR="00D32B42" w:rsidRPr="00D32B42" w:rsidRDefault="00D32B42" w:rsidP="00D32B42">
      <w:pPr>
        <w:pStyle w:val="Heading6"/>
        <w:spacing w:before="0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Style w:val="FootnoteReference"/>
        </w:rPr>
        <w:footnoteRef/>
      </w:r>
      <w:r>
        <w:rPr>
          <w:rFonts w:ascii="Noe Display" w:hAnsi="Noe Display"/>
          <w:b/>
          <w:bCs/>
        </w:rPr>
        <w:t> </w:t>
      </w:r>
      <w:r w:rsidRPr="00D32B42">
        <w:rPr>
          <w:rFonts w:ascii="Times New Roman" w:hAnsi="Times New Roman" w:cs="Times New Roman"/>
          <w:b/>
          <w:bCs/>
          <w:sz w:val="16"/>
          <w:szCs w:val="16"/>
        </w:rPr>
        <w:t>El verbo </w:t>
      </w:r>
      <w:r w:rsidRPr="00D32B42">
        <w:rPr>
          <w:rStyle w:val="Emphasis"/>
          <w:rFonts w:ascii="Times New Roman" w:hAnsi="Times New Roman" w:cs="Times New Roman"/>
          <w:b/>
          <w:bCs/>
          <w:sz w:val="16"/>
          <w:szCs w:val="16"/>
        </w:rPr>
        <w:t>tetelestai</w:t>
      </w:r>
      <w:r w:rsidRPr="00D32B42">
        <w:rPr>
          <w:rFonts w:ascii="Times New Roman" w:hAnsi="Times New Roman" w:cs="Times New Roman"/>
          <w:b/>
          <w:bCs/>
          <w:sz w:val="16"/>
          <w:szCs w:val="16"/>
        </w:rPr>
        <w:t> está conjugado en tiempo perfecto, voz pasiva, modo indicativo en la tercera persona del singular del verbo </w:t>
      </w:r>
      <w:r w:rsidRPr="00D32B42">
        <w:rPr>
          <w:rStyle w:val="Emphasis"/>
          <w:rFonts w:ascii="Times New Roman" w:hAnsi="Times New Roman" w:cs="Times New Roman"/>
          <w:b/>
          <w:bCs/>
          <w:sz w:val="16"/>
          <w:szCs w:val="16"/>
        </w:rPr>
        <w:t>teleo</w:t>
      </w:r>
      <w:r w:rsidRPr="00D32B42">
        <w:rPr>
          <w:rFonts w:ascii="Times New Roman" w:hAnsi="Times New Roman" w:cs="Times New Roman"/>
          <w:b/>
          <w:bCs/>
          <w:sz w:val="16"/>
          <w:szCs w:val="16"/>
        </w:rPr>
        <w:t>. Visto en: Amador Ángel García Santos, “τελεω-teleo”, </w:t>
      </w:r>
      <w:r w:rsidRPr="00D32B42">
        <w:rPr>
          <w:rStyle w:val="Emphasis"/>
          <w:rFonts w:ascii="Times New Roman" w:hAnsi="Times New Roman" w:cs="Times New Roman"/>
          <w:b/>
          <w:bCs/>
          <w:sz w:val="16"/>
          <w:szCs w:val="16"/>
        </w:rPr>
        <w:t>Diccionario del griego bíblico: Setenta y Nuevo Testamento</w:t>
      </w:r>
      <w:r w:rsidRPr="00D32B42">
        <w:rPr>
          <w:rFonts w:ascii="Times New Roman" w:hAnsi="Times New Roman" w:cs="Times New Roman"/>
          <w:b/>
          <w:bCs/>
          <w:sz w:val="16"/>
          <w:szCs w:val="16"/>
        </w:rPr>
        <w:t> (Navarra, España: Editorial Verbo Divino, 2018), p. 840.</w:t>
      </w:r>
    </w:p>
    <w:p w14:paraId="37E574BF" w14:textId="77777777" w:rsidR="00D32B42" w:rsidRPr="00D32B42" w:rsidRDefault="00D32B42" w:rsidP="00D32B42">
      <w:pPr>
        <w:rPr>
          <w:rFonts w:ascii="Times New Roman" w:hAnsi="Times New Roman" w:cs="Times New Roman"/>
          <w:sz w:val="16"/>
          <w:szCs w:val="16"/>
        </w:rPr>
      </w:pPr>
    </w:p>
    <w:p w14:paraId="2FF53769" w14:textId="78BCA3D1" w:rsidR="00D32B42" w:rsidRDefault="00D32B42">
      <w:pPr>
        <w:pStyle w:val="FootnoteText"/>
      </w:pPr>
    </w:p>
  </w:footnote>
  <w:footnote w:id="2">
    <w:p w14:paraId="45787B71" w14:textId="77777777" w:rsidR="00815D5B" w:rsidRDefault="003621DD" w:rsidP="003621DD">
      <w:pPr>
        <w:rPr>
          <w:rFonts w:ascii="Times New Roman" w:eastAsia="Times New Roman" w:hAnsi="Times New Roman" w:cs="Times New Roman"/>
          <w:color w:val="404040"/>
          <w:sz w:val="16"/>
          <w:szCs w:val="16"/>
          <w:shd w:val="clear" w:color="auto" w:fill="FFFFFF"/>
        </w:rPr>
      </w:pPr>
      <w:r w:rsidRPr="003621DD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3621DD">
        <w:rPr>
          <w:rFonts w:ascii="Times New Roman" w:eastAsia="Times New Roman" w:hAnsi="Times New Roman" w:cs="Times New Roman"/>
          <w:color w:val="404040"/>
          <w:sz w:val="16"/>
          <w:szCs w:val="16"/>
          <w:shd w:val="clear" w:color="auto" w:fill="FFFFFF"/>
        </w:rPr>
        <w:t>La palabra que ha sido traducida como “consumado es” en la mayoría de Biblias, en griego es “tetelestai” τετέλεσται. Esa expresión es referencia a la palabra “Nishlam” נִשְׁלָם que en hebreo algunos afirman que el Sumo Sacerdote exclamaba ?¿ cuando se sacrificaba el ultimo</w:t>
      </w:r>
    </w:p>
    <w:p w14:paraId="41D47BE7" w14:textId="2CF0FD4D" w:rsidR="003621DD" w:rsidRPr="003621DD" w:rsidRDefault="003621DD" w:rsidP="003621DD">
      <w:pPr>
        <w:rPr>
          <w:rFonts w:ascii="Times New Roman" w:eastAsia="Times New Roman" w:hAnsi="Times New Roman" w:cs="Times New Roman"/>
        </w:rPr>
      </w:pPr>
      <w:r w:rsidRPr="003621DD">
        <w:rPr>
          <w:rFonts w:ascii="Times New Roman" w:eastAsia="Times New Roman" w:hAnsi="Times New Roman" w:cs="Times New Roman"/>
          <w:color w:val="404040"/>
          <w:sz w:val="16"/>
          <w:szCs w:val="16"/>
          <w:shd w:val="clear" w:color="auto" w:fill="FFFFFF"/>
        </w:rPr>
        <w:t>cordero de la Fiesta de la Pascua</w:t>
      </w:r>
      <w:r w:rsidR="00815D5B">
        <w:rPr>
          <w:rFonts w:ascii="Times New Roman" w:eastAsia="Times New Roman" w:hAnsi="Times New Roman" w:cs="Times New Roman"/>
          <w:color w:val="404040"/>
          <w:sz w:val="16"/>
          <w:szCs w:val="16"/>
          <w:shd w:val="clear" w:color="auto" w:fill="FFFFFF"/>
        </w:rPr>
        <w:t xml:space="preserve">, </w:t>
      </w:r>
      <w:r w:rsidRPr="003621DD">
        <w:rPr>
          <w:rFonts w:ascii="Times New Roman" w:eastAsia="Times New Roman" w:hAnsi="Times New Roman" w:cs="Times New Roman"/>
          <w:color w:val="404040"/>
          <w:sz w:val="16"/>
          <w:szCs w:val="16"/>
          <w:shd w:val="clear" w:color="auto" w:fill="FFFFFF"/>
        </w:rPr>
        <w:t>aquel cordero que había sido escogido y seleccionado cuidadosamente por no tener ningún defecto</w:t>
      </w:r>
    </w:p>
    <w:p w14:paraId="2DCE984F" w14:textId="0FA22423" w:rsidR="003621DD" w:rsidRPr="003621DD" w:rsidRDefault="003621DD" w:rsidP="003621DD">
      <w:pPr>
        <w:rPr>
          <w:rFonts w:ascii="Times New Roman" w:eastAsia="Times New Roman" w:hAnsi="Times New Roman" w:cs="Times New Roman"/>
          <w:sz w:val="16"/>
          <w:szCs w:val="16"/>
        </w:rPr>
      </w:pPr>
      <w:r>
        <w:t xml:space="preserve"> </w:t>
      </w:r>
      <w:r w:rsidRPr="003621DD">
        <w:rPr>
          <w:rFonts w:ascii="Times New Roman" w:eastAsia="Times New Roman" w:hAnsi="Times New Roman" w:cs="Times New Roman"/>
          <w:color w:val="404040"/>
          <w:sz w:val="16"/>
          <w:szCs w:val="16"/>
          <w:shd w:val="clear" w:color="auto" w:fill="FFFFFF"/>
        </w:rPr>
        <w:t>Xavier pikaza – </w:t>
      </w:r>
      <w:hyperlink r:id="rId1" w:history="1">
        <w:r w:rsidRPr="003621DD">
          <w:rPr>
            <w:rFonts w:ascii="Times New Roman" w:eastAsia="Times New Roman" w:hAnsi="Times New Roman" w:cs="Times New Roman"/>
            <w:color w:val="1A597E"/>
            <w:sz w:val="16"/>
            <w:szCs w:val="16"/>
            <w:u w:val="single"/>
            <w:shd w:val="clear" w:color="auto" w:fill="FFFFFF"/>
          </w:rPr>
          <w:t>https://www.religiondigital.org/el_blog_de_x-_pikaza/Consummatum-est_7_2113958591.html</w:t>
        </w:r>
      </w:hyperlink>
    </w:p>
    <w:p w14:paraId="0FB97BE7" w14:textId="69B5D641" w:rsidR="003621DD" w:rsidRDefault="003621DD">
      <w:pPr>
        <w:pStyle w:val="FootnoteText"/>
      </w:pPr>
    </w:p>
  </w:footnote>
  <w:footnote w:id="3">
    <w:p w14:paraId="3B7937BA" w14:textId="5758CCB4" w:rsidR="00712F2F" w:rsidRPr="00712F2F" w:rsidRDefault="00712F2F">
      <w:pPr>
        <w:pStyle w:val="FootnoteText"/>
        <w:rPr>
          <w:rFonts w:ascii="Times New Roman" w:eastAsia="Times New Roman" w:hAnsi="Times New Roman" w:cs="Times New Roman"/>
          <w:color w:val="404040"/>
          <w:sz w:val="16"/>
          <w:szCs w:val="16"/>
          <w:shd w:val="clear" w:color="auto" w:fill="FFFFFF"/>
        </w:rPr>
      </w:pPr>
      <w:r>
        <w:rPr>
          <w:rStyle w:val="FootnoteReference"/>
        </w:rPr>
        <w:footnoteRef/>
      </w:r>
      <w:r>
        <w:t xml:space="preserve"> </w:t>
      </w:r>
      <w:r w:rsidRPr="00712F2F">
        <w:rPr>
          <w:rFonts w:ascii="Times New Roman" w:eastAsia="Times New Roman" w:hAnsi="Times New Roman" w:cs="Times New Roman"/>
          <w:color w:val="404040"/>
          <w:sz w:val="16"/>
          <w:szCs w:val="16"/>
          <w:shd w:val="clear" w:color="auto" w:fill="FFFFFF"/>
        </w:rPr>
        <w:t>Juan 19:30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F300BD"/>
    <w:multiLevelType w:val="hybridMultilevel"/>
    <w:tmpl w:val="5D2831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006F19"/>
    <w:multiLevelType w:val="hybridMultilevel"/>
    <w:tmpl w:val="A100F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E47462"/>
    <w:multiLevelType w:val="hybridMultilevel"/>
    <w:tmpl w:val="3998C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EE019B"/>
    <w:multiLevelType w:val="hybridMultilevel"/>
    <w:tmpl w:val="735E6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B11E69"/>
    <w:multiLevelType w:val="hybridMultilevel"/>
    <w:tmpl w:val="90F48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4D7F4D"/>
    <w:multiLevelType w:val="hybridMultilevel"/>
    <w:tmpl w:val="59E63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8778018">
    <w:abstractNumId w:val="3"/>
  </w:num>
  <w:num w:numId="2" w16cid:durableId="979190578">
    <w:abstractNumId w:val="2"/>
  </w:num>
  <w:num w:numId="3" w16cid:durableId="357588828">
    <w:abstractNumId w:val="4"/>
  </w:num>
  <w:num w:numId="4" w16cid:durableId="1456748825">
    <w:abstractNumId w:val="1"/>
  </w:num>
  <w:num w:numId="5" w16cid:durableId="50463657">
    <w:abstractNumId w:val="5"/>
  </w:num>
  <w:num w:numId="6" w16cid:durableId="627470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2A1"/>
    <w:rsid w:val="0008062B"/>
    <w:rsid w:val="000E124D"/>
    <w:rsid w:val="000F24D9"/>
    <w:rsid w:val="001002BD"/>
    <w:rsid w:val="002520ED"/>
    <w:rsid w:val="002567E0"/>
    <w:rsid w:val="00262A77"/>
    <w:rsid w:val="002A5E20"/>
    <w:rsid w:val="002C3B0A"/>
    <w:rsid w:val="003064C3"/>
    <w:rsid w:val="003621DD"/>
    <w:rsid w:val="004165C5"/>
    <w:rsid w:val="004365F7"/>
    <w:rsid w:val="00496DAF"/>
    <w:rsid w:val="005156FA"/>
    <w:rsid w:val="00560B82"/>
    <w:rsid w:val="00563ACE"/>
    <w:rsid w:val="00587AAC"/>
    <w:rsid w:val="00656166"/>
    <w:rsid w:val="006D571F"/>
    <w:rsid w:val="00712F2F"/>
    <w:rsid w:val="007937C0"/>
    <w:rsid w:val="007B6613"/>
    <w:rsid w:val="00815D5B"/>
    <w:rsid w:val="0088013A"/>
    <w:rsid w:val="00892D15"/>
    <w:rsid w:val="00950714"/>
    <w:rsid w:val="00957A20"/>
    <w:rsid w:val="00967A6D"/>
    <w:rsid w:val="009726BD"/>
    <w:rsid w:val="009D7204"/>
    <w:rsid w:val="00A62CD2"/>
    <w:rsid w:val="00B04CCE"/>
    <w:rsid w:val="00B477B6"/>
    <w:rsid w:val="00BD10DF"/>
    <w:rsid w:val="00C1620D"/>
    <w:rsid w:val="00C612CD"/>
    <w:rsid w:val="00C624F2"/>
    <w:rsid w:val="00CF52A1"/>
    <w:rsid w:val="00D06AB0"/>
    <w:rsid w:val="00D06CD7"/>
    <w:rsid w:val="00D15189"/>
    <w:rsid w:val="00D32B42"/>
    <w:rsid w:val="00DC3834"/>
    <w:rsid w:val="00E34A6D"/>
    <w:rsid w:val="00E5464A"/>
    <w:rsid w:val="00F0266E"/>
    <w:rsid w:val="00F7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984CF"/>
  <w15:chartTrackingRefBased/>
  <w15:docId w15:val="{FF0DBAC3-54D1-1B4F-93BE-7AA2283D3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62A7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8013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496DAF"/>
  </w:style>
  <w:style w:type="character" w:customStyle="1" w:styleId="chapternum">
    <w:name w:val="chapternum"/>
    <w:basedOn w:val="DefaultParagraphFont"/>
    <w:rsid w:val="00496DAF"/>
  </w:style>
  <w:style w:type="paragraph" w:styleId="ListParagraph">
    <w:name w:val="List Paragraph"/>
    <w:basedOn w:val="Normal"/>
    <w:uiPriority w:val="34"/>
    <w:qFormat/>
    <w:rsid w:val="00496DA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62A7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6Char">
    <w:name w:val="Heading 6 Char"/>
    <w:basedOn w:val="DefaultParagraphFont"/>
    <w:link w:val="Heading6"/>
    <w:uiPriority w:val="9"/>
    <w:rsid w:val="0088013A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link">
    <w:name w:val="Hyperlink"/>
    <w:basedOn w:val="DefaultParagraphFont"/>
    <w:uiPriority w:val="99"/>
    <w:unhideWhenUsed/>
    <w:rsid w:val="0088013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88013A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88013A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32B4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32B4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32B42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815D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0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1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2589">
          <w:marLeft w:val="0"/>
          <w:marRight w:val="0"/>
          <w:marTop w:val="36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44277">
              <w:marLeft w:val="-368"/>
              <w:marRight w:val="-36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6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ligiondigital.org/el_blog_de_x-_pikaza/Consummatum-est_7_2113958591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ntegridadysabiduria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travesdelasescrituras.com/2023/04/09/consumado-es-tetelestai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religiondigital.org/el_blog_de_x-_pikaza/Consummatum-est_7_211395859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B5D5744-9DF8-C94E-8064-FB6AA1EDE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1435</TotalTime>
  <Pages>3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MAYRELIS MATOS HERNANDEZ</dc:creator>
  <cp:keywords/>
  <dc:description/>
  <cp:lastModifiedBy>Malinda Haley</cp:lastModifiedBy>
  <cp:revision>6</cp:revision>
  <dcterms:created xsi:type="dcterms:W3CDTF">2024-07-23T21:12:00Z</dcterms:created>
  <dcterms:modified xsi:type="dcterms:W3CDTF">2024-09-18T19:21:00Z</dcterms:modified>
</cp:coreProperties>
</file>