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6B566" w14:textId="14619F03" w:rsidR="008F0833" w:rsidRDefault="008F0833" w:rsidP="008F0833">
      <w:pPr>
        <w:pStyle w:val="NormalWeb"/>
        <w:spacing w:before="0" w:beforeAutospacing="0" w:after="0" w:afterAutospacing="0"/>
        <w:jc w:val="center"/>
        <w:rPr>
          <w:rFonts w:ascii="Arial" w:hAnsi="Arial" w:cs="Arial"/>
          <w:b/>
          <w:bCs/>
          <w:color w:val="222222"/>
          <w:sz w:val="28"/>
          <w:szCs w:val="28"/>
          <w:shd w:val="clear" w:color="auto" w:fill="FFFFFF"/>
        </w:rPr>
      </w:pPr>
      <w:r w:rsidRPr="008F0833">
        <w:rPr>
          <w:rFonts w:ascii="Arial" w:hAnsi="Arial" w:cs="Arial"/>
          <w:b/>
          <w:bCs/>
          <w:color w:val="222222"/>
          <w:sz w:val="28"/>
          <w:szCs w:val="28"/>
          <w:shd w:val="clear" w:color="auto" w:fill="FFFFFF"/>
        </w:rPr>
        <w:t>Mask Mandate</w:t>
      </w:r>
      <w:r w:rsidRPr="008F0833">
        <w:rPr>
          <w:rFonts w:ascii="Arial" w:hAnsi="Arial" w:cs="Arial"/>
          <w:b/>
          <w:bCs/>
          <w:color w:val="222222"/>
          <w:sz w:val="28"/>
          <w:szCs w:val="28"/>
          <w:shd w:val="clear" w:color="auto" w:fill="FFFFFF"/>
        </w:rPr>
        <w:t>s</w:t>
      </w:r>
      <w:r w:rsidRPr="008F0833">
        <w:rPr>
          <w:rFonts w:ascii="Arial" w:hAnsi="Arial" w:cs="Arial"/>
          <w:b/>
          <w:bCs/>
          <w:color w:val="222222"/>
          <w:sz w:val="28"/>
          <w:szCs w:val="28"/>
          <w:shd w:val="clear" w:color="auto" w:fill="FFFFFF"/>
        </w:rPr>
        <w:t xml:space="preserve"> and Remote Learning</w:t>
      </w:r>
    </w:p>
    <w:p w14:paraId="001DEE11" w14:textId="1742A997" w:rsidR="008F0833" w:rsidRDefault="008F0833" w:rsidP="008F0833">
      <w:pPr>
        <w:pStyle w:val="NormalWeb"/>
        <w:spacing w:before="0" w:beforeAutospacing="0" w:after="0" w:afterAutospacing="0"/>
        <w:jc w:val="center"/>
        <w:rPr>
          <w:rFonts w:ascii="Arial" w:hAnsi="Arial" w:cs="Arial"/>
          <w:b/>
          <w:bCs/>
          <w:color w:val="222222"/>
          <w:sz w:val="28"/>
          <w:szCs w:val="28"/>
          <w:shd w:val="clear" w:color="auto" w:fill="FFFFFF"/>
        </w:rPr>
      </w:pPr>
    </w:p>
    <w:p w14:paraId="7370CE29" w14:textId="77777777" w:rsidR="008F0833" w:rsidRPr="008F0833" w:rsidRDefault="008F0833" w:rsidP="008F0833">
      <w:pPr>
        <w:pStyle w:val="NormalWeb"/>
        <w:spacing w:before="0" w:beforeAutospacing="0" w:after="0" w:afterAutospacing="0"/>
        <w:jc w:val="center"/>
        <w:rPr>
          <w:b/>
          <w:bCs/>
          <w:sz w:val="28"/>
          <w:szCs w:val="28"/>
        </w:rPr>
      </w:pPr>
    </w:p>
    <w:p w14:paraId="5829F547" w14:textId="77777777" w:rsidR="008F0833" w:rsidRPr="008F0833" w:rsidRDefault="008F0833" w:rsidP="008F0833">
      <w:pPr>
        <w:pStyle w:val="NormalWeb"/>
        <w:spacing w:before="0" w:beforeAutospacing="0" w:after="0" w:afterAutospacing="0"/>
      </w:pPr>
      <w:r>
        <w:rPr>
          <w:rFonts w:ascii="Arial" w:hAnsi="Arial" w:cs="Arial"/>
          <w:color w:val="222222"/>
          <w:sz w:val="22"/>
          <w:szCs w:val="22"/>
          <w:shd w:val="clear" w:color="auto" w:fill="FFFFFF"/>
        </w:rPr>
        <w:t>​​</w:t>
      </w:r>
      <w:r w:rsidRPr="008F0833">
        <w:rPr>
          <w:rFonts w:ascii="Arial" w:hAnsi="Arial" w:cs="Arial"/>
          <w:color w:val="222222"/>
          <w:shd w:val="clear" w:color="auto" w:fill="FFFFFF"/>
        </w:rPr>
        <w:t xml:space="preserve">As children return to school, districts must ensure that children with disabilities continue to receive services, </w:t>
      </w:r>
      <w:proofErr w:type="gramStart"/>
      <w:r w:rsidRPr="008F0833">
        <w:rPr>
          <w:rFonts w:ascii="Arial" w:hAnsi="Arial" w:cs="Arial"/>
          <w:color w:val="222222"/>
          <w:shd w:val="clear" w:color="auto" w:fill="FFFFFF"/>
        </w:rPr>
        <w:t>support</w:t>
      </w:r>
      <w:proofErr w:type="gramEnd"/>
      <w:r w:rsidRPr="008F0833">
        <w:rPr>
          <w:rFonts w:ascii="Arial" w:hAnsi="Arial" w:cs="Arial"/>
          <w:color w:val="222222"/>
          <w:shd w:val="clear" w:color="auto" w:fill="FFFFFF"/>
        </w:rPr>
        <w:t xml:space="preserve"> and specialized instruction to meet their </w:t>
      </w:r>
      <w:r w:rsidRPr="008F0833">
        <w:rPr>
          <w:rFonts w:ascii="Arial" w:hAnsi="Arial" w:cs="Arial"/>
          <w:b/>
          <w:bCs/>
          <w:color w:val="222222"/>
          <w:shd w:val="clear" w:color="auto" w:fill="FFFFFF"/>
        </w:rPr>
        <w:t>individual</w:t>
      </w:r>
      <w:r w:rsidRPr="008F0833">
        <w:rPr>
          <w:rFonts w:ascii="Arial" w:hAnsi="Arial" w:cs="Arial"/>
          <w:color w:val="222222"/>
          <w:shd w:val="clear" w:color="auto" w:fill="FFFFFF"/>
        </w:rPr>
        <w:t xml:space="preserve"> educational needs. The Illinois Department of Public Health has adopted CDC guidance for return to school for grades K-12. Governor Pritzker by Executive Order 2021-18 mandated wearing of masks indoors in all P-12 schools in Illinois. According to the Executive Order, the only exceptions are for students that are not “</w:t>
      </w:r>
      <w:r w:rsidRPr="008F0833">
        <w:rPr>
          <w:rFonts w:ascii="Arial" w:hAnsi="Arial" w:cs="Arial"/>
          <w:color w:val="000E14"/>
          <w:shd w:val="clear" w:color="auto" w:fill="FFFFFF"/>
        </w:rPr>
        <w:t>able to medically tolerate a face covering.” </w:t>
      </w:r>
    </w:p>
    <w:p w14:paraId="5CB37BEF" w14:textId="77777777" w:rsidR="008F0833" w:rsidRPr="008F0833" w:rsidRDefault="008F0833" w:rsidP="008F0833">
      <w:pPr>
        <w:pStyle w:val="NormalWeb"/>
        <w:shd w:val="clear" w:color="auto" w:fill="FFFFFF"/>
        <w:spacing w:before="0" w:beforeAutospacing="0" w:after="0" w:afterAutospacing="0"/>
      </w:pPr>
      <w:r w:rsidRPr="008F0833">
        <w:rPr>
          <w:rFonts w:ascii="Arial" w:hAnsi="Arial" w:cs="Arial"/>
          <w:color w:val="222222"/>
          <w:shd w:val="clear" w:color="auto" w:fill="FFFFFF"/>
        </w:rPr>
        <w:t> </w:t>
      </w:r>
    </w:p>
    <w:p w14:paraId="6CA6632D" w14:textId="77777777" w:rsidR="008F0833" w:rsidRPr="008F0833" w:rsidRDefault="008F0833" w:rsidP="008F0833">
      <w:pPr>
        <w:pStyle w:val="NormalWeb"/>
        <w:shd w:val="clear" w:color="auto" w:fill="FFFFFF"/>
        <w:spacing w:before="0" w:beforeAutospacing="0" w:after="0" w:afterAutospacing="0"/>
      </w:pPr>
      <w:r w:rsidRPr="008F0833">
        <w:rPr>
          <w:rFonts w:ascii="Arial" w:hAnsi="Arial" w:cs="Arial"/>
          <w:color w:val="222222"/>
          <w:shd w:val="clear" w:color="auto" w:fill="FFFFFF"/>
        </w:rPr>
        <w:t xml:space="preserve">While community members are pressuring schools and districts to ignore the mask mandate, the Executive Order has the force of law, and the mask mandate is not optional. The Illinois State Board of Education has notified schools and Districts that failure to comply with the mask mandate will result in the loss of state recognition.  The Executive Order doesn’t define what “medically able to tolerate a mask” means, but we suggest that families that have children that have a physical or emotional condition or disability that makes them unable to </w:t>
      </w:r>
      <w:proofErr w:type="gramStart"/>
      <w:r w:rsidRPr="008F0833">
        <w:rPr>
          <w:rFonts w:ascii="Arial" w:hAnsi="Arial" w:cs="Arial"/>
          <w:color w:val="222222"/>
          <w:shd w:val="clear" w:color="auto" w:fill="FFFFFF"/>
        </w:rPr>
        <w:t>consistently or safely wear a mask obtain a letter</w:t>
      </w:r>
      <w:proofErr w:type="gramEnd"/>
      <w:r w:rsidRPr="008F0833">
        <w:rPr>
          <w:rFonts w:ascii="Arial" w:hAnsi="Arial" w:cs="Arial"/>
          <w:color w:val="222222"/>
          <w:shd w:val="clear" w:color="auto" w:fill="FFFFFF"/>
        </w:rPr>
        <w:t xml:space="preserve"> from a medical doctor familiar with the child so stating and indicating that the child should not be forced to wear a mask.</w:t>
      </w:r>
    </w:p>
    <w:p w14:paraId="4637B001" w14:textId="77777777" w:rsidR="008F0833" w:rsidRPr="008F0833" w:rsidRDefault="008F0833" w:rsidP="008F0833">
      <w:pPr>
        <w:pStyle w:val="NormalWeb"/>
        <w:shd w:val="clear" w:color="auto" w:fill="FFFFFF"/>
        <w:spacing w:before="0" w:beforeAutospacing="0" w:after="0" w:afterAutospacing="0"/>
      </w:pPr>
      <w:r w:rsidRPr="008F0833">
        <w:rPr>
          <w:rFonts w:ascii="Arial" w:hAnsi="Arial" w:cs="Arial"/>
          <w:color w:val="222222"/>
          <w:shd w:val="clear" w:color="auto" w:fill="FFFFFF"/>
        </w:rPr>
        <w:t> </w:t>
      </w:r>
    </w:p>
    <w:p w14:paraId="6167FD8A" w14:textId="77777777" w:rsidR="008F0833" w:rsidRPr="008F0833" w:rsidRDefault="008F0833" w:rsidP="008F0833">
      <w:pPr>
        <w:pStyle w:val="NormalWeb"/>
        <w:shd w:val="clear" w:color="auto" w:fill="FFFFFF"/>
        <w:spacing w:before="0" w:beforeAutospacing="0" w:after="0" w:afterAutospacing="0"/>
      </w:pPr>
      <w:r w:rsidRPr="008F0833">
        <w:rPr>
          <w:rFonts w:ascii="Arial" w:hAnsi="Arial" w:cs="Arial"/>
          <w:color w:val="222222"/>
          <w:shd w:val="clear" w:color="auto" w:fill="FFFFFF"/>
        </w:rPr>
        <w:t>The Illinois State Board of Education has mandated full, in-person instruction for the 2021-22 school year. Districts may make remote instruction available to persons who have not yet received the vaccine or are not eligible to receive a vaccine and are under quarantine orders by a local health department. Districts may require a letter from a licensed physician or other medical provider that a student has a medical condition that increases the risk of harm of serious complications related to COVID-19. Remote learning plans must be based upon the student's learning needs.</w:t>
      </w:r>
    </w:p>
    <w:p w14:paraId="6D76758A" w14:textId="77777777" w:rsidR="008F0833" w:rsidRPr="008F0833" w:rsidRDefault="008F0833" w:rsidP="008F0833">
      <w:pPr>
        <w:pStyle w:val="NormalWeb"/>
        <w:shd w:val="clear" w:color="auto" w:fill="FFFFFF"/>
        <w:spacing w:before="0" w:beforeAutospacing="0" w:after="0" w:afterAutospacing="0"/>
      </w:pPr>
      <w:r w:rsidRPr="008F0833">
        <w:rPr>
          <w:rFonts w:ascii="Arial" w:hAnsi="Arial" w:cs="Arial"/>
          <w:color w:val="222222"/>
          <w:shd w:val="clear" w:color="auto" w:fill="FFFFFF"/>
        </w:rPr>
        <w:t> </w:t>
      </w:r>
    </w:p>
    <w:p w14:paraId="74882A3D" w14:textId="77777777" w:rsidR="008F0833" w:rsidRPr="008F0833" w:rsidRDefault="008F0833" w:rsidP="008F0833">
      <w:pPr>
        <w:pStyle w:val="NormalWeb"/>
        <w:shd w:val="clear" w:color="auto" w:fill="FFFFFF"/>
        <w:spacing w:before="0" w:beforeAutospacing="0" w:after="0" w:afterAutospacing="0"/>
      </w:pPr>
      <w:r w:rsidRPr="008F0833">
        <w:rPr>
          <w:rFonts w:ascii="Arial" w:hAnsi="Arial" w:cs="Arial"/>
          <w:color w:val="222222"/>
          <w:shd w:val="clear" w:color="auto" w:fill="FFFFFF"/>
        </w:rPr>
        <w:t xml:space="preserve">Individual Education Programs (IEPs) and 504 Plans must be implemented. Each District is addressing remote learning differently, but for children with disabilities, programming must be individualized. One size </w:t>
      </w:r>
      <w:proofErr w:type="gramStart"/>
      <w:r w:rsidRPr="008F0833">
        <w:rPr>
          <w:rFonts w:ascii="Arial" w:hAnsi="Arial" w:cs="Arial"/>
          <w:color w:val="222222"/>
          <w:shd w:val="clear" w:color="auto" w:fill="FFFFFF"/>
        </w:rPr>
        <w:t>fits</w:t>
      </w:r>
      <w:proofErr w:type="gramEnd"/>
      <w:r w:rsidRPr="008F0833">
        <w:rPr>
          <w:rFonts w:ascii="Arial" w:hAnsi="Arial" w:cs="Arial"/>
          <w:color w:val="222222"/>
          <w:shd w:val="clear" w:color="auto" w:fill="FFFFFF"/>
        </w:rPr>
        <w:t xml:space="preserve"> all is not an appropriate approach and while Districts may utilize third parties to provide remote instruction, it does not alleviate their obligation to provide appropriate, individualized instruction.</w:t>
      </w:r>
    </w:p>
    <w:p w14:paraId="26C950C9" w14:textId="77777777" w:rsidR="008F0833" w:rsidRPr="008F0833" w:rsidRDefault="008F0833" w:rsidP="008F0833">
      <w:pPr>
        <w:pStyle w:val="NormalWeb"/>
        <w:shd w:val="clear" w:color="auto" w:fill="FFFFFF"/>
        <w:spacing w:before="0" w:beforeAutospacing="0" w:after="0" w:afterAutospacing="0"/>
      </w:pPr>
      <w:r w:rsidRPr="008F0833">
        <w:rPr>
          <w:rFonts w:ascii="Arial" w:hAnsi="Arial" w:cs="Arial"/>
          <w:color w:val="222222"/>
          <w:shd w:val="clear" w:color="auto" w:fill="FFFFFF"/>
        </w:rPr>
        <w:t> </w:t>
      </w:r>
    </w:p>
    <w:p w14:paraId="75A954D9" w14:textId="77777777" w:rsidR="00086113" w:rsidRPr="008F0833" w:rsidRDefault="008F0833">
      <w:pPr>
        <w:rPr>
          <w:sz w:val="24"/>
          <w:szCs w:val="24"/>
        </w:rPr>
      </w:pPr>
    </w:p>
    <w:sectPr w:rsidR="00086113" w:rsidRPr="008F08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833"/>
    <w:rsid w:val="001E31CD"/>
    <w:rsid w:val="008F0833"/>
    <w:rsid w:val="00962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52A96"/>
  <w15:chartTrackingRefBased/>
  <w15:docId w15:val="{6A2C4A4E-CE95-4D74-8D2A-A97997F4D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083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1965</Characters>
  <Application>Microsoft Office Word</Application>
  <DocSecurity>0</DocSecurity>
  <Lines>16</Lines>
  <Paragraphs>4</Paragraphs>
  <ScaleCrop>false</ScaleCrop>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dc:creator>
  <cp:keywords/>
  <dc:description/>
  <cp:lastModifiedBy>Erica</cp:lastModifiedBy>
  <cp:revision>1</cp:revision>
  <dcterms:created xsi:type="dcterms:W3CDTF">2021-10-06T15:16:00Z</dcterms:created>
  <dcterms:modified xsi:type="dcterms:W3CDTF">2021-10-06T15:17:00Z</dcterms:modified>
</cp:coreProperties>
</file>