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626D59"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09/17/2025 Watercolor Painting Workshop, Cookbook Club, and Author Talk Next Week </w:t>
      </w:r>
      <w:proofErr w:type="gramStart"/>
      <w:r>
        <w:rPr>
          <w:rFonts w:ascii="Times New Roman" w:eastAsia="Times New Roman" w:hAnsi="Times New Roman" w:cs="Times New Roman"/>
          <w:b/>
          <w:sz w:val="24"/>
          <w:szCs w:val="24"/>
        </w:rPr>
        <w:t>At</w:t>
      </w:r>
      <w:proofErr w:type="gramEnd"/>
      <w:r>
        <w:rPr>
          <w:rFonts w:ascii="Times New Roman" w:eastAsia="Times New Roman" w:hAnsi="Times New Roman" w:cs="Times New Roman"/>
          <w:b/>
          <w:sz w:val="24"/>
          <w:szCs w:val="24"/>
        </w:rPr>
        <w:t xml:space="preserve"> Reedsburg Public Library</w:t>
      </w:r>
    </w:p>
    <w:p w14:paraId="00000002" w14:textId="77777777" w:rsidR="00626D59" w:rsidRDefault="00626D59">
      <w:pPr>
        <w:rPr>
          <w:rFonts w:ascii="Times New Roman" w:eastAsia="Times New Roman" w:hAnsi="Times New Roman" w:cs="Times New Roman"/>
          <w:b/>
          <w:sz w:val="24"/>
          <w:szCs w:val="24"/>
        </w:rPr>
      </w:pPr>
    </w:p>
    <w:p w14:paraId="00000003" w14:textId="77777777" w:rsidR="00626D5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Next week, mark your calendars for three special programs at Reedsburg Public Library sure to enhance your appreciation of art, cookery, and history.</w:t>
      </w:r>
    </w:p>
    <w:p w14:paraId="00000004" w14:textId="77777777" w:rsidR="00626D59" w:rsidRDefault="00626D59">
      <w:pPr>
        <w:rPr>
          <w:rFonts w:ascii="Times New Roman" w:eastAsia="Times New Roman" w:hAnsi="Times New Roman" w:cs="Times New Roman"/>
          <w:sz w:val="24"/>
          <w:szCs w:val="24"/>
        </w:rPr>
      </w:pPr>
    </w:p>
    <w:p w14:paraId="00000005" w14:textId="77777777" w:rsidR="00626D5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On Tuesday, September 30, Mavis Johannes of the Southern Wisconsin Watercolor Society (SWWS) will present a watercolor painting workshop from 9:00 a.m. to 12:00 p.m. in the Community Room. SWWS began over thirty years ago as “Palette Pals” and met in Baraboo. After a brief hiatus in 2020, they resumed meeting and now gather at the Voyageur Inn in Reedsburg on the third Wednesday of each month. SWWS offers workshops by nationally recognized artists, and also shares demonstrations, critiques and support locally. At Tuesday’s library workshop, participants will have a chance to experiment with watercolor, while working from Johannes’ example. There is no registration or fee required to attend.</w:t>
      </w:r>
    </w:p>
    <w:p w14:paraId="00000006" w14:textId="77777777" w:rsidR="00626D59" w:rsidRDefault="00626D59">
      <w:pPr>
        <w:rPr>
          <w:rFonts w:ascii="Times New Roman" w:eastAsia="Times New Roman" w:hAnsi="Times New Roman" w:cs="Times New Roman"/>
          <w:b/>
          <w:sz w:val="24"/>
          <w:szCs w:val="24"/>
        </w:rPr>
      </w:pPr>
    </w:p>
    <w:p w14:paraId="00000007" w14:textId="77777777" w:rsidR="00626D5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Wednesday, October 1 at 6:00 p.m. Heidi Feller and the RPL Cookbook Club will meet in the library’s Community Room for an “All Things Pie” session. Participants are invited to bring all sorts of pie, sweet or savory, one or two crust, and from any cookbook, to share with the group. A selection of pie cookbooks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on display at the library to check out, or use a recipe of your own! Please register for this program on the library’s website or by calling the library at 608-768-7323.</w:t>
      </w:r>
    </w:p>
    <w:p w14:paraId="00000008" w14:textId="77777777" w:rsidR="00626D59" w:rsidRDefault="00626D59">
      <w:pPr>
        <w:rPr>
          <w:rFonts w:ascii="Times New Roman" w:eastAsia="Times New Roman" w:hAnsi="Times New Roman" w:cs="Times New Roman"/>
          <w:b/>
          <w:sz w:val="24"/>
          <w:szCs w:val="24"/>
        </w:rPr>
      </w:pPr>
    </w:p>
    <w:p w14:paraId="00000009" w14:textId="77777777" w:rsidR="00626D5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Sunday, October 5, at 1:00 p.m. the Reedsburg Public Library will host author Tammy Borden for a presentation of her book “Waltraud: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True Story of Growing Up in Nazi Germany.” In the book, Borden takes on the </w:t>
      </w:r>
      <w:proofErr w:type="gramStart"/>
      <w:r>
        <w:rPr>
          <w:rFonts w:ascii="Times New Roman" w:eastAsia="Times New Roman" w:hAnsi="Times New Roman" w:cs="Times New Roman"/>
          <w:sz w:val="24"/>
          <w:szCs w:val="24"/>
        </w:rPr>
        <w:t>first person</w:t>
      </w:r>
      <w:proofErr w:type="gramEnd"/>
      <w:r>
        <w:rPr>
          <w:rFonts w:ascii="Times New Roman" w:eastAsia="Times New Roman" w:hAnsi="Times New Roman" w:cs="Times New Roman"/>
          <w:sz w:val="24"/>
          <w:szCs w:val="24"/>
        </w:rPr>
        <w:t xml:space="preserve"> voice of her mother, Waltraud, as she narrates her story of growing up in the Third </w:t>
      </w:r>
      <w:proofErr w:type="gramStart"/>
      <w:r>
        <w:rPr>
          <w:rFonts w:ascii="Times New Roman" w:eastAsia="Times New Roman" w:hAnsi="Times New Roman" w:cs="Times New Roman"/>
          <w:sz w:val="24"/>
          <w:szCs w:val="24"/>
        </w:rPr>
        <w:t>Reich,  and</w:t>
      </w:r>
      <w:proofErr w:type="gramEnd"/>
      <w:r>
        <w:rPr>
          <w:rFonts w:ascii="Times New Roman" w:eastAsia="Times New Roman" w:hAnsi="Times New Roman" w:cs="Times New Roman"/>
          <w:sz w:val="24"/>
          <w:szCs w:val="24"/>
        </w:rPr>
        <w:t xml:space="preserve"> her eventual immigration to the United States.</w:t>
      </w:r>
    </w:p>
    <w:p w14:paraId="0000000A" w14:textId="77777777" w:rsidR="00626D59" w:rsidRDefault="00626D59">
      <w:pPr>
        <w:rPr>
          <w:rFonts w:ascii="Times New Roman" w:eastAsia="Times New Roman" w:hAnsi="Times New Roman" w:cs="Times New Roman"/>
          <w:sz w:val="24"/>
          <w:szCs w:val="24"/>
        </w:rPr>
      </w:pPr>
    </w:p>
    <w:p w14:paraId="0000000B" w14:textId="77777777" w:rsidR="00626D5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Borden grew up in Wisconsin as a first generation American, she came to realize the singularity of her mother’s childhood experiences, and began to take notes. The author remarks that, “Most stories of World War II are told from the perspective of persecuted Jews, the resistance movement or military leaders. Those stories must be told. But very few are aware of what life was like living under Nazi rule. Hunger, </w:t>
      </w:r>
      <w:proofErr w:type="spellStart"/>
      <w:r>
        <w:rPr>
          <w:rFonts w:ascii="Times New Roman" w:eastAsia="Times New Roman" w:hAnsi="Times New Roman" w:cs="Times New Roman"/>
          <w:sz w:val="24"/>
          <w:szCs w:val="24"/>
        </w:rPr>
        <w:t>bomblings</w:t>
      </w:r>
      <w:proofErr w:type="spellEnd"/>
      <w:r>
        <w:rPr>
          <w:rFonts w:ascii="Times New Roman" w:eastAsia="Times New Roman" w:hAnsi="Times New Roman" w:cs="Times New Roman"/>
          <w:sz w:val="24"/>
          <w:szCs w:val="24"/>
        </w:rPr>
        <w:t xml:space="preserve">, forced allegiance and intense fear and suspicion were prevalent.” </w:t>
      </w:r>
    </w:p>
    <w:p w14:paraId="0000000C" w14:textId="77777777" w:rsidR="00626D59" w:rsidRDefault="00626D59">
      <w:pPr>
        <w:rPr>
          <w:rFonts w:ascii="Times New Roman" w:eastAsia="Times New Roman" w:hAnsi="Times New Roman" w:cs="Times New Roman"/>
          <w:sz w:val="24"/>
          <w:szCs w:val="24"/>
        </w:rPr>
      </w:pPr>
    </w:p>
    <w:p w14:paraId="0000000D" w14:textId="77777777" w:rsidR="00626D5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Borden also points out that while many guess that most German citizens during WWII supported Hitler, in actuality, many did not. However, the price of even small acts of resistance could be death. Since Borden published her book in 2020, she has spoken to over 150 groups about her mother’s experience. She notes that the number one comment she receives is “I’ve Never read a book from the German perspective. It was eye opening and heart wrenching.” Books will be available for purchase and signing. There is no fee or registration required to attend this program.</w:t>
      </w:r>
    </w:p>
    <w:p w14:paraId="0000000E" w14:textId="77777777" w:rsidR="00626D59" w:rsidRDefault="00626D59">
      <w:pPr>
        <w:rPr>
          <w:rFonts w:ascii="Times New Roman" w:eastAsia="Times New Roman" w:hAnsi="Times New Roman" w:cs="Times New Roman"/>
          <w:sz w:val="24"/>
          <w:szCs w:val="24"/>
        </w:rPr>
      </w:pPr>
    </w:p>
    <w:p w14:paraId="0000000F" w14:textId="77777777" w:rsidR="00626D5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As a reminder, Youth Services Librarian Heather Johnson will host RPL’s Home School group on Wednesday, October 1 at 2:00 p.m. in the Library’s Community Room.</w:t>
      </w:r>
    </w:p>
    <w:p w14:paraId="00000010" w14:textId="77777777" w:rsidR="00626D59" w:rsidRDefault="00626D59">
      <w:pPr>
        <w:rPr>
          <w:rFonts w:ascii="Times New Roman" w:eastAsia="Times New Roman" w:hAnsi="Times New Roman" w:cs="Times New Roman"/>
          <w:sz w:val="24"/>
          <w:szCs w:val="24"/>
        </w:rPr>
      </w:pPr>
    </w:p>
    <w:p w14:paraId="00000011" w14:textId="77777777" w:rsidR="00626D5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If you have questions about any library service or program, call the library at 608-768-READ (7323) or email info@reedsburglibrary.org.</w:t>
      </w:r>
    </w:p>
    <w:sectPr w:rsidR="00626D5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59"/>
    <w:rsid w:val="005A1C20"/>
    <w:rsid w:val="00626D59"/>
    <w:rsid w:val="0091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01FD7B-A97C-4982-910C-43E168A6E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475</Words>
  <Characters>2710</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reedsburgchamber@rucls.net</cp:lastModifiedBy>
  <cp:revision>2</cp:revision>
  <dcterms:created xsi:type="dcterms:W3CDTF">2025-09-19T19:41:00Z</dcterms:created>
  <dcterms:modified xsi:type="dcterms:W3CDTF">2025-09-19T19:41:00Z</dcterms:modified>
</cp:coreProperties>
</file>