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4EE" w:rsidRDefault="004F54EE" w:rsidP="004F54EE">
      <w:pPr>
        <w:jc w:val="center"/>
        <w:rPr>
          <w:rFonts w:ascii="Times New Roman" w:hAnsi="Times New Roman" w:cs="Times New Roman"/>
          <w:sz w:val="24"/>
          <w:highlight w:val="yellow"/>
        </w:rPr>
      </w:pPr>
      <w:r>
        <w:rPr>
          <w:rFonts w:ascii="Times New Roman" w:hAnsi="Times New Roman" w:cs="Times New Roman"/>
          <w:sz w:val="24"/>
          <w:highlight w:val="yellow"/>
        </w:rPr>
        <w:t>LOGO</w:t>
      </w:r>
    </w:p>
    <w:p w:rsidR="00C014CA" w:rsidRDefault="00C014CA">
      <w:pPr>
        <w:rPr>
          <w:rFonts w:ascii="Times New Roman" w:hAnsi="Times New Roman" w:cs="Times New Roman"/>
          <w:sz w:val="24"/>
        </w:rPr>
      </w:pPr>
      <w:r w:rsidRPr="00C014CA">
        <w:rPr>
          <w:rFonts w:ascii="Times New Roman" w:hAnsi="Times New Roman" w:cs="Times New Roman"/>
          <w:sz w:val="24"/>
          <w:highlight w:val="yellow"/>
        </w:rPr>
        <w:t>DATE</w:t>
      </w:r>
    </w:p>
    <w:p w:rsidR="00C014CA" w:rsidRPr="00C014CA" w:rsidRDefault="00C014CA" w:rsidP="00C014CA">
      <w:pPr>
        <w:pStyle w:val="NoSpacing"/>
        <w:rPr>
          <w:rFonts w:ascii="Times New Roman" w:hAnsi="Times New Roman" w:cs="Times New Roman"/>
          <w:sz w:val="24"/>
        </w:rPr>
      </w:pPr>
      <w:r w:rsidRPr="00C014CA">
        <w:rPr>
          <w:rFonts w:ascii="Times New Roman" w:hAnsi="Times New Roman" w:cs="Times New Roman"/>
          <w:sz w:val="24"/>
        </w:rPr>
        <w:t xml:space="preserve">The Honorable </w:t>
      </w:r>
      <w:r w:rsidR="00CC4DDF" w:rsidRPr="00CC4DDF">
        <w:rPr>
          <w:rFonts w:ascii="Times New Roman" w:hAnsi="Times New Roman" w:cs="Times New Roman"/>
          <w:sz w:val="24"/>
          <w:highlight w:val="yellow"/>
        </w:rPr>
        <w:t>______</w:t>
      </w:r>
    </w:p>
    <w:p w:rsidR="00C014CA" w:rsidRPr="00C014CA" w:rsidRDefault="00CC4DDF" w:rsidP="00C014CA">
      <w:pPr>
        <w:pStyle w:val="NoSpacing"/>
        <w:rPr>
          <w:rFonts w:ascii="Times New Roman" w:hAnsi="Times New Roman" w:cs="Times New Roman"/>
          <w:sz w:val="24"/>
        </w:rPr>
      </w:pPr>
      <w:r w:rsidRPr="00CC4DDF">
        <w:rPr>
          <w:rFonts w:ascii="Times New Roman" w:hAnsi="Times New Roman" w:cs="Times New Roman"/>
          <w:sz w:val="24"/>
          <w:highlight w:val="yellow"/>
        </w:rPr>
        <w:t>Senate Office Building _______</w:t>
      </w:r>
    </w:p>
    <w:p w:rsidR="00C014CA" w:rsidRDefault="00C014CA" w:rsidP="00C014CA">
      <w:pPr>
        <w:pStyle w:val="NoSpacing"/>
        <w:rPr>
          <w:rFonts w:ascii="Times New Roman" w:hAnsi="Times New Roman" w:cs="Times New Roman"/>
          <w:sz w:val="24"/>
        </w:rPr>
      </w:pPr>
      <w:r w:rsidRPr="00C014CA">
        <w:rPr>
          <w:rFonts w:ascii="Times New Roman" w:hAnsi="Times New Roman" w:cs="Times New Roman"/>
          <w:sz w:val="24"/>
        </w:rPr>
        <w:t>Washington, DC 20510</w:t>
      </w:r>
    </w:p>
    <w:p w:rsidR="00C014CA" w:rsidRDefault="00C014CA" w:rsidP="00C014CA">
      <w:pPr>
        <w:pStyle w:val="NoSpacing"/>
        <w:rPr>
          <w:rFonts w:ascii="Times New Roman" w:hAnsi="Times New Roman" w:cs="Times New Roman"/>
          <w:sz w:val="24"/>
        </w:rPr>
      </w:pPr>
    </w:p>
    <w:p w:rsidR="00C014CA" w:rsidRPr="00C014CA" w:rsidRDefault="00C014CA" w:rsidP="00C014CA">
      <w:pPr>
        <w:pStyle w:val="NoSpacing"/>
        <w:rPr>
          <w:rFonts w:ascii="Times New Roman" w:hAnsi="Times New Roman" w:cs="Times New Roman"/>
          <w:b/>
          <w:sz w:val="24"/>
        </w:rPr>
      </w:pPr>
      <w:r w:rsidRPr="00C014CA">
        <w:rPr>
          <w:rFonts w:ascii="Times New Roman" w:hAnsi="Times New Roman" w:cs="Times New Roman"/>
          <w:b/>
          <w:i/>
          <w:sz w:val="24"/>
        </w:rPr>
        <w:t>RE</w:t>
      </w:r>
      <w:r w:rsidRPr="00C014CA">
        <w:rPr>
          <w:rFonts w:ascii="Times New Roman" w:hAnsi="Times New Roman" w:cs="Times New Roman"/>
          <w:b/>
          <w:sz w:val="24"/>
        </w:rPr>
        <w:t xml:space="preserve">: Advance Appropriations for </w:t>
      </w:r>
      <w:r>
        <w:rPr>
          <w:rFonts w:ascii="Times New Roman" w:hAnsi="Times New Roman" w:cs="Times New Roman"/>
          <w:b/>
          <w:sz w:val="24"/>
        </w:rPr>
        <w:t>Indian Programs</w:t>
      </w:r>
    </w:p>
    <w:p w:rsidR="00C014CA" w:rsidRDefault="00C014CA" w:rsidP="00C014CA">
      <w:pPr>
        <w:pStyle w:val="NoSpacing"/>
        <w:rPr>
          <w:rFonts w:ascii="Times New Roman" w:hAnsi="Times New Roman" w:cs="Times New Roman"/>
          <w:sz w:val="24"/>
        </w:rPr>
      </w:pPr>
    </w:p>
    <w:p w:rsidR="00C014CA" w:rsidRDefault="00C014CA" w:rsidP="00C014CA">
      <w:pPr>
        <w:pStyle w:val="NoSpacing"/>
        <w:rPr>
          <w:rFonts w:ascii="Times New Roman" w:hAnsi="Times New Roman" w:cs="Times New Roman"/>
          <w:sz w:val="24"/>
        </w:rPr>
      </w:pPr>
      <w:r>
        <w:rPr>
          <w:rFonts w:ascii="Times New Roman" w:hAnsi="Times New Roman" w:cs="Times New Roman"/>
          <w:sz w:val="24"/>
        </w:rPr>
        <w:t>Dear</w:t>
      </w:r>
      <w:r w:rsidR="00CC4DDF" w:rsidRPr="00CC4DDF">
        <w:rPr>
          <w:rFonts w:ascii="Times New Roman" w:hAnsi="Times New Roman" w:cs="Times New Roman"/>
          <w:sz w:val="24"/>
          <w:highlight w:val="yellow"/>
        </w:rPr>
        <w:t>_____</w:t>
      </w:r>
      <w:r>
        <w:rPr>
          <w:rFonts w:ascii="Times New Roman" w:hAnsi="Times New Roman" w:cs="Times New Roman"/>
          <w:sz w:val="24"/>
        </w:rPr>
        <w:t>,</w:t>
      </w:r>
    </w:p>
    <w:p w:rsidR="00C014CA" w:rsidRDefault="00C014CA" w:rsidP="00C014CA">
      <w:pPr>
        <w:pStyle w:val="NoSpacing"/>
        <w:rPr>
          <w:rFonts w:ascii="Times New Roman" w:hAnsi="Times New Roman" w:cs="Times New Roman"/>
          <w:sz w:val="24"/>
        </w:rPr>
      </w:pPr>
    </w:p>
    <w:p w:rsidR="00C014CA" w:rsidRDefault="00C014CA" w:rsidP="004F54EE">
      <w:pPr>
        <w:pStyle w:val="NoSpacing"/>
        <w:jc w:val="both"/>
        <w:rPr>
          <w:rFonts w:ascii="Times New Roman" w:hAnsi="Times New Roman" w:cs="Times New Roman"/>
          <w:sz w:val="24"/>
        </w:rPr>
      </w:pPr>
      <w:r>
        <w:rPr>
          <w:rFonts w:ascii="Times New Roman" w:hAnsi="Times New Roman" w:cs="Times New Roman"/>
          <w:sz w:val="24"/>
        </w:rPr>
        <w:t xml:space="preserve">On behalf of </w:t>
      </w:r>
      <w:r w:rsidRPr="00C014CA">
        <w:rPr>
          <w:rFonts w:ascii="Times New Roman" w:hAnsi="Times New Roman" w:cs="Times New Roman"/>
          <w:sz w:val="24"/>
          <w:highlight w:val="yellow"/>
          <w:u w:val="single"/>
        </w:rPr>
        <w:t>INSERT TRIBE</w:t>
      </w:r>
      <w:r>
        <w:rPr>
          <w:rFonts w:ascii="Times New Roman" w:hAnsi="Times New Roman" w:cs="Times New Roman"/>
          <w:sz w:val="24"/>
        </w:rPr>
        <w:t xml:space="preserve">, </w:t>
      </w:r>
      <w:r w:rsidRPr="00A54E23">
        <w:rPr>
          <w:rFonts w:ascii="Times New Roman" w:hAnsi="Times New Roman" w:cs="Times New Roman"/>
          <w:b/>
          <w:sz w:val="24"/>
        </w:rPr>
        <w:t xml:space="preserve">I strongly urge you to support S.229 – </w:t>
      </w:r>
      <w:r w:rsidRPr="00A54E23">
        <w:rPr>
          <w:rFonts w:ascii="Times New Roman" w:hAnsi="Times New Roman" w:cs="Times New Roman"/>
          <w:b/>
          <w:i/>
          <w:sz w:val="24"/>
        </w:rPr>
        <w:t>Indian Programs Advance Appropriations Act</w:t>
      </w:r>
      <w:r w:rsidRPr="00A54E23">
        <w:rPr>
          <w:rFonts w:ascii="Times New Roman" w:hAnsi="Times New Roman" w:cs="Times New Roman"/>
          <w:b/>
          <w:sz w:val="24"/>
        </w:rPr>
        <w:t xml:space="preserve"> </w:t>
      </w:r>
      <w:r w:rsidRPr="00580A30">
        <w:rPr>
          <w:rFonts w:ascii="Times New Roman" w:hAnsi="Times New Roman" w:cs="Times New Roman"/>
          <w:sz w:val="24"/>
        </w:rPr>
        <w:t>and</w:t>
      </w:r>
      <w:r w:rsidRPr="00A54E23">
        <w:rPr>
          <w:rFonts w:ascii="Times New Roman" w:hAnsi="Times New Roman" w:cs="Times New Roman"/>
          <w:b/>
          <w:sz w:val="24"/>
        </w:rPr>
        <w:t xml:space="preserve"> S.2541 – </w:t>
      </w:r>
      <w:r w:rsidRPr="00A54E23">
        <w:rPr>
          <w:rFonts w:ascii="Times New Roman" w:hAnsi="Times New Roman" w:cs="Times New Roman"/>
          <w:b/>
          <w:i/>
          <w:sz w:val="24"/>
        </w:rPr>
        <w:t>Indian Health Service Advance Appropriations Act of 2019</w:t>
      </w:r>
      <w:r>
        <w:rPr>
          <w:rFonts w:ascii="Times New Roman" w:hAnsi="Times New Roman" w:cs="Times New Roman"/>
          <w:sz w:val="24"/>
        </w:rPr>
        <w:t xml:space="preserve">. Authorizing advance appropriations </w:t>
      </w:r>
      <w:r w:rsidR="00BE50DB">
        <w:rPr>
          <w:rFonts w:ascii="Times New Roman" w:hAnsi="Times New Roman" w:cs="Times New Roman"/>
          <w:sz w:val="24"/>
        </w:rPr>
        <w:t>is consistent with</w:t>
      </w:r>
      <w:r w:rsidR="0083217F">
        <w:rPr>
          <w:rFonts w:ascii="Times New Roman" w:hAnsi="Times New Roman" w:cs="Times New Roman"/>
          <w:sz w:val="24"/>
        </w:rPr>
        <w:t xml:space="preserve"> the federal trust responsibility for health services for all American Indian and Alaska Native (AI/AN) Peoples, and would</w:t>
      </w:r>
      <w:r>
        <w:rPr>
          <w:rFonts w:ascii="Times New Roman" w:hAnsi="Times New Roman" w:cs="Times New Roman"/>
          <w:sz w:val="24"/>
        </w:rPr>
        <w:t xml:space="preserve"> ensure that </w:t>
      </w:r>
      <w:r w:rsidR="003E7AC2">
        <w:rPr>
          <w:rFonts w:ascii="Times New Roman" w:hAnsi="Times New Roman" w:cs="Times New Roman"/>
          <w:sz w:val="24"/>
        </w:rPr>
        <w:t xml:space="preserve">Tribes like </w:t>
      </w:r>
      <w:r w:rsidR="003E7AC2" w:rsidRPr="003E7AC2">
        <w:rPr>
          <w:rFonts w:ascii="Times New Roman" w:hAnsi="Times New Roman" w:cs="Times New Roman"/>
          <w:sz w:val="24"/>
          <w:highlight w:val="yellow"/>
          <w:u w:val="single"/>
        </w:rPr>
        <w:t>INSERT TRIBE</w:t>
      </w:r>
      <w:r w:rsidR="003E7AC2" w:rsidRPr="000D4994">
        <w:rPr>
          <w:rFonts w:ascii="Times New Roman" w:hAnsi="Times New Roman" w:cs="Times New Roman"/>
          <w:sz w:val="24"/>
        </w:rPr>
        <w:t xml:space="preserve"> </w:t>
      </w:r>
      <w:r w:rsidR="003E7AC2">
        <w:rPr>
          <w:rFonts w:ascii="Times New Roman" w:hAnsi="Times New Roman" w:cs="Times New Roman"/>
          <w:sz w:val="24"/>
        </w:rPr>
        <w:t>are</w:t>
      </w:r>
      <w:r>
        <w:rPr>
          <w:rFonts w:ascii="Times New Roman" w:hAnsi="Times New Roman" w:cs="Times New Roman"/>
          <w:sz w:val="24"/>
        </w:rPr>
        <w:t xml:space="preserve"> protected from the destabilizing impact of government shutdowns and endless use of continuing resolutions (CRs). It would also </w:t>
      </w:r>
      <w:r w:rsidR="0083217F">
        <w:rPr>
          <w:rFonts w:ascii="Times New Roman" w:hAnsi="Times New Roman" w:cs="Times New Roman"/>
          <w:sz w:val="24"/>
        </w:rPr>
        <w:t>further establish</w:t>
      </w:r>
      <w:r>
        <w:rPr>
          <w:rFonts w:ascii="Times New Roman" w:hAnsi="Times New Roman" w:cs="Times New Roman"/>
          <w:sz w:val="24"/>
        </w:rPr>
        <w:t xml:space="preserve"> parity between IHS and the Veterans Health Administration (VHA)</w:t>
      </w:r>
      <w:r w:rsidR="0083217F">
        <w:rPr>
          <w:rFonts w:ascii="Times New Roman" w:hAnsi="Times New Roman" w:cs="Times New Roman"/>
          <w:sz w:val="24"/>
        </w:rPr>
        <w:t>, which Congress authorized to receive advance appropriations nearly a decade ago.</w:t>
      </w:r>
      <w:r w:rsidR="0083217F">
        <w:rPr>
          <w:rStyle w:val="FootnoteReference"/>
          <w:rFonts w:ascii="Times New Roman" w:hAnsi="Times New Roman" w:cs="Times New Roman"/>
          <w:sz w:val="24"/>
        </w:rPr>
        <w:footnoteReference w:id="1"/>
      </w:r>
      <w:r w:rsidR="002C233B">
        <w:rPr>
          <w:rFonts w:ascii="Times New Roman" w:hAnsi="Times New Roman" w:cs="Times New Roman"/>
          <w:sz w:val="24"/>
        </w:rPr>
        <w:t xml:space="preserve"> </w:t>
      </w:r>
      <w:r w:rsidR="00CC4DDF">
        <w:rPr>
          <w:rFonts w:ascii="Times New Roman" w:hAnsi="Times New Roman" w:cs="Times New Roman"/>
          <w:sz w:val="24"/>
        </w:rPr>
        <w:t>In addition</w:t>
      </w:r>
      <w:r w:rsidR="00BE50DB">
        <w:rPr>
          <w:rFonts w:ascii="Times New Roman" w:hAnsi="Times New Roman" w:cs="Times New Roman"/>
          <w:sz w:val="24"/>
        </w:rPr>
        <w:t xml:space="preserve">, </w:t>
      </w:r>
      <w:r w:rsidR="003E7AC2" w:rsidRPr="003E7AC2">
        <w:rPr>
          <w:rFonts w:ascii="Times New Roman" w:hAnsi="Times New Roman" w:cs="Times New Roman"/>
          <w:sz w:val="24"/>
          <w:highlight w:val="yellow"/>
          <w:u w:val="single"/>
        </w:rPr>
        <w:t>I</w:t>
      </w:r>
      <w:r w:rsidR="000D4994">
        <w:rPr>
          <w:rFonts w:ascii="Times New Roman" w:hAnsi="Times New Roman" w:cs="Times New Roman"/>
          <w:sz w:val="24"/>
          <w:highlight w:val="yellow"/>
          <w:u w:val="single"/>
        </w:rPr>
        <w:t>NSERT TRIBE</w:t>
      </w:r>
      <w:r w:rsidR="000D4994" w:rsidRPr="000D4994">
        <w:rPr>
          <w:rFonts w:ascii="Times New Roman" w:hAnsi="Times New Roman" w:cs="Times New Roman"/>
          <w:sz w:val="24"/>
        </w:rPr>
        <w:t xml:space="preserve"> </w:t>
      </w:r>
      <w:r w:rsidR="002C233B" w:rsidRPr="00A54E23">
        <w:rPr>
          <w:rFonts w:ascii="Times New Roman" w:hAnsi="Times New Roman" w:cs="Times New Roman"/>
          <w:b/>
          <w:sz w:val="24"/>
        </w:rPr>
        <w:t>strongly request</w:t>
      </w:r>
      <w:r w:rsidR="001F32EE">
        <w:rPr>
          <w:rFonts w:ascii="Times New Roman" w:hAnsi="Times New Roman" w:cs="Times New Roman"/>
          <w:b/>
          <w:sz w:val="24"/>
        </w:rPr>
        <w:t>s</w:t>
      </w:r>
      <w:r w:rsidR="002C233B" w:rsidRPr="00A54E23">
        <w:rPr>
          <w:rFonts w:ascii="Times New Roman" w:hAnsi="Times New Roman" w:cs="Times New Roman"/>
          <w:b/>
          <w:sz w:val="24"/>
        </w:rPr>
        <w:t xml:space="preserve"> your support in including advance appropriations authority for </w:t>
      </w:r>
      <w:r w:rsidR="00A54E23" w:rsidRPr="00A54E23">
        <w:rPr>
          <w:rFonts w:ascii="Times New Roman" w:hAnsi="Times New Roman" w:cs="Times New Roman"/>
          <w:b/>
          <w:sz w:val="24"/>
        </w:rPr>
        <w:t>IHS and BIA in the Fiscal Year (FY) 2021 Budget Resolution and every year thereafter</w:t>
      </w:r>
      <w:r w:rsidR="00A54E23">
        <w:rPr>
          <w:rFonts w:ascii="Times New Roman" w:hAnsi="Times New Roman" w:cs="Times New Roman"/>
          <w:sz w:val="24"/>
        </w:rPr>
        <w:t>.</w:t>
      </w:r>
    </w:p>
    <w:p w:rsidR="0083217F" w:rsidRDefault="0083217F" w:rsidP="004F54EE">
      <w:pPr>
        <w:pStyle w:val="NoSpacing"/>
        <w:jc w:val="both"/>
        <w:rPr>
          <w:rFonts w:ascii="Times New Roman" w:hAnsi="Times New Roman" w:cs="Times New Roman"/>
          <w:sz w:val="24"/>
        </w:rPr>
      </w:pPr>
    </w:p>
    <w:p w:rsidR="00374831" w:rsidRDefault="0083217F" w:rsidP="004F54EE">
      <w:pPr>
        <w:pStyle w:val="NoSpacing"/>
        <w:jc w:val="both"/>
        <w:rPr>
          <w:rFonts w:ascii="Times New Roman" w:hAnsi="Times New Roman" w:cs="Times New Roman"/>
          <w:sz w:val="24"/>
          <w:lang w:bidi="en-US"/>
        </w:rPr>
      </w:pPr>
      <w:r>
        <w:rPr>
          <w:rFonts w:ascii="Times New Roman" w:hAnsi="Times New Roman" w:cs="Times New Roman"/>
          <w:sz w:val="24"/>
        </w:rPr>
        <w:t xml:space="preserve">Congress has continuously enacted legislation reaffirming the federal trust responsibility and </w:t>
      </w:r>
      <w:r w:rsidR="00580A30">
        <w:rPr>
          <w:rFonts w:ascii="Times New Roman" w:hAnsi="Times New Roman" w:cs="Times New Roman"/>
          <w:sz w:val="24"/>
        </w:rPr>
        <w:t xml:space="preserve">direct </w:t>
      </w:r>
      <w:r>
        <w:rPr>
          <w:rFonts w:ascii="Times New Roman" w:hAnsi="Times New Roman" w:cs="Times New Roman"/>
          <w:sz w:val="24"/>
        </w:rPr>
        <w:t>government-to-government relationship between Tribes and the United States.</w:t>
      </w:r>
      <w:r w:rsidRPr="0083217F">
        <w:rPr>
          <w:rFonts w:ascii="Times New Roman" w:hAnsi="Times New Roman" w:cs="Times New Roman"/>
          <w:sz w:val="24"/>
          <w:lang w:bidi="en-US"/>
        </w:rPr>
        <w:t xml:space="preserve"> During permanent reauthorization of the Indian Health Care Improvement Act in 2010, Congress declared that, “…</w:t>
      </w:r>
      <w:r w:rsidRPr="0083217F">
        <w:rPr>
          <w:rFonts w:ascii="Times New Roman" w:hAnsi="Times New Roman" w:cs="Times New Roman"/>
          <w:i/>
          <w:sz w:val="24"/>
          <w:lang w:bidi="en-US"/>
        </w:rPr>
        <w:t>it is the policy of this Nation, in fulfillment of its special trus</w:t>
      </w:r>
      <w:bookmarkStart w:id="0" w:name="_GoBack"/>
      <w:bookmarkEnd w:id="0"/>
      <w:r w:rsidRPr="0083217F">
        <w:rPr>
          <w:rFonts w:ascii="Times New Roman" w:hAnsi="Times New Roman" w:cs="Times New Roman"/>
          <w:i/>
          <w:sz w:val="24"/>
          <w:lang w:bidi="en-US"/>
        </w:rPr>
        <w:t>t responsibilities and legal obligations to Indians . . . to ensure the highest possible health status for Indians and urban Indians and to provide all resources necessary to effect that policy</w:t>
      </w:r>
      <w:r w:rsidRPr="0083217F">
        <w:rPr>
          <w:rFonts w:ascii="Times New Roman" w:hAnsi="Times New Roman" w:cs="Times New Roman"/>
          <w:sz w:val="24"/>
          <w:lang w:bidi="en-US"/>
        </w:rPr>
        <w:t>.”</w:t>
      </w:r>
      <w:r w:rsidRPr="0083217F">
        <w:rPr>
          <w:rFonts w:ascii="Times New Roman" w:hAnsi="Times New Roman" w:cs="Times New Roman"/>
          <w:sz w:val="24"/>
          <w:vertAlign w:val="superscript"/>
          <w:lang w:bidi="en-US"/>
        </w:rPr>
        <w:footnoteReference w:id="2"/>
      </w:r>
      <w:r w:rsidRPr="0083217F">
        <w:rPr>
          <w:rFonts w:ascii="Times New Roman" w:hAnsi="Times New Roman" w:cs="Times New Roman"/>
          <w:sz w:val="24"/>
          <w:lang w:bidi="en-US"/>
        </w:rPr>
        <w:t xml:space="preserve"> </w:t>
      </w:r>
    </w:p>
    <w:p w:rsidR="00374831" w:rsidRDefault="00374831" w:rsidP="004F54EE">
      <w:pPr>
        <w:pStyle w:val="NoSpacing"/>
        <w:jc w:val="both"/>
        <w:rPr>
          <w:rFonts w:ascii="Times New Roman" w:hAnsi="Times New Roman" w:cs="Times New Roman"/>
          <w:sz w:val="24"/>
          <w:lang w:bidi="en-US"/>
        </w:rPr>
      </w:pPr>
    </w:p>
    <w:p w:rsidR="004F54EE" w:rsidRPr="004F54EE" w:rsidRDefault="0083217F" w:rsidP="004F54EE">
      <w:pPr>
        <w:pStyle w:val="NoSpacing"/>
        <w:jc w:val="both"/>
        <w:rPr>
          <w:rFonts w:ascii="Times New Roman" w:hAnsi="Times New Roman" w:cs="Times New Roman"/>
          <w:sz w:val="24"/>
          <w:lang w:bidi="en-US"/>
        </w:rPr>
      </w:pPr>
      <w:r>
        <w:rPr>
          <w:rFonts w:ascii="Times New Roman" w:hAnsi="Times New Roman" w:cs="Times New Roman"/>
          <w:sz w:val="24"/>
          <w:lang w:bidi="en-US"/>
        </w:rPr>
        <w:t>Despite these promises, Congress has yet to fully fund IHS at the level of need</w:t>
      </w:r>
      <w:r w:rsidR="004F54EE">
        <w:rPr>
          <w:rFonts w:ascii="Times New Roman" w:hAnsi="Times New Roman" w:cs="Times New Roman"/>
          <w:sz w:val="24"/>
          <w:lang w:bidi="en-US"/>
        </w:rPr>
        <w:t>. For instance, according to the IHS Tribal Budget Formulation Workgroup, p</w:t>
      </w:r>
      <w:r w:rsidR="004F54EE" w:rsidRPr="004F54EE">
        <w:rPr>
          <w:rFonts w:ascii="Times New Roman" w:hAnsi="Times New Roman" w:cs="Times New Roman"/>
          <w:sz w:val="24"/>
          <w:lang w:bidi="en-US"/>
        </w:rPr>
        <w:t>er capita medical expenditures within IHS were $4,078 in FY 2017, compared with $9,726 in n</w:t>
      </w:r>
      <w:r w:rsidR="004F54EE">
        <w:rPr>
          <w:rFonts w:ascii="Times New Roman" w:hAnsi="Times New Roman" w:cs="Times New Roman"/>
          <w:sz w:val="24"/>
          <w:lang w:bidi="en-US"/>
        </w:rPr>
        <w:t>ational spending that same year</w:t>
      </w:r>
      <w:r w:rsidR="004F54EE" w:rsidRPr="004F54EE">
        <w:rPr>
          <w:rFonts w:ascii="Times New Roman" w:hAnsi="Times New Roman" w:cs="Times New Roman"/>
          <w:sz w:val="24"/>
          <w:lang w:bidi="en-US"/>
        </w:rPr>
        <w:t>.</w:t>
      </w:r>
      <w:r w:rsidR="004F54EE">
        <w:rPr>
          <w:rStyle w:val="FootnoteReference"/>
          <w:rFonts w:ascii="Times New Roman" w:hAnsi="Times New Roman" w:cs="Times New Roman"/>
          <w:sz w:val="24"/>
          <w:lang w:bidi="en-US"/>
        </w:rPr>
        <w:footnoteReference w:id="3"/>
      </w:r>
      <w:r w:rsidR="004F54EE" w:rsidRPr="004F54EE">
        <w:rPr>
          <w:rFonts w:ascii="Times New Roman" w:hAnsi="Times New Roman" w:cs="Times New Roman"/>
          <w:sz w:val="24"/>
          <w:lang w:bidi="en-US"/>
        </w:rPr>
        <w:t xml:space="preserve"> As a direct result of the </w:t>
      </w:r>
      <w:r w:rsidR="00374831">
        <w:rPr>
          <w:rFonts w:ascii="Times New Roman" w:hAnsi="Times New Roman" w:cs="Times New Roman"/>
          <w:sz w:val="24"/>
          <w:lang w:bidi="en-US"/>
        </w:rPr>
        <w:t>chronic</w:t>
      </w:r>
      <w:r w:rsidR="004F54EE" w:rsidRPr="004F54EE">
        <w:rPr>
          <w:rFonts w:ascii="Times New Roman" w:hAnsi="Times New Roman" w:cs="Times New Roman"/>
          <w:sz w:val="24"/>
          <w:lang w:bidi="en-US"/>
        </w:rPr>
        <w:t xml:space="preserve"> underfunding of IHS, quality health services remain inaccessible across many Tribal communities. Chronic and pervasive health staffing shortages – for everything from physicians to nurses to behavioral health practitioners – stubbornly persist across Indian Country, with 1,550 healthcare professional vacancies documented as of 2016.</w:t>
      </w:r>
      <w:r w:rsidR="00DA1E67">
        <w:rPr>
          <w:rFonts w:ascii="Times New Roman" w:hAnsi="Times New Roman" w:cs="Times New Roman"/>
          <w:sz w:val="24"/>
          <w:lang w:bidi="en-US"/>
        </w:rPr>
        <w:t xml:space="preserve"> </w:t>
      </w:r>
      <w:r w:rsidR="00DA1E67" w:rsidRPr="00DA1E67">
        <w:rPr>
          <w:rFonts w:ascii="Times New Roman" w:hAnsi="Times New Roman" w:cs="Times New Roman"/>
          <w:sz w:val="24"/>
          <w:highlight w:val="yellow"/>
          <w:u w:val="single"/>
          <w:lang w:bidi="en-US"/>
        </w:rPr>
        <w:t>INSERT INFO ABOUT IMPACT OF UNDERFUNDING ON YOUR TRIBE</w:t>
      </w:r>
      <w:r w:rsidR="00DA1E67">
        <w:rPr>
          <w:rFonts w:ascii="Times New Roman" w:hAnsi="Times New Roman" w:cs="Times New Roman"/>
          <w:sz w:val="24"/>
          <w:lang w:bidi="en-US"/>
        </w:rPr>
        <w:t>.</w:t>
      </w:r>
    </w:p>
    <w:p w:rsidR="0083217F" w:rsidRDefault="0083217F" w:rsidP="004F54EE">
      <w:pPr>
        <w:pStyle w:val="NoSpacing"/>
        <w:jc w:val="both"/>
        <w:rPr>
          <w:rFonts w:ascii="Times New Roman" w:hAnsi="Times New Roman" w:cs="Times New Roman"/>
          <w:sz w:val="24"/>
          <w:lang w:bidi="en-US"/>
        </w:rPr>
      </w:pPr>
    </w:p>
    <w:p w:rsidR="004F54EE" w:rsidRPr="004F54EE" w:rsidRDefault="0086737D" w:rsidP="004F54EE">
      <w:pPr>
        <w:pStyle w:val="NoSpacing"/>
        <w:jc w:val="both"/>
        <w:rPr>
          <w:rFonts w:ascii="Times New Roman" w:hAnsi="Times New Roman" w:cs="Times New Roman"/>
          <w:sz w:val="24"/>
          <w:lang w:bidi="en-US"/>
        </w:rPr>
      </w:pPr>
      <w:r>
        <w:rPr>
          <w:rFonts w:ascii="Times New Roman" w:hAnsi="Times New Roman" w:cs="Times New Roman"/>
          <w:sz w:val="24"/>
          <w:lang w:bidi="en-US"/>
        </w:rPr>
        <w:t xml:space="preserve">Unfortunately, the challenges do not end with chronic underfunding. </w:t>
      </w:r>
      <w:r w:rsidR="004F54EE">
        <w:rPr>
          <w:rFonts w:ascii="Times New Roman" w:hAnsi="Times New Roman" w:cs="Times New Roman"/>
          <w:sz w:val="24"/>
          <w:lang w:bidi="en-US"/>
        </w:rPr>
        <w:t>The most recent 35 day partial government shutdown disproportionately impacted</w:t>
      </w:r>
      <w:r w:rsidR="001F32EE">
        <w:rPr>
          <w:rFonts w:ascii="Times New Roman" w:hAnsi="Times New Roman" w:cs="Times New Roman"/>
          <w:sz w:val="24"/>
          <w:lang w:bidi="en-US"/>
        </w:rPr>
        <w:t xml:space="preserve"> our Tribe and all of</w:t>
      </w:r>
      <w:r w:rsidR="004F54EE">
        <w:rPr>
          <w:rFonts w:ascii="Times New Roman" w:hAnsi="Times New Roman" w:cs="Times New Roman"/>
          <w:sz w:val="24"/>
          <w:lang w:bidi="en-US"/>
        </w:rPr>
        <w:t xml:space="preserve"> Indian Country. Tribes </w:t>
      </w:r>
      <w:r>
        <w:rPr>
          <w:rFonts w:ascii="Times New Roman" w:hAnsi="Times New Roman" w:cs="Times New Roman"/>
          <w:sz w:val="24"/>
          <w:lang w:bidi="en-US"/>
        </w:rPr>
        <w:t xml:space="preserve">nationwide </w:t>
      </w:r>
      <w:r w:rsidR="004F54EE">
        <w:rPr>
          <w:rFonts w:ascii="Times New Roman" w:hAnsi="Times New Roman" w:cs="Times New Roman"/>
          <w:sz w:val="24"/>
          <w:lang w:bidi="en-US"/>
        </w:rPr>
        <w:t xml:space="preserve">reported rationed care, reduced services, loss of physicians and other provider types, and some facilities were forced to close altogether. </w:t>
      </w:r>
      <w:r w:rsidR="00374831">
        <w:rPr>
          <w:rFonts w:ascii="Times New Roman" w:hAnsi="Times New Roman" w:cs="Times New Roman"/>
          <w:sz w:val="24"/>
          <w:highlight w:val="yellow"/>
          <w:u w:val="single"/>
          <w:lang w:bidi="en-US"/>
        </w:rPr>
        <w:t>INSERT INFO ABOUT</w:t>
      </w:r>
      <w:r w:rsidR="004F54EE" w:rsidRPr="004F54EE">
        <w:rPr>
          <w:rFonts w:ascii="Times New Roman" w:hAnsi="Times New Roman" w:cs="Times New Roman"/>
          <w:sz w:val="24"/>
          <w:highlight w:val="yellow"/>
          <w:u w:val="single"/>
          <w:lang w:bidi="en-US"/>
        </w:rPr>
        <w:t xml:space="preserve"> </w:t>
      </w:r>
      <w:r w:rsidR="004F54EE" w:rsidRPr="00374831">
        <w:rPr>
          <w:rFonts w:ascii="Times New Roman" w:hAnsi="Times New Roman" w:cs="Times New Roman"/>
          <w:sz w:val="24"/>
          <w:highlight w:val="yellow"/>
          <w:u w:val="single"/>
          <w:lang w:bidi="en-US"/>
        </w:rPr>
        <w:t>SHUTDOWN</w:t>
      </w:r>
      <w:r w:rsidR="00374831" w:rsidRPr="00374831">
        <w:rPr>
          <w:rFonts w:ascii="Times New Roman" w:hAnsi="Times New Roman" w:cs="Times New Roman"/>
          <w:sz w:val="24"/>
          <w:highlight w:val="yellow"/>
          <w:u w:val="single"/>
          <w:lang w:bidi="en-US"/>
        </w:rPr>
        <w:t xml:space="preserve"> </w:t>
      </w:r>
      <w:r w:rsidR="0008668F" w:rsidRPr="0008668F">
        <w:rPr>
          <w:rFonts w:ascii="Times New Roman" w:hAnsi="Times New Roman" w:cs="Times New Roman"/>
          <w:sz w:val="24"/>
          <w:highlight w:val="yellow"/>
          <w:u w:val="single"/>
          <w:lang w:bidi="en-US"/>
        </w:rPr>
        <w:lastRenderedPageBreak/>
        <w:t>IMPACTS</w:t>
      </w:r>
      <w:r w:rsidR="004F54EE">
        <w:rPr>
          <w:rFonts w:ascii="Times New Roman" w:hAnsi="Times New Roman" w:cs="Times New Roman"/>
          <w:sz w:val="24"/>
          <w:lang w:bidi="en-US"/>
        </w:rPr>
        <w:t>. The shutdown destabilized Native health deliver</w:t>
      </w:r>
      <w:r>
        <w:rPr>
          <w:rFonts w:ascii="Times New Roman" w:hAnsi="Times New Roman" w:cs="Times New Roman"/>
          <w:sz w:val="24"/>
          <w:lang w:bidi="en-US"/>
        </w:rPr>
        <w:t>y</w:t>
      </w:r>
      <w:r w:rsidR="004F54EE">
        <w:rPr>
          <w:rFonts w:ascii="Times New Roman" w:hAnsi="Times New Roman" w:cs="Times New Roman"/>
          <w:sz w:val="24"/>
          <w:lang w:bidi="en-US"/>
        </w:rPr>
        <w:t xml:space="preserve"> and health care provider access; as well as Tribal governments, families, children, and individuals. In fact, IHS was the only federal healthcare entity to be impacted by the shutdown</w:t>
      </w:r>
      <w:r w:rsidR="00374831">
        <w:rPr>
          <w:rFonts w:ascii="Times New Roman" w:hAnsi="Times New Roman" w:cs="Times New Roman"/>
          <w:sz w:val="24"/>
          <w:lang w:bidi="en-US"/>
        </w:rPr>
        <w:t>, because Congress already authorized advance appropriations for the VHA</w:t>
      </w:r>
      <w:r>
        <w:rPr>
          <w:rFonts w:ascii="Times New Roman" w:hAnsi="Times New Roman" w:cs="Times New Roman"/>
          <w:sz w:val="24"/>
          <w:lang w:bidi="en-US"/>
        </w:rPr>
        <w:t xml:space="preserve"> a decade ago</w:t>
      </w:r>
      <w:r w:rsidR="004F54EE">
        <w:rPr>
          <w:rFonts w:ascii="Times New Roman" w:hAnsi="Times New Roman" w:cs="Times New Roman"/>
          <w:sz w:val="24"/>
          <w:lang w:bidi="en-US"/>
        </w:rPr>
        <w:t xml:space="preserve">. </w:t>
      </w:r>
      <w:r w:rsidR="004F54EE" w:rsidRPr="004F54EE">
        <w:rPr>
          <w:rFonts w:ascii="Times New Roman" w:hAnsi="Times New Roman" w:cs="Times New Roman"/>
          <w:sz w:val="24"/>
          <w:lang w:bidi="en-US"/>
        </w:rPr>
        <w:t xml:space="preserve">When you compound the impact of chronic underfunding, endless use of CRs, and continued threats of government shutdowns, the inevitable result are the chronic and pervasive health disparities across Indian Country. </w:t>
      </w:r>
    </w:p>
    <w:p w:rsidR="0083217F" w:rsidRDefault="0083217F" w:rsidP="00C014CA">
      <w:pPr>
        <w:pStyle w:val="NoSpacing"/>
        <w:rPr>
          <w:rFonts w:ascii="Times New Roman" w:hAnsi="Times New Roman" w:cs="Times New Roman"/>
          <w:sz w:val="24"/>
        </w:rPr>
      </w:pPr>
    </w:p>
    <w:p w:rsidR="00A54E23" w:rsidRDefault="001F32EE" w:rsidP="00A54E23">
      <w:pPr>
        <w:pStyle w:val="NoSpacing"/>
        <w:jc w:val="both"/>
        <w:rPr>
          <w:rFonts w:ascii="Times New Roman" w:hAnsi="Times New Roman" w:cs="Times New Roman"/>
          <w:sz w:val="24"/>
        </w:rPr>
      </w:pPr>
      <w:r>
        <w:rPr>
          <w:rFonts w:ascii="Times New Roman" w:hAnsi="Times New Roman" w:cs="Times New Roman"/>
          <w:sz w:val="24"/>
        </w:rPr>
        <w:t>Our Tribe</w:t>
      </w:r>
      <w:r w:rsidR="0086737D">
        <w:rPr>
          <w:rFonts w:ascii="Times New Roman" w:hAnsi="Times New Roman" w:cs="Times New Roman"/>
          <w:sz w:val="24"/>
        </w:rPr>
        <w:t xml:space="preserve"> and Native Peoples</w:t>
      </w:r>
      <w:r>
        <w:rPr>
          <w:rFonts w:ascii="Times New Roman" w:hAnsi="Times New Roman" w:cs="Times New Roman"/>
          <w:sz w:val="24"/>
        </w:rPr>
        <w:t xml:space="preserve"> across Indian Country</w:t>
      </w:r>
      <w:r w:rsidR="0086737D">
        <w:rPr>
          <w:rFonts w:ascii="Times New Roman" w:hAnsi="Times New Roman" w:cs="Times New Roman"/>
          <w:sz w:val="24"/>
        </w:rPr>
        <w:t xml:space="preserve"> deserve</w:t>
      </w:r>
      <w:r w:rsidR="00A54E23">
        <w:rPr>
          <w:rFonts w:ascii="Times New Roman" w:hAnsi="Times New Roman" w:cs="Times New Roman"/>
          <w:sz w:val="24"/>
        </w:rPr>
        <w:t xml:space="preserve"> better</w:t>
      </w:r>
      <w:r w:rsidR="003424C1">
        <w:rPr>
          <w:rFonts w:ascii="Times New Roman" w:hAnsi="Times New Roman" w:cs="Times New Roman"/>
          <w:sz w:val="24"/>
        </w:rPr>
        <w:t>. Our communities prepaid for health services under the agreements codified in the over 300 Treaties signed between sovereign Tribal Nations and the United States</w:t>
      </w:r>
      <w:r w:rsidR="00A54E23">
        <w:rPr>
          <w:rFonts w:ascii="Times New Roman" w:hAnsi="Times New Roman" w:cs="Times New Roman"/>
          <w:sz w:val="24"/>
        </w:rPr>
        <w:t>. Not only would advance appropriations insulate</w:t>
      </w:r>
      <w:r>
        <w:rPr>
          <w:rFonts w:ascii="Times New Roman" w:hAnsi="Times New Roman" w:cs="Times New Roman"/>
          <w:sz w:val="24"/>
        </w:rPr>
        <w:t xml:space="preserve"> our Tribe and</w:t>
      </w:r>
      <w:r w:rsidR="00A54E23">
        <w:rPr>
          <w:rFonts w:ascii="Times New Roman" w:hAnsi="Times New Roman" w:cs="Times New Roman"/>
          <w:sz w:val="24"/>
        </w:rPr>
        <w:t xml:space="preserve"> the</w:t>
      </w:r>
      <w:r>
        <w:rPr>
          <w:rFonts w:ascii="Times New Roman" w:hAnsi="Times New Roman" w:cs="Times New Roman"/>
          <w:sz w:val="24"/>
        </w:rPr>
        <w:t xml:space="preserve"> entire</w:t>
      </w:r>
      <w:r w:rsidR="00A54E23">
        <w:rPr>
          <w:rFonts w:ascii="Times New Roman" w:hAnsi="Times New Roman" w:cs="Times New Roman"/>
          <w:sz w:val="24"/>
        </w:rPr>
        <w:t xml:space="preserve"> Indian health system from devastating government shutdowns, it would provide the guarantee of funding necessary to allow </w:t>
      </w:r>
      <w:r>
        <w:rPr>
          <w:rFonts w:ascii="Times New Roman" w:hAnsi="Times New Roman" w:cs="Times New Roman"/>
          <w:sz w:val="24"/>
        </w:rPr>
        <w:t>us</w:t>
      </w:r>
      <w:r w:rsidR="00A54E23">
        <w:rPr>
          <w:rFonts w:ascii="Times New Roman" w:hAnsi="Times New Roman" w:cs="Times New Roman"/>
          <w:sz w:val="24"/>
        </w:rPr>
        <w:t xml:space="preserve"> to engage in better long-term planning, increase recruitment and retention of providers, and preserve continuity of care. Providing timely and predictable funding is integral towards honoring the federal trust responsibility. </w:t>
      </w:r>
    </w:p>
    <w:p w:rsidR="00A54E23" w:rsidRDefault="00A54E23" w:rsidP="00A54E23">
      <w:pPr>
        <w:pStyle w:val="NoSpacing"/>
        <w:jc w:val="both"/>
        <w:rPr>
          <w:rFonts w:ascii="Times New Roman" w:hAnsi="Times New Roman" w:cs="Times New Roman"/>
          <w:sz w:val="24"/>
        </w:rPr>
      </w:pPr>
    </w:p>
    <w:p w:rsidR="00A54E23" w:rsidRDefault="00A54E23" w:rsidP="00A54E23">
      <w:pPr>
        <w:pStyle w:val="NoSpacing"/>
        <w:jc w:val="both"/>
        <w:rPr>
          <w:rFonts w:ascii="Times New Roman" w:hAnsi="Times New Roman" w:cs="Times New Roman"/>
          <w:sz w:val="24"/>
        </w:rPr>
      </w:pPr>
      <w:r>
        <w:rPr>
          <w:rFonts w:ascii="Times New Roman" w:hAnsi="Times New Roman" w:cs="Times New Roman"/>
          <w:sz w:val="24"/>
        </w:rPr>
        <w:t xml:space="preserve">On behalf of </w:t>
      </w:r>
      <w:r w:rsidRPr="00427700">
        <w:rPr>
          <w:rFonts w:ascii="Times New Roman" w:hAnsi="Times New Roman" w:cs="Times New Roman"/>
          <w:sz w:val="24"/>
          <w:highlight w:val="yellow"/>
          <w:u w:val="single"/>
        </w:rPr>
        <w:t>INSERT TRIBE</w:t>
      </w:r>
      <w:r>
        <w:rPr>
          <w:rFonts w:ascii="Times New Roman" w:hAnsi="Times New Roman" w:cs="Times New Roman"/>
          <w:sz w:val="24"/>
        </w:rPr>
        <w:t xml:space="preserve">, </w:t>
      </w:r>
      <w:r w:rsidRPr="00427700">
        <w:rPr>
          <w:rFonts w:ascii="Times New Roman" w:hAnsi="Times New Roman" w:cs="Times New Roman"/>
          <w:b/>
          <w:sz w:val="24"/>
        </w:rPr>
        <w:t>I strongly urge you to support S.229 and S</w:t>
      </w:r>
      <w:r w:rsidR="00427700">
        <w:rPr>
          <w:rFonts w:ascii="Times New Roman" w:hAnsi="Times New Roman" w:cs="Times New Roman"/>
          <w:b/>
          <w:sz w:val="24"/>
        </w:rPr>
        <w:t xml:space="preserve">.2541, and to </w:t>
      </w:r>
      <w:r w:rsidR="00427700" w:rsidRPr="00427700">
        <w:rPr>
          <w:rFonts w:ascii="Times New Roman" w:hAnsi="Times New Roman" w:cs="Times New Roman"/>
          <w:b/>
          <w:sz w:val="24"/>
        </w:rPr>
        <w:t>include</w:t>
      </w:r>
      <w:r w:rsidRPr="00427700">
        <w:rPr>
          <w:rFonts w:ascii="Times New Roman" w:hAnsi="Times New Roman" w:cs="Times New Roman"/>
          <w:b/>
          <w:sz w:val="24"/>
        </w:rPr>
        <w:t xml:space="preserve"> advance appropriations authority for IHS and BIA in subsequent year’s budget resolutions</w:t>
      </w:r>
      <w:r>
        <w:rPr>
          <w:rFonts w:ascii="Times New Roman" w:hAnsi="Times New Roman" w:cs="Times New Roman"/>
          <w:sz w:val="24"/>
        </w:rPr>
        <w:t xml:space="preserve">. We stand ready to work with you and the full Congress in a bipartisan manner to move these legislative priorities forward. Please do not hesitate to contact me should you have any questions or to request further information. </w:t>
      </w:r>
    </w:p>
    <w:p w:rsidR="00A54E23" w:rsidRDefault="00A54E23" w:rsidP="00C014CA">
      <w:pPr>
        <w:pStyle w:val="NoSpacing"/>
        <w:rPr>
          <w:rFonts w:ascii="Times New Roman" w:hAnsi="Times New Roman" w:cs="Times New Roman"/>
          <w:sz w:val="24"/>
        </w:rPr>
      </w:pPr>
    </w:p>
    <w:p w:rsidR="00427700" w:rsidRDefault="00427700" w:rsidP="00C014CA">
      <w:pPr>
        <w:pStyle w:val="NoSpacing"/>
        <w:rPr>
          <w:rFonts w:ascii="Times New Roman" w:hAnsi="Times New Roman" w:cs="Times New Roman"/>
          <w:sz w:val="24"/>
        </w:rPr>
      </w:pPr>
    </w:p>
    <w:p w:rsidR="00A54E23" w:rsidRDefault="00A54E23" w:rsidP="00C014CA">
      <w:pPr>
        <w:pStyle w:val="NoSpacing"/>
        <w:rPr>
          <w:rFonts w:ascii="Times New Roman" w:hAnsi="Times New Roman" w:cs="Times New Roman"/>
          <w:sz w:val="24"/>
        </w:rPr>
      </w:pPr>
      <w:r>
        <w:rPr>
          <w:rFonts w:ascii="Times New Roman" w:hAnsi="Times New Roman" w:cs="Times New Roman"/>
          <w:sz w:val="24"/>
        </w:rPr>
        <w:t>Sincerely,</w:t>
      </w:r>
    </w:p>
    <w:p w:rsidR="00A54E23" w:rsidRDefault="00A54E23" w:rsidP="00C014CA">
      <w:pPr>
        <w:pStyle w:val="NoSpacing"/>
        <w:rPr>
          <w:rFonts w:ascii="Times New Roman" w:hAnsi="Times New Roman" w:cs="Times New Roman"/>
          <w:sz w:val="24"/>
        </w:rPr>
      </w:pPr>
    </w:p>
    <w:p w:rsidR="00427700" w:rsidRDefault="00427700" w:rsidP="00C014CA">
      <w:pPr>
        <w:pStyle w:val="NoSpacing"/>
        <w:rPr>
          <w:rFonts w:ascii="Times New Roman" w:hAnsi="Times New Roman" w:cs="Times New Roman"/>
          <w:sz w:val="24"/>
        </w:rPr>
      </w:pPr>
    </w:p>
    <w:p w:rsidR="00A54E23" w:rsidRDefault="00A54E23" w:rsidP="00C014CA">
      <w:pPr>
        <w:pStyle w:val="NoSpacing"/>
        <w:rPr>
          <w:rFonts w:ascii="Times New Roman" w:hAnsi="Times New Roman" w:cs="Times New Roman"/>
          <w:sz w:val="24"/>
        </w:rPr>
      </w:pPr>
    </w:p>
    <w:p w:rsidR="00A54E23" w:rsidRPr="00A54E23" w:rsidRDefault="00A54E23" w:rsidP="00C014CA">
      <w:pPr>
        <w:pStyle w:val="NoSpacing"/>
        <w:rPr>
          <w:rFonts w:ascii="Times New Roman" w:hAnsi="Times New Roman" w:cs="Times New Roman"/>
          <w:sz w:val="24"/>
          <w:u w:val="single"/>
        </w:rPr>
      </w:pPr>
      <w:r w:rsidRPr="00A54E23">
        <w:rPr>
          <w:rFonts w:ascii="Times New Roman" w:hAnsi="Times New Roman" w:cs="Times New Roman"/>
          <w:sz w:val="24"/>
          <w:highlight w:val="yellow"/>
          <w:u w:val="single"/>
        </w:rPr>
        <w:t>INSERT NAME AND SIGNATURE</w:t>
      </w:r>
      <w:r w:rsidRPr="00A54E23">
        <w:rPr>
          <w:rFonts w:ascii="Times New Roman" w:hAnsi="Times New Roman" w:cs="Times New Roman"/>
          <w:sz w:val="24"/>
          <w:u w:val="single"/>
        </w:rPr>
        <w:t xml:space="preserve"> </w:t>
      </w:r>
    </w:p>
    <w:sectPr w:rsidR="00A54E23" w:rsidRPr="00A54E2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17F" w:rsidRDefault="0083217F" w:rsidP="0083217F">
      <w:pPr>
        <w:spacing w:after="0" w:line="240" w:lineRule="auto"/>
      </w:pPr>
      <w:r>
        <w:separator/>
      </w:r>
    </w:p>
  </w:endnote>
  <w:endnote w:type="continuationSeparator" w:id="0">
    <w:p w:rsidR="0083217F" w:rsidRDefault="0083217F" w:rsidP="0083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1769736598"/>
      <w:docPartObj>
        <w:docPartGallery w:val="Page Numbers (Bottom of Page)"/>
        <w:docPartUnique/>
      </w:docPartObj>
    </w:sdtPr>
    <w:sdtEndPr/>
    <w:sdtContent>
      <w:sdt>
        <w:sdtPr>
          <w:rPr>
            <w:rFonts w:ascii="Times New Roman" w:hAnsi="Times New Roman" w:cs="Times New Roman"/>
            <w:sz w:val="20"/>
          </w:rPr>
          <w:id w:val="-1769616900"/>
          <w:docPartObj>
            <w:docPartGallery w:val="Page Numbers (Top of Page)"/>
            <w:docPartUnique/>
          </w:docPartObj>
        </w:sdtPr>
        <w:sdtEndPr/>
        <w:sdtContent>
          <w:p w:rsidR="004F54EE" w:rsidRPr="004F54EE" w:rsidRDefault="004F54EE" w:rsidP="004F54EE">
            <w:pPr>
              <w:pStyle w:val="Footer"/>
              <w:jc w:val="right"/>
              <w:rPr>
                <w:rFonts w:ascii="Times New Roman" w:hAnsi="Times New Roman" w:cs="Times New Roman"/>
                <w:sz w:val="20"/>
              </w:rPr>
            </w:pPr>
            <w:r w:rsidRPr="004F54EE">
              <w:rPr>
                <w:rFonts w:ascii="Times New Roman" w:hAnsi="Times New Roman" w:cs="Times New Roman"/>
                <w:sz w:val="20"/>
              </w:rPr>
              <w:t xml:space="preserve">Page </w:t>
            </w:r>
            <w:r w:rsidRPr="004F54EE">
              <w:rPr>
                <w:rFonts w:ascii="Times New Roman" w:hAnsi="Times New Roman" w:cs="Times New Roman"/>
                <w:b/>
                <w:bCs/>
                <w:szCs w:val="24"/>
              </w:rPr>
              <w:fldChar w:fldCharType="begin"/>
            </w:r>
            <w:r w:rsidRPr="004F54EE">
              <w:rPr>
                <w:rFonts w:ascii="Times New Roman" w:hAnsi="Times New Roman" w:cs="Times New Roman"/>
                <w:b/>
                <w:bCs/>
                <w:sz w:val="20"/>
              </w:rPr>
              <w:instrText xml:space="preserve"> PAGE </w:instrText>
            </w:r>
            <w:r w:rsidRPr="004F54EE">
              <w:rPr>
                <w:rFonts w:ascii="Times New Roman" w:hAnsi="Times New Roman" w:cs="Times New Roman"/>
                <w:b/>
                <w:bCs/>
                <w:szCs w:val="24"/>
              </w:rPr>
              <w:fldChar w:fldCharType="separate"/>
            </w:r>
            <w:r w:rsidR="00CC4DDF">
              <w:rPr>
                <w:rFonts w:ascii="Times New Roman" w:hAnsi="Times New Roman" w:cs="Times New Roman"/>
                <w:b/>
                <w:bCs/>
                <w:noProof/>
                <w:sz w:val="20"/>
              </w:rPr>
              <w:t>2</w:t>
            </w:r>
            <w:r w:rsidRPr="004F54EE">
              <w:rPr>
                <w:rFonts w:ascii="Times New Roman" w:hAnsi="Times New Roman" w:cs="Times New Roman"/>
                <w:b/>
                <w:bCs/>
                <w:szCs w:val="24"/>
              </w:rPr>
              <w:fldChar w:fldCharType="end"/>
            </w:r>
            <w:r w:rsidRPr="004F54EE">
              <w:rPr>
                <w:rFonts w:ascii="Times New Roman" w:hAnsi="Times New Roman" w:cs="Times New Roman"/>
                <w:sz w:val="20"/>
              </w:rPr>
              <w:t xml:space="preserve"> of </w:t>
            </w:r>
            <w:r w:rsidRPr="004F54EE">
              <w:rPr>
                <w:rFonts w:ascii="Times New Roman" w:hAnsi="Times New Roman" w:cs="Times New Roman"/>
                <w:b/>
                <w:bCs/>
                <w:szCs w:val="24"/>
              </w:rPr>
              <w:fldChar w:fldCharType="begin"/>
            </w:r>
            <w:r w:rsidRPr="004F54EE">
              <w:rPr>
                <w:rFonts w:ascii="Times New Roman" w:hAnsi="Times New Roman" w:cs="Times New Roman"/>
                <w:b/>
                <w:bCs/>
                <w:sz w:val="20"/>
              </w:rPr>
              <w:instrText xml:space="preserve"> NUMPAGES  </w:instrText>
            </w:r>
            <w:r w:rsidRPr="004F54EE">
              <w:rPr>
                <w:rFonts w:ascii="Times New Roman" w:hAnsi="Times New Roman" w:cs="Times New Roman"/>
                <w:b/>
                <w:bCs/>
                <w:szCs w:val="24"/>
              </w:rPr>
              <w:fldChar w:fldCharType="separate"/>
            </w:r>
            <w:r w:rsidR="00CC4DDF">
              <w:rPr>
                <w:rFonts w:ascii="Times New Roman" w:hAnsi="Times New Roman" w:cs="Times New Roman"/>
                <w:b/>
                <w:bCs/>
                <w:noProof/>
                <w:sz w:val="20"/>
              </w:rPr>
              <w:t>2</w:t>
            </w:r>
            <w:r w:rsidRPr="004F54EE">
              <w:rPr>
                <w:rFonts w:ascii="Times New Roman" w:hAnsi="Times New Roman" w:cs="Times New Roman"/>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17F" w:rsidRDefault="0083217F" w:rsidP="0083217F">
      <w:pPr>
        <w:spacing w:after="0" w:line="240" w:lineRule="auto"/>
      </w:pPr>
      <w:r>
        <w:separator/>
      </w:r>
    </w:p>
  </w:footnote>
  <w:footnote w:type="continuationSeparator" w:id="0">
    <w:p w:rsidR="0083217F" w:rsidRDefault="0083217F" w:rsidP="0083217F">
      <w:pPr>
        <w:spacing w:after="0" w:line="240" w:lineRule="auto"/>
      </w:pPr>
      <w:r>
        <w:continuationSeparator/>
      </w:r>
    </w:p>
  </w:footnote>
  <w:footnote w:id="1">
    <w:p w:rsidR="0083217F" w:rsidRPr="004F54EE" w:rsidRDefault="0083217F">
      <w:pPr>
        <w:pStyle w:val="FootnoteText"/>
        <w:rPr>
          <w:rFonts w:ascii="Times New Roman" w:hAnsi="Times New Roman" w:cs="Times New Roman"/>
          <w:sz w:val="18"/>
          <w:szCs w:val="18"/>
        </w:rPr>
      </w:pPr>
      <w:r w:rsidRPr="004F54EE">
        <w:rPr>
          <w:rStyle w:val="FootnoteReference"/>
          <w:rFonts w:ascii="Times New Roman" w:hAnsi="Times New Roman" w:cs="Times New Roman"/>
          <w:sz w:val="18"/>
          <w:szCs w:val="18"/>
        </w:rPr>
        <w:footnoteRef/>
      </w:r>
      <w:r w:rsidRPr="004F54EE">
        <w:rPr>
          <w:rFonts w:ascii="Times New Roman" w:hAnsi="Times New Roman" w:cs="Times New Roman"/>
          <w:sz w:val="18"/>
          <w:szCs w:val="18"/>
        </w:rPr>
        <w:t xml:space="preserve"> </w:t>
      </w:r>
      <w:r w:rsidRPr="004F54EE">
        <w:rPr>
          <w:rFonts w:ascii="Times New Roman" w:hAnsi="Times New Roman" w:cs="Times New Roman"/>
          <w:i/>
          <w:sz w:val="18"/>
          <w:szCs w:val="18"/>
        </w:rPr>
        <w:t>See</w:t>
      </w:r>
      <w:r w:rsidRPr="004F54EE">
        <w:rPr>
          <w:rFonts w:ascii="Times New Roman" w:hAnsi="Times New Roman" w:cs="Times New Roman"/>
          <w:sz w:val="18"/>
          <w:szCs w:val="18"/>
        </w:rPr>
        <w:t xml:space="preserve"> H.R. 1016, Veterans Health Care Budget Reform and Transparency Act of 2009</w:t>
      </w:r>
    </w:p>
  </w:footnote>
  <w:footnote w:id="2">
    <w:p w:rsidR="0083217F" w:rsidRPr="004F54EE" w:rsidRDefault="0083217F" w:rsidP="0083217F">
      <w:pPr>
        <w:pStyle w:val="FootnoteText"/>
        <w:rPr>
          <w:rFonts w:ascii="Times New Roman" w:hAnsi="Times New Roman" w:cs="Times New Roman"/>
          <w:sz w:val="18"/>
          <w:szCs w:val="18"/>
        </w:rPr>
      </w:pPr>
      <w:r w:rsidRPr="004F54EE">
        <w:rPr>
          <w:rStyle w:val="FootnoteReference"/>
          <w:rFonts w:ascii="Times New Roman" w:hAnsi="Times New Roman" w:cs="Times New Roman"/>
          <w:sz w:val="18"/>
          <w:szCs w:val="18"/>
        </w:rPr>
        <w:footnoteRef/>
      </w:r>
      <w:r w:rsidRPr="004F54EE">
        <w:rPr>
          <w:rFonts w:ascii="Times New Roman" w:hAnsi="Times New Roman" w:cs="Times New Roman"/>
          <w:sz w:val="18"/>
          <w:szCs w:val="18"/>
        </w:rPr>
        <w:t xml:space="preserve"> 25 U.S.C. § 1602</w:t>
      </w:r>
    </w:p>
  </w:footnote>
  <w:footnote w:id="3">
    <w:p w:rsidR="004F54EE" w:rsidRDefault="004F54EE">
      <w:pPr>
        <w:pStyle w:val="FootnoteText"/>
      </w:pPr>
      <w:r w:rsidRPr="004F54EE">
        <w:rPr>
          <w:rStyle w:val="FootnoteReference"/>
          <w:rFonts w:ascii="Times New Roman" w:hAnsi="Times New Roman" w:cs="Times New Roman"/>
          <w:sz w:val="18"/>
          <w:szCs w:val="18"/>
        </w:rPr>
        <w:footnoteRef/>
      </w:r>
      <w:r w:rsidRPr="004F54EE">
        <w:rPr>
          <w:rFonts w:ascii="Times New Roman" w:hAnsi="Times New Roman" w:cs="Times New Roman"/>
          <w:sz w:val="18"/>
          <w:szCs w:val="18"/>
        </w:rPr>
        <w:t xml:space="preserve"> National Tribal Budget Formulation Workgroup’s Recommendations on the Indian Health Service Fiscal Year 2021 Budget. Available at </w:t>
      </w:r>
      <w:hyperlink r:id="rId1" w:history="1">
        <w:r w:rsidRPr="004F54EE">
          <w:rPr>
            <w:rStyle w:val="Hyperlink"/>
            <w:rFonts w:ascii="Times New Roman" w:hAnsi="Times New Roman" w:cs="Times New Roman"/>
            <w:sz w:val="18"/>
            <w:szCs w:val="18"/>
          </w:rPr>
          <w:t>https://www.nihb.org/docs/04242019/307871_NIHB%20IHS%20Budget%20Book_WEB.PDF</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4CA"/>
    <w:rsid w:val="0008668F"/>
    <w:rsid w:val="000D4994"/>
    <w:rsid w:val="001F32EE"/>
    <w:rsid w:val="0028773F"/>
    <w:rsid w:val="002C233B"/>
    <w:rsid w:val="003424C1"/>
    <w:rsid w:val="00374831"/>
    <w:rsid w:val="003E7AC2"/>
    <w:rsid w:val="00402136"/>
    <w:rsid w:val="00427700"/>
    <w:rsid w:val="00497D02"/>
    <w:rsid w:val="004F54EE"/>
    <w:rsid w:val="00580A30"/>
    <w:rsid w:val="006E1EE2"/>
    <w:rsid w:val="00816C95"/>
    <w:rsid w:val="0083217F"/>
    <w:rsid w:val="0086737D"/>
    <w:rsid w:val="00A54E23"/>
    <w:rsid w:val="00BE50DB"/>
    <w:rsid w:val="00C014CA"/>
    <w:rsid w:val="00C71D78"/>
    <w:rsid w:val="00CC4DDF"/>
    <w:rsid w:val="00DA1E67"/>
    <w:rsid w:val="00EE439A"/>
    <w:rsid w:val="00FF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4AFEB-217B-4066-8DC6-21142B1A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14CA"/>
    <w:pPr>
      <w:spacing w:after="0" w:line="240" w:lineRule="auto"/>
    </w:pPr>
  </w:style>
  <w:style w:type="paragraph" w:styleId="FootnoteText">
    <w:name w:val="footnote text"/>
    <w:basedOn w:val="Normal"/>
    <w:link w:val="FootnoteTextChar"/>
    <w:uiPriority w:val="99"/>
    <w:semiHidden/>
    <w:unhideWhenUsed/>
    <w:rsid w:val="008321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217F"/>
    <w:rPr>
      <w:sz w:val="20"/>
      <w:szCs w:val="20"/>
    </w:rPr>
  </w:style>
  <w:style w:type="character" w:styleId="FootnoteReference">
    <w:name w:val="footnote reference"/>
    <w:basedOn w:val="DefaultParagraphFont"/>
    <w:uiPriority w:val="99"/>
    <w:semiHidden/>
    <w:unhideWhenUsed/>
    <w:rsid w:val="0083217F"/>
    <w:rPr>
      <w:vertAlign w:val="superscript"/>
    </w:rPr>
  </w:style>
  <w:style w:type="character" w:styleId="Hyperlink">
    <w:name w:val="Hyperlink"/>
    <w:basedOn w:val="DefaultParagraphFont"/>
    <w:uiPriority w:val="99"/>
    <w:unhideWhenUsed/>
    <w:rsid w:val="004F54EE"/>
    <w:rPr>
      <w:color w:val="0563C1" w:themeColor="hyperlink"/>
      <w:u w:val="single"/>
    </w:rPr>
  </w:style>
  <w:style w:type="paragraph" w:styleId="Header">
    <w:name w:val="header"/>
    <w:basedOn w:val="Normal"/>
    <w:link w:val="HeaderChar"/>
    <w:uiPriority w:val="99"/>
    <w:unhideWhenUsed/>
    <w:rsid w:val="004F5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4EE"/>
  </w:style>
  <w:style w:type="paragraph" w:styleId="Footer">
    <w:name w:val="footer"/>
    <w:basedOn w:val="Normal"/>
    <w:link w:val="FooterChar"/>
    <w:uiPriority w:val="99"/>
    <w:unhideWhenUsed/>
    <w:rsid w:val="004F5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ihb.org/docs/04242019/307871_NIHB%20IHS%20Budget%20Book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A6B86-3EFB-4C00-982D-652DF945E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Shervin Aazami</dc:creator>
  <cp:keywords/>
  <dc:description/>
  <cp:lastModifiedBy>Shervin Aazami</cp:lastModifiedBy>
  <cp:revision>2</cp:revision>
  <dcterms:created xsi:type="dcterms:W3CDTF">2019-11-01T16:28:00Z</dcterms:created>
  <dcterms:modified xsi:type="dcterms:W3CDTF">2019-11-01T16:28:00Z</dcterms:modified>
</cp:coreProperties>
</file>