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604F8" w14:textId="47ADA155" w:rsidR="00473D24" w:rsidRPr="00E6559B" w:rsidRDefault="00473D24" w:rsidP="00502915">
      <w:pPr>
        <w:spacing w:after="0" w:line="240" w:lineRule="auto"/>
        <w:rPr>
          <w:b/>
          <w:sz w:val="26"/>
          <w:szCs w:val="26"/>
        </w:rPr>
      </w:pPr>
      <w:r w:rsidRPr="00BC3891">
        <w:rPr>
          <w:sz w:val="26"/>
          <w:szCs w:val="26"/>
        </w:rPr>
        <w:t>[</w:t>
      </w:r>
      <w:r w:rsidRPr="00E6559B">
        <w:rPr>
          <w:b/>
          <w:sz w:val="26"/>
          <w:szCs w:val="26"/>
          <w:highlight w:val="yellow"/>
        </w:rPr>
        <w:t>Congressional Representative Address Block</w:t>
      </w:r>
      <w:r w:rsidRPr="00E6559B">
        <w:rPr>
          <w:b/>
          <w:sz w:val="26"/>
          <w:szCs w:val="26"/>
        </w:rPr>
        <w:t>]</w:t>
      </w:r>
    </w:p>
    <w:p w14:paraId="4EA8DB6D" w14:textId="77777777" w:rsidR="00473D24" w:rsidRPr="00BC3891" w:rsidRDefault="00473D24" w:rsidP="00502915">
      <w:pPr>
        <w:spacing w:after="0" w:line="240" w:lineRule="auto"/>
        <w:rPr>
          <w:sz w:val="26"/>
          <w:szCs w:val="26"/>
        </w:rPr>
      </w:pPr>
    </w:p>
    <w:p w14:paraId="3597BAA8" w14:textId="77777777" w:rsidR="00502915" w:rsidRPr="00BC3891" w:rsidRDefault="00502915" w:rsidP="00502915">
      <w:pPr>
        <w:spacing w:after="0" w:line="240" w:lineRule="auto"/>
        <w:rPr>
          <w:sz w:val="26"/>
          <w:szCs w:val="26"/>
        </w:rPr>
      </w:pPr>
    </w:p>
    <w:p w14:paraId="780E3172" w14:textId="3653E40D" w:rsidR="00502915" w:rsidRPr="00BC3891" w:rsidRDefault="00502915" w:rsidP="00502915">
      <w:pPr>
        <w:spacing w:after="0" w:line="240" w:lineRule="auto"/>
        <w:rPr>
          <w:b/>
          <w:bCs/>
          <w:sz w:val="26"/>
          <w:szCs w:val="26"/>
        </w:rPr>
      </w:pPr>
      <w:r w:rsidRPr="00BC3891">
        <w:rPr>
          <w:b/>
          <w:bCs/>
          <w:sz w:val="26"/>
          <w:szCs w:val="26"/>
        </w:rPr>
        <w:t>Re: Keep the Government Funded and Protect Tribal Programs</w:t>
      </w:r>
      <w:r w:rsidR="00BC3891">
        <w:rPr>
          <w:b/>
          <w:bCs/>
          <w:sz w:val="26"/>
          <w:szCs w:val="26"/>
        </w:rPr>
        <w:t xml:space="preserve"> from Spending Cuts</w:t>
      </w:r>
    </w:p>
    <w:p w14:paraId="0C35A100" w14:textId="77777777" w:rsidR="00502915" w:rsidRPr="00BC3891" w:rsidRDefault="00502915" w:rsidP="00502915">
      <w:pPr>
        <w:spacing w:after="0" w:line="240" w:lineRule="auto"/>
        <w:rPr>
          <w:sz w:val="26"/>
          <w:szCs w:val="26"/>
        </w:rPr>
      </w:pPr>
    </w:p>
    <w:p w14:paraId="1CDA4C65" w14:textId="05F97923" w:rsidR="00AC0270" w:rsidRPr="00E6559B" w:rsidRDefault="00473D24" w:rsidP="00502915">
      <w:pPr>
        <w:spacing w:after="0" w:line="240" w:lineRule="auto"/>
        <w:rPr>
          <w:b/>
          <w:sz w:val="26"/>
          <w:szCs w:val="26"/>
        </w:rPr>
      </w:pPr>
      <w:r w:rsidRPr="00BC3891">
        <w:rPr>
          <w:sz w:val="26"/>
          <w:szCs w:val="26"/>
        </w:rPr>
        <w:t xml:space="preserve">Dear </w:t>
      </w:r>
      <w:r w:rsidRPr="00E6559B">
        <w:rPr>
          <w:b/>
          <w:sz w:val="26"/>
          <w:szCs w:val="26"/>
        </w:rPr>
        <w:t>[</w:t>
      </w:r>
      <w:r w:rsidRPr="00E6559B">
        <w:rPr>
          <w:b/>
          <w:sz w:val="26"/>
          <w:szCs w:val="26"/>
          <w:highlight w:val="yellow"/>
        </w:rPr>
        <w:t>Congressional Representative(s)</w:t>
      </w:r>
      <w:r w:rsidRPr="00E6559B">
        <w:rPr>
          <w:b/>
          <w:sz w:val="26"/>
          <w:szCs w:val="26"/>
        </w:rPr>
        <w:t>]:</w:t>
      </w:r>
    </w:p>
    <w:p w14:paraId="7652326E" w14:textId="38652DDA" w:rsidR="00473D24" w:rsidRPr="00BC3891" w:rsidRDefault="00473D24" w:rsidP="00502915">
      <w:pPr>
        <w:spacing w:after="0" w:line="240" w:lineRule="auto"/>
        <w:rPr>
          <w:sz w:val="26"/>
          <w:szCs w:val="26"/>
        </w:rPr>
      </w:pPr>
    </w:p>
    <w:p w14:paraId="09151577" w14:textId="6A243D8D" w:rsidR="00473D24" w:rsidRPr="00BC3891" w:rsidRDefault="00473D24" w:rsidP="00502915">
      <w:pPr>
        <w:spacing w:after="0" w:line="240" w:lineRule="auto"/>
        <w:rPr>
          <w:sz w:val="26"/>
          <w:szCs w:val="26"/>
        </w:rPr>
      </w:pPr>
      <w:r w:rsidRPr="00BC3891">
        <w:rPr>
          <w:sz w:val="26"/>
          <w:szCs w:val="26"/>
        </w:rPr>
        <w:t xml:space="preserve">On behalf of the </w:t>
      </w:r>
      <w:r w:rsidRPr="00E6559B">
        <w:rPr>
          <w:b/>
          <w:sz w:val="26"/>
          <w:szCs w:val="26"/>
        </w:rPr>
        <w:t>[</w:t>
      </w:r>
      <w:r w:rsidRPr="00E6559B">
        <w:rPr>
          <w:b/>
          <w:sz w:val="26"/>
          <w:szCs w:val="26"/>
          <w:highlight w:val="yellow"/>
        </w:rPr>
        <w:t>Tribe or Tribal organizatio</w:t>
      </w:r>
      <w:r w:rsidRPr="00BC3891">
        <w:rPr>
          <w:sz w:val="26"/>
          <w:szCs w:val="26"/>
          <w:highlight w:val="yellow"/>
        </w:rPr>
        <w:t>n</w:t>
      </w:r>
      <w:r w:rsidRPr="00374B4B">
        <w:rPr>
          <w:b/>
          <w:bCs/>
          <w:sz w:val="26"/>
          <w:szCs w:val="26"/>
        </w:rPr>
        <w:t>]</w:t>
      </w:r>
      <w:r w:rsidRPr="00BC3891">
        <w:rPr>
          <w:sz w:val="26"/>
          <w:szCs w:val="26"/>
        </w:rPr>
        <w:t xml:space="preserve">, we write to firmly oppose a federal government shutdown and any spending cuts to </w:t>
      </w:r>
      <w:r w:rsidR="00EB5B65">
        <w:rPr>
          <w:sz w:val="26"/>
          <w:szCs w:val="26"/>
        </w:rPr>
        <w:t>federally funded</w:t>
      </w:r>
      <w:r w:rsidR="00DA1E12">
        <w:rPr>
          <w:sz w:val="26"/>
          <w:szCs w:val="26"/>
        </w:rPr>
        <w:t xml:space="preserve"> programs serving Tribal Nations</w:t>
      </w:r>
      <w:r w:rsidRPr="00BC3891">
        <w:rPr>
          <w:sz w:val="26"/>
          <w:szCs w:val="26"/>
        </w:rPr>
        <w:t xml:space="preserve"> as part of a deal to keep the government funded for Fiscal Year (FY) 2024. </w:t>
      </w:r>
      <w:r w:rsidR="00502915" w:rsidRPr="00374B4B">
        <w:rPr>
          <w:b/>
          <w:bCs/>
          <w:sz w:val="26"/>
          <w:szCs w:val="26"/>
        </w:rPr>
        <w:t>[</w:t>
      </w:r>
      <w:r w:rsidR="00EB5B65" w:rsidRPr="00E6559B">
        <w:rPr>
          <w:b/>
          <w:bCs/>
          <w:sz w:val="26"/>
          <w:szCs w:val="26"/>
          <w:highlight w:val="yellow"/>
        </w:rPr>
        <w:t>Insert</w:t>
      </w:r>
      <w:r w:rsidR="00EB5B65">
        <w:rPr>
          <w:sz w:val="26"/>
          <w:szCs w:val="26"/>
        </w:rPr>
        <w:t xml:space="preserve"> </w:t>
      </w:r>
      <w:r w:rsidR="00502915" w:rsidRPr="00E6559B">
        <w:rPr>
          <w:b/>
          <w:sz w:val="26"/>
          <w:szCs w:val="26"/>
          <w:highlight w:val="yellow"/>
        </w:rPr>
        <w:t>personalized introduction/</w:t>
      </w:r>
      <w:r w:rsidR="00BC3891" w:rsidRPr="00E6559B">
        <w:rPr>
          <w:b/>
          <w:sz w:val="26"/>
          <w:szCs w:val="26"/>
          <w:highlight w:val="yellow"/>
        </w:rPr>
        <w:t xml:space="preserve"> </w:t>
      </w:r>
      <w:r w:rsidR="00502915" w:rsidRPr="00E6559B">
        <w:rPr>
          <w:b/>
          <w:sz w:val="26"/>
          <w:szCs w:val="26"/>
          <w:highlight w:val="yellow"/>
        </w:rPr>
        <w:t>concerns</w:t>
      </w:r>
      <w:r w:rsidR="00502915" w:rsidRPr="00E6559B">
        <w:rPr>
          <w:b/>
          <w:sz w:val="26"/>
          <w:szCs w:val="26"/>
        </w:rPr>
        <w:t>]</w:t>
      </w:r>
      <w:r w:rsidR="00502915" w:rsidRPr="00374B4B">
        <w:rPr>
          <w:bCs/>
          <w:sz w:val="26"/>
          <w:szCs w:val="26"/>
        </w:rPr>
        <w:t>.</w:t>
      </w:r>
      <w:r w:rsidR="00502915" w:rsidRPr="00BC3891">
        <w:rPr>
          <w:sz w:val="26"/>
          <w:szCs w:val="26"/>
        </w:rPr>
        <w:t xml:space="preserve"> </w:t>
      </w:r>
      <w:r w:rsidRPr="00BC3891">
        <w:rPr>
          <w:sz w:val="26"/>
          <w:szCs w:val="26"/>
        </w:rPr>
        <w:t xml:space="preserve">Tribes paid, in full, for the duties owed by the United States. Native lives are not a political bargaining chip. </w:t>
      </w:r>
    </w:p>
    <w:p w14:paraId="4B98661B" w14:textId="77777777" w:rsidR="00473D24" w:rsidRPr="00BC3891" w:rsidRDefault="00473D24" w:rsidP="00502915">
      <w:pPr>
        <w:spacing w:after="0" w:line="240" w:lineRule="auto"/>
        <w:rPr>
          <w:sz w:val="26"/>
          <w:szCs w:val="26"/>
        </w:rPr>
      </w:pPr>
    </w:p>
    <w:p w14:paraId="6D75F3DC" w14:textId="680E42C6" w:rsidR="00473D24" w:rsidRPr="00BC3891" w:rsidRDefault="00473D24" w:rsidP="00502915">
      <w:pPr>
        <w:spacing w:after="0" w:line="240" w:lineRule="auto"/>
        <w:rPr>
          <w:sz w:val="26"/>
          <w:szCs w:val="26"/>
        </w:rPr>
      </w:pPr>
      <w:r w:rsidRPr="00BC3891">
        <w:rPr>
          <w:sz w:val="26"/>
          <w:szCs w:val="26"/>
        </w:rPr>
        <w:t xml:space="preserve">The United States has created a system where millions of Americans are uniquely reliant on federal appropriations, particularly across Indian Country and in Tribal jurisdictions. The unique history and political status of Tribes and </w:t>
      </w:r>
      <w:r w:rsidR="00502915" w:rsidRPr="00BC3891">
        <w:rPr>
          <w:sz w:val="26"/>
          <w:szCs w:val="26"/>
        </w:rPr>
        <w:t xml:space="preserve">the </w:t>
      </w:r>
      <w:r w:rsidRPr="00BC3891">
        <w:rPr>
          <w:sz w:val="26"/>
          <w:szCs w:val="26"/>
        </w:rPr>
        <w:t>government-to-government relationship means that no aspect of a shutdown happens in a vacuum for Indian Country and all Tribes are affected.</w:t>
      </w:r>
    </w:p>
    <w:p w14:paraId="5DF03D0D" w14:textId="77777777" w:rsidR="00473D24" w:rsidRPr="00BC3891" w:rsidRDefault="00473D24" w:rsidP="00502915">
      <w:pPr>
        <w:spacing w:after="0" w:line="240" w:lineRule="auto"/>
        <w:rPr>
          <w:sz w:val="26"/>
          <w:szCs w:val="26"/>
        </w:rPr>
      </w:pPr>
    </w:p>
    <w:p w14:paraId="486FAD90" w14:textId="55DF617D" w:rsidR="00473D24" w:rsidRPr="00E6559B" w:rsidRDefault="00473D24" w:rsidP="00502915">
      <w:pPr>
        <w:spacing w:after="0" w:line="240" w:lineRule="auto"/>
        <w:rPr>
          <w:b/>
          <w:sz w:val="26"/>
          <w:szCs w:val="26"/>
        </w:rPr>
      </w:pPr>
      <w:r w:rsidRPr="00BC3891">
        <w:rPr>
          <w:sz w:val="26"/>
          <w:szCs w:val="26"/>
        </w:rPr>
        <w:t>Past government shutdowns have taken the lives of Native citizens, harmed their wellbeing, and forced Tribes, Tribal organizations, and individual citizens to go into debt to cover the United States’ broken promises.</w:t>
      </w:r>
      <w:r w:rsidR="00502915" w:rsidRPr="00E6559B">
        <w:rPr>
          <w:b/>
          <w:sz w:val="26"/>
          <w:szCs w:val="26"/>
        </w:rPr>
        <w:t xml:space="preserve"> [</w:t>
      </w:r>
      <w:r w:rsidR="00502915" w:rsidRPr="00E6559B">
        <w:rPr>
          <w:b/>
          <w:sz w:val="26"/>
          <w:szCs w:val="26"/>
          <w:highlight w:val="yellow"/>
        </w:rPr>
        <w:t>option: personalized experience of the impacts of funding disruptions or shutdowns</w:t>
      </w:r>
      <w:r w:rsidR="00502915" w:rsidRPr="00E6559B">
        <w:rPr>
          <w:b/>
          <w:sz w:val="26"/>
          <w:szCs w:val="26"/>
        </w:rPr>
        <w:t>]</w:t>
      </w:r>
      <w:r w:rsidR="00502915" w:rsidRPr="00374B4B">
        <w:rPr>
          <w:bCs/>
          <w:sz w:val="26"/>
          <w:szCs w:val="26"/>
        </w:rPr>
        <w:t xml:space="preserve">. </w:t>
      </w:r>
    </w:p>
    <w:p w14:paraId="6FB1F6B3" w14:textId="77777777" w:rsidR="00473D24" w:rsidRPr="00BC3891" w:rsidRDefault="00473D24" w:rsidP="00502915">
      <w:pPr>
        <w:spacing w:after="0" w:line="240" w:lineRule="auto"/>
        <w:rPr>
          <w:sz w:val="26"/>
          <w:szCs w:val="26"/>
        </w:rPr>
      </w:pPr>
    </w:p>
    <w:p w14:paraId="10D1014A" w14:textId="1E5C9BA8" w:rsidR="00502915" w:rsidRPr="00BC3891" w:rsidRDefault="00502915" w:rsidP="00502915">
      <w:pPr>
        <w:spacing w:after="0" w:line="240" w:lineRule="auto"/>
        <w:rPr>
          <w:sz w:val="26"/>
          <w:szCs w:val="26"/>
        </w:rPr>
      </w:pPr>
      <w:r w:rsidRPr="00502915">
        <w:rPr>
          <w:sz w:val="26"/>
          <w:szCs w:val="26"/>
        </w:rPr>
        <w:t xml:space="preserve">Continuing Resolutions </w:t>
      </w:r>
      <w:r w:rsidRPr="00BC3891">
        <w:rPr>
          <w:sz w:val="26"/>
          <w:szCs w:val="26"/>
        </w:rPr>
        <w:t xml:space="preserve">(CRs) </w:t>
      </w:r>
      <w:r w:rsidRPr="00502915">
        <w:rPr>
          <w:sz w:val="26"/>
          <w:szCs w:val="26"/>
        </w:rPr>
        <w:t xml:space="preserve">can be a tool to maintain operations while </w:t>
      </w:r>
      <w:r w:rsidRPr="00BC3891">
        <w:rPr>
          <w:sz w:val="26"/>
          <w:szCs w:val="26"/>
        </w:rPr>
        <w:t>FY 2024 spending is</w:t>
      </w:r>
      <w:r w:rsidRPr="00502915">
        <w:rPr>
          <w:sz w:val="26"/>
          <w:szCs w:val="26"/>
        </w:rPr>
        <w:t xml:space="preserve"> finalized by Congress. However, recent CRs were shorter than the time it takes for funds to be </w:t>
      </w:r>
      <w:proofErr w:type="gramStart"/>
      <w:r w:rsidRPr="00502915">
        <w:rPr>
          <w:sz w:val="26"/>
          <w:szCs w:val="26"/>
        </w:rPr>
        <w:t>available  –</w:t>
      </w:r>
      <w:proofErr w:type="gramEnd"/>
      <w:r w:rsidRPr="00502915">
        <w:rPr>
          <w:sz w:val="26"/>
          <w:szCs w:val="26"/>
        </w:rPr>
        <w:t xml:space="preserve"> virtually guaranteeing Tribes and Tribal organizations operate federal programs at a loss</w:t>
      </w:r>
      <w:r w:rsidR="00BC3891">
        <w:rPr>
          <w:sz w:val="26"/>
          <w:szCs w:val="26"/>
        </w:rPr>
        <w:t xml:space="preserve"> while Congress finalizes annual spending</w:t>
      </w:r>
      <w:r w:rsidRPr="00502915">
        <w:rPr>
          <w:sz w:val="26"/>
          <w:szCs w:val="26"/>
        </w:rPr>
        <w:t xml:space="preserve">. </w:t>
      </w:r>
    </w:p>
    <w:p w14:paraId="10F50EFE" w14:textId="77777777" w:rsidR="00BC3891" w:rsidRPr="00BC3891" w:rsidRDefault="00BC3891" w:rsidP="00502915">
      <w:pPr>
        <w:spacing w:after="0" w:line="240" w:lineRule="auto"/>
        <w:rPr>
          <w:sz w:val="26"/>
          <w:szCs w:val="26"/>
        </w:rPr>
      </w:pPr>
    </w:p>
    <w:p w14:paraId="32B21347" w14:textId="293634A7" w:rsidR="00BC3891" w:rsidRPr="00BC3891" w:rsidRDefault="00BC3891" w:rsidP="00502915">
      <w:pPr>
        <w:spacing w:after="0" w:line="240" w:lineRule="auto"/>
        <w:rPr>
          <w:sz w:val="26"/>
          <w:szCs w:val="26"/>
        </w:rPr>
      </w:pPr>
      <w:r w:rsidRPr="00BC3891">
        <w:rPr>
          <w:sz w:val="26"/>
          <w:szCs w:val="26"/>
        </w:rPr>
        <w:t xml:space="preserve">Without the historic enactment of advance appropriations for the Indian Health Service, all Tribal programs would be facing, yet another, threat of government shutdown. Even still, critical and lifesaving programs will be disrupted throughout Indian Country, and </w:t>
      </w:r>
      <w:r>
        <w:rPr>
          <w:sz w:val="26"/>
          <w:szCs w:val="26"/>
        </w:rPr>
        <w:t>T</w:t>
      </w:r>
      <w:r w:rsidR="00B316C1">
        <w:rPr>
          <w:sz w:val="26"/>
          <w:szCs w:val="26"/>
        </w:rPr>
        <w:t>r</w:t>
      </w:r>
      <w:r>
        <w:rPr>
          <w:sz w:val="26"/>
          <w:szCs w:val="26"/>
        </w:rPr>
        <w:t>ibes and Tribal organizations</w:t>
      </w:r>
      <w:r w:rsidRPr="00BC3891">
        <w:rPr>
          <w:sz w:val="26"/>
          <w:szCs w:val="26"/>
        </w:rPr>
        <w:t xml:space="preserve"> will pay to maintain operations in either borrowing costs or lives lost.</w:t>
      </w:r>
    </w:p>
    <w:p w14:paraId="3B07CC4D" w14:textId="77777777" w:rsidR="00502915" w:rsidRPr="00BC3891" w:rsidRDefault="00502915" w:rsidP="00502915">
      <w:pPr>
        <w:spacing w:after="0" w:line="240" w:lineRule="auto"/>
        <w:rPr>
          <w:sz w:val="26"/>
          <w:szCs w:val="26"/>
        </w:rPr>
      </w:pPr>
    </w:p>
    <w:p w14:paraId="37C9820E" w14:textId="48CB37A9" w:rsidR="00502915" w:rsidRDefault="00502915" w:rsidP="00502915">
      <w:pPr>
        <w:spacing w:after="0" w:line="240" w:lineRule="auto"/>
        <w:rPr>
          <w:sz w:val="26"/>
          <w:szCs w:val="26"/>
        </w:rPr>
      </w:pPr>
      <w:r w:rsidRPr="00BC3891">
        <w:rPr>
          <w:sz w:val="26"/>
          <w:szCs w:val="26"/>
        </w:rPr>
        <w:t xml:space="preserve">The </w:t>
      </w:r>
      <w:r w:rsidRPr="00374B4B">
        <w:rPr>
          <w:b/>
          <w:bCs/>
          <w:sz w:val="26"/>
          <w:szCs w:val="26"/>
        </w:rPr>
        <w:t>[</w:t>
      </w:r>
      <w:r w:rsidRPr="00E6559B">
        <w:rPr>
          <w:b/>
          <w:sz w:val="26"/>
          <w:szCs w:val="26"/>
          <w:highlight w:val="yellow"/>
        </w:rPr>
        <w:t>Tribe or Tribal Organization</w:t>
      </w:r>
      <w:r w:rsidR="00BC3891" w:rsidRPr="00E6559B">
        <w:rPr>
          <w:b/>
          <w:sz w:val="26"/>
          <w:szCs w:val="26"/>
        </w:rPr>
        <w:t>]</w:t>
      </w:r>
      <w:r w:rsidR="00BC3891">
        <w:rPr>
          <w:sz w:val="26"/>
          <w:szCs w:val="26"/>
        </w:rPr>
        <w:t xml:space="preserve"> strongly urges you to keep the government funded and keep spending cuts away from chronically underfunded but life-saving programs.</w:t>
      </w:r>
    </w:p>
    <w:p w14:paraId="5C3B46EA" w14:textId="77777777" w:rsidR="00BC3891" w:rsidRDefault="00BC3891" w:rsidP="00502915">
      <w:pPr>
        <w:spacing w:after="0" w:line="240" w:lineRule="auto"/>
        <w:rPr>
          <w:sz w:val="26"/>
          <w:szCs w:val="26"/>
        </w:rPr>
      </w:pPr>
    </w:p>
    <w:p w14:paraId="00E7FEBB" w14:textId="71B223B9" w:rsidR="00BC3891" w:rsidRPr="00502915" w:rsidRDefault="00BC3891" w:rsidP="00502915">
      <w:pPr>
        <w:spacing w:after="0" w:line="240" w:lineRule="auto"/>
        <w:rPr>
          <w:sz w:val="26"/>
          <w:szCs w:val="26"/>
        </w:rPr>
      </w:pPr>
      <w:r w:rsidRPr="00374B4B">
        <w:rPr>
          <w:b/>
          <w:bCs/>
          <w:sz w:val="26"/>
          <w:szCs w:val="26"/>
        </w:rPr>
        <w:t>[</w:t>
      </w:r>
      <w:r w:rsidRPr="00E6559B">
        <w:rPr>
          <w:b/>
          <w:bCs/>
          <w:sz w:val="26"/>
          <w:szCs w:val="26"/>
          <w:highlight w:val="yellow"/>
        </w:rPr>
        <w:t>signature block</w:t>
      </w:r>
      <w:r w:rsidRPr="00374B4B">
        <w:rPr>
          <w:b/>
          <w:bCs/>
          <w:sz w:val="26"/>
          <w:szCs w:val="26"/>
        </w:rPr>
        <w:t>]</w:t>
      </w:r>
    </w:p>
    <w:p w14:paraId="7EB672F1" w14:textId="77777777" w:rsidR="00473D24" w:rsidRPr="00BC3891" w:rsidRDefault="00473D24" w:rsidP="00502915">
      <w:pPr>
        <w:spacing w:after="0" w:line="240" w:lineRule="auto"/>
        <w:rPr>
          <w:sz w:val="26"/>
          <w:szCs w:val="26"/>
        </w:rPr>
      </w:pPr>
    </w:p>
    <w:sectPr w:rsidR="00473D24" w:rsidRPr="00BC3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24"/>
    <w:rsid w:val="00374B4B"/>
    <w:rsid w:val="003C7F38"/>
    <w:rsid w:val="00473D24"/>
    <w:rsid w:val="00502915"/>
    <w:rsid w:val="00904BBF"/>
    <w:rsid w:val="00AC0270"/>
    <w:rsid w:val="00B316C1"/>
    <w:rsid w:val="00BC3891"/>
    <w:rsid w:val="00DA1E12"/>
    <w:rsid w:val="00E6559B"/>
    <w:rsid w:val="00EB5B65"/>
    <w:rsid w:val="00ED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E650"/>
  <w15:chartTrackingRefBased/>
  <w15:docId w15:val="{28F6227E-7A45-44EE-B375-18F38831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04B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DA3E307F3C514684F57EA157B44C1E" ma:contentTypeVersion="5" ma:contentTypeDescription="Create a new document." ma:contentTypeScope="" ma:versionID="bf5e6593c2b328d306c18be089c27747">
  <xsd:schema xmlns:xsd="http://www.w3.org/2001/XMLSchema" xmlns:xs="http://www.w3.org/2001/XMLSchema" xmlns:p="http://schemas.microsoft.com/office/2006/metadata/properties" xmlns:ns2="cb74254f-f939-4f63-a2e1-ba2389be9f32" xmlns:ns3="27371857-10d6-4924-b935-21e79a3a3093" targetNamespace="http://schemas.microsoft.com/office/2006/metadata/properties" ma:root="true" ma:fieldsID="161417dee1bcbb4daa5abc13b40fbf2b" ns2:_="" ns3:_="">
    <xsd:import namespace="cb74254f-f939-4f63-a2e1-ba2389be9f32"/>
    <xsd:import namespace="27371857-10d6-4924-b935-21e79a3a30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4254f-f939-4f63-a2e1-ba2389be9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371857-10d6-4924-b935-21e79a3a309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4E14A-693C-4BF9-826B-908130434146}">
  <ds:schemaRefs>
    <ds:schemaRef ds:uri="http://schemas.microsoft.com/office/infopath/2007/PartnerControls"/>
    <ds:schemaRef ds:uri="http://purl.org/dc/terms/"/>
    <ds:schemaRef ds:uri="cb74254f-f939-4f63-a2e1-ba2389be9f32"/>
    <ds:schemaRef ds:uri="http://purl.org/dc/dcmitype/"/>
    <ds:schemaRef ds:uri="http://purl.org/dc/elements/1.1/"/>
    <ds:schemaRef ds:uri="http://schemas.microsoft.com/office/2006/documentManagement/types"/>
    <ds:schemaRef ds:uri="http://www.w3.org/XML/1998/namespace"/>
    <ds:schemaRef ds:uri="http://schemas.openxmlformats.org/package/2006/metadata/core-properties"/>
    <ds:schemaRef ds:uri="27371857-10d6-4924-b935-21e79a3a3093"/>
    <ds:schemaRef ds:uri="http://schemas.microsoft.com/office/2006/metadata/properties"/>
  </ds:schemaRefs>
</ds:datastoreItem>
</file>

<file path=customXml/itemProps2.xml><?xml version="1.0" encoding="utf-8"?>
<ds:datastoreItem xmlns:ds="http://schemas.openxmlformats.org/officeDocument/2006/customXml" ds:itemID="{262727D6-62FD-4243-AD7E-7C0109B70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4254f-f939-4f63-a2e1-ba2389be9f32"/>
    <ds:schemaRef ds:uri="27371857-10d6-4924-b935-21e79a3a3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D339AF-1ADC-4367-9B22-AD3AF6771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Scribner</dc:creator>
  <cp:keywords/>
  <dc:description/>
  <cp:lastModifiedBy>Tyler Scribner</cp:lastModifiedBy>
  <cp:revision>2</cp:revision>
  <dcterms:created xsi:type="dcterms:W3CDTF">2023-09-22T19:32:00Z</dcterms:created>
  <dcterms:modified xsi:type="dcterms:W3CDTF">2023-09-22T19:32:00Z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0x010100C9DA3E307F3C514684F57EA157B44C1E</vt:lpwstr>
  </property>
</Properties>
</file>