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0E87" w14:textId="75AE6828" w:rsidR="00685448" w:rsidRDefault="00685448">
      <w:r>
        <w:t>How much is the GCA Operating Budget for 2020 including the Equestrian Center?</w:t>
      </w:r>
    </w:p>
    <w:p w14:paraId="0ED6CFD7" w14:textId="77777777" w:rsidR="00685448" w:rsidRDefault="00685448"/>
    <w:p w14:paraId="02DAF47E" w14:textId="3EDECB61" w:rsidR="00685448" w:rsidRDefault="00685448">
      <w:r>
        <w:t>Answer:  $1,060,454</w:t>
      </w:r>
    </w:p>
    <w:p w14:paraId="042D2408" w14:textId="52CBE793" w:rsidR="00685448" w:rsidRDefault="00685448"/>
    <w:p w14:paraId="065EA4D9" w14:textId="77777777" w:rsidR="002B6559" w:rsidRDefault="00685448">
      <w:r>
        <w:t xml:space="preserve">Note:  The GCA </w:t>
      </w:r>
      <w:r w:rsidR="00F03CF6">
        <w:t>separates</w:t>
      </w:r>
      <w:r>
        <w:t xml:space="preserve"> our Operating Budget </w:t>
      </w:r>
      <w:r w:rsidR="00F03CF6">
        <w:t xml:space="preserve">Expenditures </w:t>
      </w:r>
      <w:r>
        <w:t xml:space="preserve">from our Allocated Reserve Expenditures.  The Operating Budget covers the cost of standard operations each year for things such as Landscaping the common areas, and dog stations.  </w:t>
      </w:r>
    </w:p>
    <w:p w14:paraId="6DBCD2E9" w14:textId="77777777" w:rsidR="002B6559" w:rsidRDefault="002B6559"/>
    <w:p w14:paraId="737FD3BB" w14:textId="586FF2A8" w:rsidR="00685448" w:rsidRDefault="00685448">
      <w:r>
        <w:t xml:space="preserve">We plan for and fund a long-term replacement </w:t>
      </w:r>
      <w:r w:rsidR="00FA2B08">
        <w:t>line items</w:t>
      </w:r>
      <w:r>
        <w:t xml:space="preserve"> in accordance with the VA Property Owners’ Association Act.  The </w:t>
      </w:r>
      <w:r w:rsidR="00FA2B08">
        <w:t xml:space="preserve">Allocated </w:t>
      </w:r>
      <w:r>
        <w:t xml:space="preserve">Reserve </w:t>
      </w:r>
      <w:r w:rsidR="00B00F72">
        <w:t>Fund</w:t>
      </w:r>
      <w:r>
        <w:t xml:space="preserve"> </w:t>
      </w:r>
      <w:r w:rsidR="002C3508">
        <w:t xml:space="preserve">plans for and </w:t>
      </w:r>
      <w:r w:rsidR="00DB78C5">
        <w:t xml:space="preserve">funds </w:t>
      </w:r>
      <w:r w:rsidR="002B6559">
        <w:t xml:space="preserve">line </w:t>
      </w:r>
      <w:r>
        <w:t xml:space="preserve">items such as recapping </w:t>
      </w:r>
      <w:r w:rsidR="00DB78C5">
        <w:t xml:space="preserve">our </w:t>
      </w:r>
      <w:r>
        <w:t xml:space="preserve">roads, replacing the roof on the barn, and Gatehouse </w:t>
      </w:r>
      <w:r w:rsidR="00DB78C5">
        <w:t>h</w:t>
      </w:r>
      <w:r>
        <w:t>ardware replacement.</w:t>
      </w:r>
      <w:r w:rsidR="00B00F72">
        <w:t xml:space="preserve">  The allocated reserves are very specific</w:t>
      </w:r>
      <w:r w:rsidR="00DB78C5">
        <w:t>,</w:t>
      </w:r>
      <w:r w:rsidR="00B00F72">
        <w:t xml:space="preserve"> by line item</w:t>
      </w:r>
      <w:r w:rsidR="00DB78C5">
        <w:t>,</w:t>
      </w:r>
      <w:r w:rsidR="00B00F72">
        <w:t xml:space="preserve"> ensuring that we have ready reserves as </w:t>
      </w:r>
      <w:r w:rsidR="002B6559">
        <w:t xml:space="preserve">needed to meet </w:t>
      </w:r>
      <w:r w:rsidR="003670B8">
        <w:t xml:space="preserve">specified </w:t>
      </w:r>
      <w:r w:rsidR="002B6559">
        <w:t xml:space="preserve">future requirements.  </w:t>
      </w:r>
      <w:r w:rsidR="00A72240">
        <w:t xml:space="preserve">By planning and setting aside reserve funds for future requirements, the GCA mitigates </w:t>
      </w:r>
      <w:r w:rsidR="00A41E28">
        <w:t xml:space="preserve">expensive </w:t>
      </w:r>
      <w:r w:rsidR="00A41E28">
        <w:t>“</w:t>
      </w:r>
      <w:r w:rsidR="00A41E28">
        <w:t>special assessments”.</w:t>
      </w:r>
      <w:bookmarkStart w:id="0" w:name="_GoBack"/>
      <w:bookmarkEnd w:id="0"/>
    </w:p>
    <w:p w14:paraId="186C78AB" w14:textId="145DE66E" w:rsidR="00685448" w:rsidRDefault="00685448"/>
    <w:p w14:paraId="715DC72D" w14:textId="77777777" w:rsidR="00685448" w:rsidRDefault="00685448"/>
    <w:sectPr w:rsidR="0068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48"/>
    <w:rsid w:val="001F35C1"/>
    <w:rsid w:val="002B6559"/>
    <w:rsid w:val="002C3508"/>
    <w:rsid w:val="003670B8"/>
    <w:rsid w:val="005967B1"/>
    <w:rsid w:val="00685448"/>
    <w:rsid w:val="00A41E28"/>
    <w:rsid w:val="00A72240"/>
    <w:rsid w:val="00B00F72"/>
    <w:rsid w:val="00DB78C5"/>
    <w:rsid w:val="00F03CF6"/>
    <w:rsid w:val="00FA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C131"/>
  <w15:chartTrackingRefBased/>
  <w15:docId w15:val="{09EDBA55-41B5-4503-82AB-4F1DA737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Fitzpatrick</dc:creator>
  <cp:keywords/>
  <dc:description/>
  <cp:lastModifiedBy>Kevin Fitzpatrick</cp:lastModifiedBy>
  <cp:revision>10</cp:revision>
  <dcterms:created xsi:type="dcterms:W3CDTF">2020-08-31T02:05:00Z</dcterms:created>
  <dcterms:modified xsi:type="dcterms:W3CDTF">2020-08-31T02:25:00Z</dcterms:modified>
</cp:coreProperties>
</file>