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7CDD4" w14:textId="77777777" w:rsidR="00626EE0" w:rsidRPr="00626EE0" w:rsidRDefault="00626EE0" w:rsidP="00626EE0">
      <w:r w:rsidRPr="00626EE0">
        <w:rPr>
          <w:b/>
          <w:bCs/>
        </w:rPr>
        <w:t>Jay Sefton</w:t>
      </w:r>
      <w:r w:rsidRPr="00626EE0">
        <w:t xml:space="preserve"> [he/him] (Playwright/Performer) is an actor and Licensed Mental Health Counselor (LMHC), originally from Philadelphia, and currently based in Easthampton, Massachusetts. Selected theatre credits include: </w:t>
      </w:r>
      <w:r w:rsidRPr="00626EE0">
        <w:rPr>
          <w:i/>
          <w:iCs/>
        </w:rPr>
        <w:t>Unreconciled</w:t>
      </w:r>
      <w:r w:rsidRPr="00626EE0">
        <w:t xml:space="preserve">, </w:t>
      </w:r>
      <w:r w:rsidRPr="00626EE0">
        <w:rPr>
          <w:i/>
          <w:iCs/>
        </w:rPr>
        <w:t>What the Constitution Means to Me</w:t>
      </w:r>
      <w:r w:rsidRPr="00626EE0">
        <w:t xml:space="preserve"> (WAM Theatre/Berkshire Theatre Group and Capital Rep, Albany), </w:t>
      </w:r>
      <w:r w:rsidRPr="00626EE0">
        <w:rPr>
          <w:i/>
          <w:iCs/>
        </w:rPr>
        <w:t>Honor Killing</w:t>
      </w:r>
      <w:r w:rsidRPr="00626EE0">
        <w:t>,</w:t>
      </w:r>
      <w:r w:rsidRPr="00626EE0">
        <w:rPr>
          <w:i/>
          <w:iCs/>
        </w:rPr>
        <w:t xml:space="preserve"> Paradise</w:t>
      </w:r>
      <w:r w:rsidRPr="00626EE0">
        <w:t xml:space="preserve"> (WAM Theatre, Fresh Takes Reading Series), </w:t>
      </w:r>
      <w:r w:rsidRPr="00626EE0">
        <w:rPr>
          <w:i/>
          <w:iCs/>
        </w:rPr>
        <w:t xml:space="preserve">Moon for the Misbegotten, The </w:t>
      </w:r>
      <w:proofErr w:type="spellStart"/>
      <w:r w:rsidRPr="00626EE0">
        <w:rPr>
          <w:i/>
          <w:iCs/>
        </w:rPr>
        <w:t>Ladyslipper</w:t>
      </w:r>
      <w:proofErr w:type="spellEnd"/>
      <w:r w:rsidRPr="00626EE0">
        <w:rPr>
          <w:i/>
          <w:iCs/>
        </w:rPr>
        <w:t>, Million Dollar Quartet</w:t>
      </w:r>
      <w:r w:rsidRPr="00626EE0">
        <w:t xml:space="preserve">, </w:t>
      </w:r>
      <w:r w:rsidRPr="00626EE0">
        <w:rPr>
          <w:i/>
          <w:iCs/>
        </w:rPr>
        <w:t>Outside Mullingar</w:t>
      </w:r>
      <w:r w:rsidRPr="00626EE0">
        <w:t xml:space="preserve"> (The Majestic Theater), </w:t>
      </w:r>
      <w:r w:rsidRPr="00626EE0">
        <w:rPr>
          <w:i/>
          <w:iCs/>
        </w:rPr>
        <w:t>Two Rooms</w:t>
      </w:r>
      <w:r w:rsidRPr="00626EE0">
        <w:t xml:space="preserve"> (Silverthorne Theatre Company), </w:t>
      </w:r>
      <w:r w:rsidRPr="00626EE0">
        <w:rPr>
          <w:i/>
          <w:iCs/>
        </w:rPr>
        <w:t xml:space="preserve">The Most Mediocre Story Never Told </w:t>
      </w:r>
      <w:r w:rsidRPr="00626EE0">
        <w:t xml:space="preserve">(Writer/Performer), </w:t>
      </w:r>
      <w:r w:rsidRPr="00626EE0">
        <w:rPr>
          <w:i/>
          <w:iCs/>
        </w:rPr>
        <w:t>A Life in the Theatre</w:t>
      </w:r>
      <w:r w:rsidRPr="00626EE0">
        <w:t xml:space="preserve">, </w:t>
      </w:r>
      <w:r w:rsidRPr="00626EE0">
        <w:rPr>
          <w:i/>
          <w:iCs/>
        </w:rPr>
        <w:t>Dark Rapture</w:t>
      </w:r>
      <w:r w:rsidRPr="00626EE0">
        <w:t xml:space="preserve"> (Wellfleet Harbor Actors Theatre), </w:t>
      </w:r>
      <w:r w:rsidRPr="00626EE0">
        <w:rPr>
          <w:i/>
          <w:iCs/>
        </w:rPr>
        <w:t>King Lear</w:t>
      </w:r>
      <w:r w:rsidRPr="00626EE0">
        <w:t xml:space="preserve"> (</w:t>
      </w:r>
      <w:proofErr w:type="spellStart"/>
      <w:r w:rsidRPr="00626EE0">
        <w:t>Theatricum</w:t>
      </w:r>
      <w:proofErr w:type="spellEnd"/>
      <w:r w:rsidRPr="00626EE0">
        <w:t xml:space="preserve"> </w:t>
      </w:r>
      <w:proofErr w:type="spellStart"/>
      <w:r w:rsidRPr="00626EE0">
        <w:t>Botanicum</w:t>
      </w:r>
      <w:proofErr w:type="spellEnd"/>
      <w:r w:rsidRPr="00626EE0">
        <w:t xml:space="preserve">, Los Angeles). Jay is the recipient of the LA WEEKLY Award for Best Solo Performance for </w:t>
      </w:r>
      <w:r w:rsidRPr="00626EE0">
        <w:rPr>
          <w:i/>
          <w:iCs/>
        </w:rPr>
        <w:t>The Most Mediocre Story Never Told.</w:t>
      </w:r>
      <w:r w:rsidRPr="00626EE0">
        <w:t xml:space="preserve"> Film/TV: </w:t>
      </w:r>
      <w:r w:rsidRPr="00626EE0">
        <w:rPr>
          <w:i/>
          <w:iCs/>
        </w:rPr>
        <w:t>The Wire,</w:t>
      </w:r>
      <w:r w:rsidRPr="00626EE0">
        <w:t xml:space="preserve"> </w:t>
      </w:r>
      <w:r w:rsidRPr="00626EE0">
        <w:rPr>
          <w:i/>
          <w:iCs/>
        </w:rPr>
        <w:t>Grey’s Anatomy</w:t>
      </w:r>
      <w:r w:rsidRPr="00626EE0">
        <w:t xml:space="preserve">, </w:t>
      </w:r>
      <w:r w:rsidRPr="00626EE0">
        <w:rPr>
          <w:i/>
          <w:iCs/>
        </w:rPr>
        <w:t>The Shield</w:t>
      </w:r>
      <w:r w:rsidRPr="00626EE0">
        <w:t xml:space="preserve">, </w:t>
      </w:r>
      <w:r w:rsidRPr="00626EE0">
        <w:rPr>
          <w:i/>
          <w:iCs/>
        </w:rPr>
        <w:t>Summerland</w:t>
      </w:r>
      <w:r w:rsidRPr="00626EE0">
        <w:t xml:space="preserve">, </w:t>
      </w:r>
      <w:r w:rsidRPr="00626EE0">
        <w:rPr>
          <w:i/>
          <w:iCs/>
        </w:rPr>
        <w:t>Providence</w:t>
      </w:r>
      <w:r w:rsidRPr="00626EE0">
        <w:t xml:space="preserve">. He is a member of Actors’ Equity and SAG-AFTRA. To learn more about </w:t>
      </w:r>
      <w:r w:rsidRPr="00626EE0">
        <w:rPr>
          <w:i/>
          <w:iCs/>
        </w:rPr>
        <w:t>Unreconciled</w:t>
      </w:r>
      <w:r w:rsidRPr="00626EE0">
        <w:t xml:space="preserve"> and the Unreconciled Project visit unreconciledtheplay.com. </w:t>
      </w:r>
    </w:p>
    <w:p w14:paraId="4BAF7C5E" w14:textId="77777777" w:rsidR="004A7E3E" w:rsidRDefault="004A7E3E"/>
    <w:sectPr w:rsidR="004A7E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EE0"/>
    <w:rsid w:val="004A7E3E"/>
    <w:rsid w:val="00626EE0"/>
    <w:rsid w:val="008B7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63366F"/>
  <w15:chartTrackingRefBased/>
  <w15:docId w15:val="{B6BFE716-AE2E-4A86-8469-472A57E39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6E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6E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6EE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6E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6EE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6E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6E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6E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6E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6E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6E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6E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6EE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6EE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6EE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6EE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6EE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6EE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6E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6E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6E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6E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6E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6EE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6E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6EE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6E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6EE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6EE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MaryClare Malady</dc:creator>
  <cp:keywords/>
  <dc:description/>
  <cp:lastModifiedBy>MaryClare Malady</cp:lastModifiedBy>
  <cp:revision>1</cp:revision>
  <cp:lastPrinted>2025-02-07T03:08:00Z</cp:lastPrinted>
  <dcterms:created xsi:type="dcterms:W3CDTF">2025-02-07T03:07:00Z</dcterms:created>
  <dcterms:modified xsi:type="dcterms:W3CDTF">2025-02-07T03:10:00Z</dcterms:modified>
</cp:coreProperties>
</file>