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6BB01" w14:textId="61FCD4A7" w:rsidR="00D23799" w:rsidRPr="0065748D" w:rsidRDefault="00313E6C" w:rsidP="00D23799">
      <w:pPr>
        <w:pStyle w:val="NoSpacing"/>
        <w:contextualSpacing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The Promise of Vaccines for All</w:t>
      </w:r>
    </w:p>
    <w:p w14:paraId="6ACF3CE5" w14:textId="77777777" w:rsidR="008E3699" w:rsidRPr="00A36127" w:rsidRDefault="008E3699" w:rsidP="008E3699">
      <w:pPr>
        <w:pStyle w:val="NoSpacing"/>
        <w:contextualSpacing/>
        <w:rPr>
          <w:i/>
          <w:sz w:val="24"/>
          <w:szCs w:val="24"/>
        </w:rPr>
      </w:pPr>
      <w:r w:rsidRPr="00A36127">
        <w:rPr>
          <w:i/>
          <w:sz w:val="24"/>
          <w:szCs w:val="24"/>
        </w:rPr>
        <w:t>By Shawnette Saddler, M.D., Internal Medicine, Broward Health Physician Group</w:t>
      </w:r>
    </w:p>
    <w:p w14:paraId="4D4A324B" w14:textId="77777777" w:rsidR="00D23799" w:rsidRDefault="00D23799" w:rsidP="00D23799">
      <w:pPr>
        <w:pStyle w:val="NoSpacing"/>
        <w:contextualSpacing/>
      </w:pPr>
    </w:p>
    <w:p w14:paraId="3278511F" w14:textId="18C3CAF3" w:rsidR="00D23799" w:rsidRDefault="00D23799" w:rsidP="00D23799">
      <w:pPr>
        <w:pStyle w:val="NoSpacing"/>
        <w:contextualSpacing/>
      </w:pPr>
      <w:r>
        <w:t xml:space="preserve">The COVID-19 pandemic </w:t>
      </w:r>
      <w:r w:rsidR="00FD7477">
        <w:t>has been</w:t>
      </w:r>
      <w:r>
        <w:t xml:space="preserve"> the greatest public health and healthcare challenge of our time. </w:t>
      </w:r>
      <w:r w:rsidR="00E902E0">
        <w:t xml:space="preserve">In the face of this challenge, </w:t>
      </w:r>
      <w:r w:rsidR="003F4737">
        <w:t>Broward Health caregivers</w:t>
      </w:r>
      <w:r w:rsidR="00867D50">
        <w:t xml:space="preserve"> have remained committed to providing </w:t>
      </w:r>
      <w:r w:rsidR="003F4737">
        <w:t>quality</w:t>
      </w:r>
      <w:r w:rsidR="00867D50">
        <w:t xml:space="preserve"> healthcare to all we serve.</w:t>
      </w:r>
      <w:r>
        <w:t xml:space="preserve"> </w:t>
      </w:r>
    </w:p>
    <w:p w14:paraId="4CCCDEFD" w14:textId="77777777" w:rsidR="00D23799" w:rsidRDefault="00D23799" w:rsidP="00D23799">
      <w:pPr>
        <w:pStyle w:val="NoSpacing"/>
        <w:contextualSpacing/>
      </w:pPr>
    </w:p>
    <w:p w14:paraId="6A9369BF" w14:textId="795485A4" w:rsidR="00D23799" w:rsidRDefault="00D125E9" w:rsidP="00D23799">
      <w:pPr>
        <w:pStyle w:val="NoSpacing"/>
        <w:contextualSpacing/>
      </w:pPr>
      <w:r>
        <w:t>The resiliency of our community and our region has been put on display</w:t>
      </w:r>
      <w:r w:rsidR="00914BF9">
        <w:t xml:space="preserve"> in the face of COVID-19</w:t>
      </w:r>
      <w:r w:rsidR="00E467F0">
        <w:t xml:space="preserve">, and again we have shown our strength in unity and </w:t>
      </w:r>
      <w:r w:rsidR="00410601">
        <w:t>our commitment to one another</w:t>
      </w:r>
      <w:r>
        <w:t xml:space="preserve">. </w:t>
      </w:r>
      <w:r w:rsidR="00410601">
        <w:t xml:space="preserve">As we move into a </w:t>
      </w:r>
      <w:r w:rsidR="00B20428">
        <w:t xml:space="preserve">new </w:t>
      </w:r>
      <w:r w:rsidR="00410601">
        <w:t xml:space="preserve">phase of the pandemic, </w:t>
      </w:r>
      <w:r w:rsidR="003F4737">
        <w:t>with a</w:t>
      </w:r>
      <w:r w:rsidR="002C492D">
        <w:t xml:space="preserve"> vaccine </w:t>
      </w:r>
      <w:r w:rsidR="003F4737">
        <w:t xml:space="preserve">that </w:t>
      </w:r>
      <w:r w:rsidR="002C492D">
        <w:t xml:space="preserve">is showing promise in helping us turn the corner against COVID-19, </w:t>
      </w:r>
      <w:r w:rsidR="00B20428">
        <w:t xml:space="preserve">our strength and unity are more important than </w:t>
      </w:r>
      <w:r w:rsidR="00933C75">
        <w:t>ever before.</w:t>
      </w:r>
      <w:r w:rsidR="002C492D">
        <w:t xml:space="preserve"> </w:t>
      </w:r>
    </w:p>
    <w:p w14:paraId="344CBC6C" w14:textId="77777777" w:rsidR="00D23799" w:rsidRDefault="00D23799" w:rsidP="00D23799">
      <w:pPr>
        <w:pStyle w:val="NoSpacing"/>
        <w:contextualSpacing/>
      </w:pPr>
    </w:p>
    <w:p w14:paraId="2BB17042" w14:textId="48536BF5" w:rsidR="00CD4E85" w:rsidRDefault="002C77D5" w:rsidP="00D23799">
      <w:pPr>
        <w:pStyle w:val="NoSpacing"/>
        <w:contextualSpacing/>
      </w:pPr>
      <w:r>
        <w:t xml:space="preserve">The virus has ravaged our region, and </w:t>
      </w:r>
      <w:r w:rsidR="00386DAC">
        <w:t xml:space="preserve">it has </w:t>
      </w:r>
      <w:r>
        <w:t>taken a</w:t>
      </w:r>
      <w:r w:rsidR="00386DAC">
        <w:t>n</w:t>
      </w:r>
      <w:r>
        <w:t xml:space="preserve"> even larger toll on </w:t>
      </w:r>
      <w:r w:rsidR="008752DE">
        <w:t xml:space="preserve">our </w:t>
      </w:r>
      <w:r w:rsidR="003F4737">
        <w:t xml:space="preserve">Black </w:t>
      </w:r>
      <w:r>
        <w:t xml:space="preserve">and </w:t>
      </w:r>
      <w:r w:rsidR="00386DAC">
        <w:t>Hispanic communities</w:t>
      </w:r>
      <w:r w:rsidR="00D23799">
        <w:t xml:space="preserve">. </w:t>
      </w:r>
      <w:r w:rsidR="00FA2BC1">
        <w:t xml:space="preserve">As we begin </w:t>
      </w:r>
      <w:r w:rsidR="00F15BD5">
        <w:t>administering</w:t>
      </w:r>
      <w:r w:rsidR="00C135DD">
        <w:t xml:space="preserve"> the COVID-19 vaccine </w:t>
      </w:r>
      <w:r w:rsidR="00F15BD5">
        <w:t xml:space="preserve">and </w:t>
      </w:r>
      <w:r w:rsidR="00C135DD">
        <w:t xml:space="preserve">seeing its </w:t>
      </w:r>
      <w:r w:rsidR="00BA6AC3">
        <w:t>highly effective</w:t>
      </w:r>
      <w:r w:rsidR="00F15BD5">
        <w:t xml:space="preserve"> results, </w:t>
      </w:r>
      <w:r w:rsidR="00BA6AC3">
        <w:t>w</w:t>
      </w:r>
      <w:r w:rsidR="00D23799">
        <w:t>e know</w:t>
      </w:r>
      <w:r w:rsidR="008752DE">
        <w:t xml:space="preserve"> these</w:t>
      </w:r>
      <w:r w:rsidR="00BA6AC3">
        <w:t xml:space="preserve"> communities</w:t>
      </w:r>
      <w:r w:rsidR="00D23799">
        <w:t xml:space="preserve"> have </w:t>
      </w:r>
      <w:r w:rsidR="002336FA">
        <w:t xml:space="preserve">experienced </w:t>
      </w:r>
      <w:r w:rsidR="00D23799">
        <w:t xml:space="preserve">historic issues with access to care and a lack of minority </w:t>
      </w:r>
      <w:r w:rsidR="00BA6AC3">
        <w:t>providers delivering care</w:t>
      </w:r>
      <w:r w:rsidR="00D23799">
        <w:t>.</w:t>
      </w:r>
    </w:p>
    <w:p w14:paraId="2BA9B436" w14:textId="77777777" w:rsidR="00CD4E85" w:rsidRDefault="00CD4E85" w:rsidP="00D23799">
      <w:pPr>
        <w:pStyle w:val="NoSpacing"/>
        <w:contextualSpacing/>
      </w:pPr>
    </w:p>
    <w:p w14:paraId="1656F7A3" w14:textId="5458E0D1" w:rsidR="00BB0666" w:rsidRDefault="00110B05" w:rsidP="00C946F6">
      <w:pPr>
        <w:spacing w:after="0" w:line="240" w:lineRule="auto"/>
        <w:rPr>
          <w:rFonts w:ascii="Calibri" w:hAnsi="Calibri" w:cs="Calibri"/>
        </w:rPr>
      </w:pPr>
      <w:r>
        <w:t xml:space="preserve">As a member of </w:t>
      </w:r>
      <w:r w:rsidR="00642638">
        <w:t xml:space="preserve">the </w:t>
      </w:r>
      <w:r w:rsidR="008E3699">
        <w:t>Black</w:t>
      </w:r>
      <w:r w:rsidR="003F4737">
        <w:t xml:space="preserve"> community</w:t>
      </w:r>
      <w:r>
        <w:t xml:space="preserve"> and a healthcare provider, t</w:t>
      </w:r>
      <w:r w:rsidR="00D23799">
        <w:t xml:space="preserve">hese issues </w:t>
      </w:r>
      <w:r w:rsidR="003F4737">
        <w:t xml:space="preserve">hit </w:t>
      </w:r>
      <w:r w:rsidR="00D23799">
        <w:t>close to home for me</w:t>
      </w:r>
      <w:r w:rsidR="003F4737">
        <w:t>, particularly in the fight against this deadly virus.</w:t>
      </w:r>
      <w:r w:rsidR="003F4737">
        <w:rPr>
          <w:rFonts w:ascii="Calibri" w:hAnsi="Calibri" w:cs="Calibri"/>
        </w:rPr>
        <w:t xml:space="preserve"> </w:t>
      </w:r>
      <w:r w:rsidR="00571A9C">
        <w:rPr>
          <w:rFonts w:ascii="Calibri" w:hAnsi="Calibri" w:cs="Calibri"/>
        </w:rPr>
        <w:t xml:space="preserve">The </w:t>
      </w:r>
      <w:r w:rsidR="00BB0666" w:rsidRPr="00D94274">
        <w:rPr>
          <w:rFonts w:ascii="Calibri" w:hAnsi="Calibri" w:cs="Calibri"/>
        </w:rPr>
        <w:t>COVID-19 vaccine</w:t>
      </w:r>
      <w:r w:rsidR="00571A9C">
        <w:rPr>
          <w:rFonts w:ascii="Calibri" w:hAnsi="Calibri" w:cs="Calibri"/>
        </w:rPr>
        <w:t>s</w:t>
      </w:r>
      <w:r w:rsidR="00BB0666" w:rsidRPr="00D94274">
        <w:rPr>
          <w:rFonts w:ascii="Calibri" w:hAnsi="Calibri" w:cs="Calibri"/>
        </w:rPr>
        <w:t xml:space="preserve"> represent a turning point </w:t>
      </w:r>
      <w:r w:rsidR="00571A9C">
        <w:rPr>
          <w:rFonts w:ascii="Calibri" w:hAnsi="Calibri" w:cs="Calibri"/>
        </w:rPr>
        <w:t>in the</w:t>
      </w:r>
      <w:r w:rsidR="00BB0666" w:rsidRPr="00D94274">
        <w:rPr>
          <w:rFonts w:ascii="Calibri" w:hAnsi="Calibri" w:cs="Calibri"/>
        </w:rPr>
        <w:t xml:space="preserve"> pandemic and the first sign of hope </w:t>
      </w:r>
      <w:r w:rsidR="00571A9C">
        <w:rPr>
          <w:rFonts w:ascii="Calibri" w:hAnsi="Calibri" w:cs="Calibri"/>
        </w:rPr>
        <w:t xml:space="preserve">toward widespread recovery from the virus and its impacts. </w:t>
      </w:r>
      <w:r w:rsidR="0066300B">
        <w:rPr>
          <w:rFonts w:ascii="Calibri" w:hAnsi="Calibri" w:cs="Calibri"/>
        </w:rPr>
        <w:t>While vaccinations a</w:t>
      </w:r>
      <w:r w:rsidR="00BB0666" w:rsidRPr="00D94274">
        <w:rPr>
          <w:rFonts w:ascii="Calibri" w:hAnsi="Calibri" w:cs="Calibri"/>
        </w:rPr>
        <w:t>re critical to slow</w:t>
      </w:r>
      <w:r w:rsidR="00B2562D">
        <w:rPr>
          <w:rFonts w:ascii="Calibri" w:hAnsi="Calibri" w:cs="Calibri"/>
        </w:rPr>
        <w:t>ly</w:t>
      </w:r>
      <w:r w:rsidR="00BB0666" w:rsidRPr="00D94274">
        <w:rPr>
          <w:rFonts w:ascii="Calibri" w:hAnsi="Calibri" w:cs="Calibri"/>
        </w:rPr>
        <w:t xml:space="preserve"> </w:t>
      </w:r>
      <w:r w:rsidR="0066300B">
        <w:rPr>
          <w:rFonts w:ascii="Calibri" w:hAnsi="Calibri" w:cs="Calibri"/>
        </w:rPr>
        <w:t>ending the pandemic and keeping our communities safe,</w:t>
      </w:r>
      <w:r w:rsidR="00615629">
        <w:rPr>
          <w:rFonts w:ascii="Calibri" w:hAnsi="Calibri" w:cs="Calibri"/>
        </w:rPr>
        <w:t xml:space="preserve"> the underlying mistrust of healthcare providers within minority communities represents another challenge we must overcome together. </w:t>
      </w:r>
    </w:p>
    <w:p w14:paraId="03F8591D" w14:textId="77777777" w:rsidR="00110B05" w:rsidRPr="00D94274" w:rsidRDefault="00110B05" w:rsidP="00C946F6">
      <w:pPr>
        <w:spacing w:after="0" w:line="240" w:lineRule="auto"/>
        <w:rPr>
          <w:rFonts w:ascii="Calibri" w:hAnsi="Calibri" w:cs="Calibri"/>
        </w:rPr>
      </w:pPr>
    </w:p>
    <w:p w14:paraId="35F6F47D" w14:textId="01F59215" w:rsidR="00E62799" w:rsidRDefault="00BB0666" w:rsidP="00E62799">
      <w:pPr>
        <w:pStyle w:val="NoSpacing"/>
        <w:contextualSpacing/>
      </w:pPr>
      <w:r w:rsidRPr="00854FE7">
        <w:t>With systemic health and social inequities placing many people of color at an increased risk of getting sick and</w:t>
      </w:r>
      <w:r w:rsidR="00854FE7" w:rsidRPr="00854FE7">
        <w:t xml:space="preserve"> </w:t>
      </w:r>
      <w:r w:rsidRPr="00854FE7">
        <w:t xml:space="preserve">dying from COVID-19, </w:t>
      </w:r>
      <w:r w:rsidR="00854FE7">
        <w:t>Broward</w:t>
      </w:r>
      <w:r w:rsidR="00B2562D">
        <w:t xml:space="preserve"> Health </w:t>
      </w:r>
      <w:r w:rsidRPr="00854FE7">
        <w:t>is working closely with</w:t>
      </w:r>
      <w:r w:rsidR="00820B15">
        <w:t xml:space="preserve"> </w:t>
      </w:r>
      <w:r w:rsidR="00A5447F">
        <w:t>state and local</w:t>
      </w:r>
      <w:r w:rsidRPr="00854FE7">
        <w:t xml:space="preserve"> authorities to</w:t>
      </w:r>
      <w:r w:rsidR="00B2562D">
        <w:t xml:space="preserve"> help</w:t>
      </w:r>
      <w:r w:rsidRPr="00854FE7">
        <w:t xml:space="preserve"> ensure </w:t>
      </w:r>
      <w:r w:rsidR="000905D8">
        <w:t xml:space="preserve">safe </w:t>
      </w:r>
      <w:r w:rsidRPr="00854FE7">
        <w:t>distribution</w:t>
      </w:r>
      <w:r w:rsidR="000905D8">
        <w:t xml:space="preserve"> of vaccines</w:t>
      </w:r>
      <w:r w:rsidRPr="00854FE7">
        <w:t xml:space="preserve"> to all groups, especially people of color.</w:t>
      </w:r>
      <w:r w:rsidR="00AA7D19">
        <w:t xml:space="preserve"> </w:t>
      </w:r>
      <w:r w:rsidR="00E62799">
        <w:rPr>
          <w:rFonts w:ascii="Calibri" w:hAnsi="Calibri" w:cs="Calibri"/>
        </w:rPr>
        <w:t>W</w:t>
      </w:r>
      <w:r w:rsidR="00E62799" w:rsidRPr="00D94274">
        <w:rPr>
          <w:rFonts w:ascii="Calibri" w:hAnsi="Calibri" w:cs="Calibri"/>
        </w:rPr>
        <w:t xml:space="preserve">e are committed to </w:t>
      </w:r>
      <w:r w:rsidR="00B2562D">
        <w:rPr>
          <w:rFonts w:ascii="Calibri" w:hAnsi="Calibri" w:cs="Calibri"/>
        </w:rPr>
        <w:t>enhancing community</w:t>
      </w:r>
      <w:r w:rsidR="00E62799" w:rsidRPr="00D94274">
        <w:rPr>
          <w:rFonts w:ascii="Calibri" w:hAnsi="Calibri" w:cs="Calibri"/>
        </w:rPr>
        <w:t xml:space="preserve"> access to this lifesaving vaccine</w:t>
      </w:r>
      <w:r w:rsidR="00A5447F">
        <w:rPr>
          <w:rFonts w:ascii="Calibri" w:hAnsi="Calibri" w:cs="Calibri"/>
        </w:rPr>
        <w:t>, as well as</w:t>
      </w:r>
      <w:r w:rsidR="00B2562D">
        <w:rPr>
          <w:rFonts w:ascii="Calibri" w:hAnsi="Calibri" w:cs="Calibri"/>
        </w:rPr>
        <w:t xml:space="preserve"> </w:t>
      </w:r>
      <w:r w:rsidR="00E62799" w:rsidRPr="00D94274">
        <w:rPr>
          <w:rFonts w:ascii="Calibri" w:hAnsi="Calibri" w:cs="Calibri"/>
        </w:rPr>
        <w:t xml:space="preserve">providing </w:t>
      </w:r>
      <w:r w:rsidR="00B2562D">
        <w:rPr>
          <w:rFonts w:ascii="Calibri" w:hAnsi="Calibri" w:cs="Calibri"/>
        </w:rPr>
        <w:t>education to</w:t>
      </w:r>
      <w:r w:rsidR="00E62799" w:rsidRPr="00D94274">
        <w:rPr>
          <w:rFonts w:ascii="Calibri" w:hAnsi="Calibri" w:cs="Calibri"/>
        </w:rPr>
        <w:t xml:space="preserve"> members of our community</w:t>
      </w:r>
      <w:r w:rsidR="00B2562D">
        <w:rPr>
          <w:rFonts w:ascii="Calibri" w:hAnsi="Calibri" w:cs="Calibri"/>
        </w:rPr>
        <w:t xml:space="preserve">, enabling them </w:t>
      </w:r>
      <w:r w:rsidR="00E62799" w:rsidRPr="00D94274">
        <w:rPr>
          <w:rFonts w:ascii="Calibri" w:hAnsi="Calibri" w:cs="Calibri"/>
        </w:rPr>
        <w:t>to make the best decision about the vaccine for themselves and their families.</w:t>
      </w:r>
    </w:p>
    <w:p w14:paraId="6593EE87" w14:textId="77777777" w:rsidR="00CB7D9B" w:rsidRPr="00AA7D19" w:rsidRDefault="00CB7D9B" w:rsidP="00AA7D19">
      <w:pPr>
        <w:pStyle w:val="NoSpacing"/>
      </w:pPr>
    </w:p>
    <w:p w14:paraId="06CE230D" w14:textId="2C107E25" w:rsidR="009E3DAB" w:rsidRPr="00D94274" w:rsidRDefault="00BB0666" w:rsidP="009E3DAB">
      <w:pPr>
        <w:pStyle w:val="NoSpacing"/>
      </w:pPr>
      <w:r w:rsidRPr="00E62799">
        <w:t>When it comes to the vaccine, safety is a top priority. The federal approval process for</w:t>
      </w:r>
      <w:r w:rsidR="00467314">
        <w:t xml:space="preserve"> all</w:t>
      </w:r>
      <w:r w:rsidRPr="00E62799">
        <w:t xml:space="preserve"> vaccines</w:t>
      </w:r>
      <w:r w:rsidR="00467314">
        <w:t>, including those</w:t>
      </w:r>
      <w:r w:rsidRPr="00E62799">
        <w:t xml:space="preserve"> protecting against COVID-19</w:t>
      </w:r>
      <w:r w:rsidR="00467314">
        <w:t>,</w:t>
      </w:r>
      <w:r w:rsidRPr="00E62799">
        <w:t xml:space="preserve"> requires rigorous testing and trials to prove the vaccine is safe and effective, and </w:t>
      </w:r>
      <w:r w:rsidR="00467314">
        <w:t xml:space="preserve">we have seen </w:t>
      </w:r>
      <w:r w:rsidRPr="00E62799">
        <w:t xml:space="preserve">the U.S. vaccine safety system </w:t>
      </w:r>
      <w:r w:rsidR="00467314">
        <w:t>efficiently and properly work</w:t>
      </w:r>
      <w:r w:rsidRPr="00E62799">
        <w:t xml:space="preserve"> to ensure that all vaccines meet these criteria before distribution.</w:t>
      </w:r>
      <w:r w:rsidR="00881753">
        <w:t xml:space="preserve"> </w:t>
      </w:r>
      <w:r w:rsidR="004F52B8">
        <w:t xml:space="preserve">The vaccines that have been currently approved </w:t>
      </w:r>
      <w:r w:rsidR="0057146A">
        <w:t xml:space="preserve">under emergency use authorization </w:t>
      </w:r>
      <w:r w:rsidR="004F52B8">
        <w:t>by the U.S. Food and Drug Administration (FDA)</w:t>
      </w:r>
      <w:r w:rsidR="0057146A">
        <w:t xml:space="preserve"> </w:t>
      </w:r>
      <w:r w:rsidR="004F52B8">
        <w:t>have proven to be 94-95</w:t>
      </w:r>
      <w:r w:rsidR="00A5447F">
        <w:t>%</w:t>
      </w:r>
      <w:r w:rsidR="004F52B8">
        <w:t xml:space="preserve"> effective in preventing </w:t>
      </w:r>
      <w:r w:rsidR="00193114">
        <w:t xml:space="preserve">serious illness from </w:t>
      </w:r>
      <w:r w:rsidR="00FB462D">
        <w:t>COVID-19</w:t>
      </w:r>
      <w:r w:rsidR="00140FDF">
        <w:t xml:space="preserve">. </w:t>
      </w:r>
      <w:r w:rsidR="009E3DAB">
        <w:t>If you have questions or hesitations, I encourage you to contact a physician or healthcare provider you trust to discuss more.</w:t>
      </w:r>
    </w:p>
    <w:p w14:paraId="6C0CC44F" w14:textId="77777777" w:rsidR="00140FDF" w:rsidRDefault="00140FDF" w:rsidP="00467314">
      <w:pPr>
        <w:pStyle w:val="NoSpacing"/>
      </w:pPr>
    </w:p>
    <w:p w14:paraId="3BB784F6" w14:textId="754F0053" w:rsidR="00BB0666" w:rsidRPr="00D94274" w:rsidRDefault="009E3DAB" w:rsidP="00467314">
      <w:pPr>
        <w:pStyle w:val="NoSpacing"/>
      </w:pPr>
      <w:r>
        <w:t>It has been almost a year since the</w:t>
      </w:r>
      <w:r w:rsidR="00881753">
        <w:t xml:space="preserve"> first patient</w:t>
      </w:r>
      <w:r>
        <w:t>s in Florida were</w:t>
      </w:r>
      <w:r w:rsidR="00E10C8D">
        <w:t xml:space="preserve"> diagnosed with COVID-19</w:t>
      </w:r>
      <w:r>
        <w:t>.</w:t>
      </w:r>
      <w:r w:rsidR="00E10C8D">
        <w:t xml:space="preserve"> </w:t>
      </w:r>
      <w:r>
        <w:t>W</w:t>
      </w:r>
      <w:r w:rsidR="00E10C8D">
        <w:t>e now have the chance to deploy our most effective tool yet in curbing COVID-19</w:t>
      </w:r>
      <w:r w:rsidR="00605E75">
        <w:t xml:space="preserve">: </w:t>
      </w:r>
      <w:r w:rsidR="00E10C8D">
        <w:t>a vaccine</w:t>
      </w:r>
      <w:r w:rsidR="0057146A">
        <w:t xml:space="preserve"> </w:t>
      </w:r>
      <w:r w:rsidR="00A36127">
        <w:t>that can return</w:t>
      </w:r>
      <w:bookmarkStart w:id="0" w:name="_GoBack"/>
      <w:bookmarkEnd w:id="0"/>
      <w:r w:rsidR="0057146A">
        <w:t xml:space="preserve"> a sense of normalcy</w:t>
      </w:r>
      <w:r w:rsidR="006702D4">
        <w:t xml:space="preserve">. </w:t>
      </w:r>
      <w:r w:rsidR="00140FDF">
        <w:t>I</w:t>
      </w:r>
      <w:r w:rsidR="00BB0666" w:rsidRPr="00D94274">
        <w:t xml:space="preserve"> encourage everyone, especially </w:t>
      </w:r>
      <w:r w:rsidR="00605E75">
        <w:t xml:space="preserve">people of color </w:t>
      </w:r>
      <w:r w:rsidR="00BB0666" w:rsidRPr="00D94274">
        <w:t xml:space="preserve">and those with high-risk health conditions, to consider receiving a vaccine. </w:t>
      </w:r>
      <w:r>
        <w:t>While we are currently only vaccinating community members over the age of 65</w:t>
      </w:r>
      <w:r w:rsidR="00E31118">
        <w:t xml:space="preserve"> and patient-facing healthcare providers</w:t>
      </w:r>
      <w:r>
        <w:t>, that will soon change and it will be your turn to receive the vaccine. Please, consider being vaccinated as together we learn from this pandemic and enjoy a healthier future.</w:t>
      </w:r>
    </w:p>
    <w:p w14:paraId="7DD05AC1" w14:textId="77777777" w:rsidR="008A355E" w:rsidRDefault="008A355E" w:rsidP="008A355E">
      <w:pPr>
        <w:pStyle w:val="NoSpacing"/>
        <w:contextualSpacing/>
        <w:rPr>
          <w:color w:val="000000"/>
          <w:shd w:val="clear" w:color="auto" w:fill="FFFFFF"/>
        </w:rPr>
      </w:pPr>
    </w:p>
    <w:p w14:paraId="627D5270" w14:textId="6B725E69" w:rsidR="00D23799" w:rsidRDefault="00D23799" w:rsidP="00AD3172">
      <w:pPr>
        <w:pStyle w:val="NoSpacing"/>
        <w:contextualSpacing/>
        <w:rPr>
          <w:color w:val="000000"/>
          <w:shd w:val="clear" w:color="auto" w:fill="FFFFFF"/>
        </w:rPr>
      </w:pPr>
    </w:p>
    <w:p w14:paraId="3855ABDA" w14:textId="77777777" w:rsidR="009E2A2D" w:rsidRDefault="009E2A2D" w:rsidP="00D23799">
      <w:pPr>
        <w:pStyle w:val="NoSpacing"/>
      </w:pPr>
    </w:p>
    <w:sectPr w:rsidR="009E2A2D" w:rsidSect="008D3495"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3E794" w14:textId="77777777" w:rsidR="003574B1" w:rsidRDefault="003574B1" w:rsidP="00D23799">
      <w:pPr>
        <w:spacing w:after="0" w:line="240" w:lineRule="auto"/>
      </w:pPr>
      <w:r>
        <w:separator/>
      </w:r>
    </w:p>
  </w:endnote>
  <w:endnote w:type="continuationSeparator" w:id="0">
    <w:p w14:paraId="0744F80E" w14:textId="77777777" w:rsidR="003574B1" w:rsidRDefault="003574B1" w:rsidP="00D23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IN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BC1A1" w14:textId="4B67B60A" w:rsidR="00881753" w:rsidRDefault="00881753">
    <w:pPr>
      <w:pStyle w:val="Footer"/>
      <w:jc w:val="right"/>
    </w:pPr>
  </w:p>
  <w:p w14:paraId="3EFAA970" w14:textId="77777777" w:rsidR="00881753" w:rsidRDefault="008817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40C5E" w14:textId="77777777" w:rsidR="003574B1" w:rsidRDefault="003574B1" w:rsidP="00D23799">
      <w:pPr>
        <w:spacing w:after="0" w:line="240" w:lineRule="auto"/>
      </w:pPr>
      <w:r>
        <w:separator/>
      </w:r>
    </w:p>
  </w:footnote>
  <w:footnote w:type="continuationSeparator" w:id="0">
    <w:p w14:paraId="05459E48" w14:textId="77777777" w:rsidR="003574B1" w:rsidRDefault="003574B1" w:rsidP="00D23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30B17"/>
    <w:multiLevelType w:val="hybridMultilevel"/>
    <w:tmpl w:val="8C449788"/>
    <w:lvl w:ilvl="0" w:tplc="E5F0E5FC">
      <w:start w:val="1"/>
      <w:numFmt w:val="bullet"/>
      <w:pStyle w:val="ListParagraph"/>
      <w:lvlText w:val="»"/>
      <w:lvlJc w:val="left"/>
      <w:pPr>
        <w:ind w:left="360" w:hanging="360"/>
      </w:pPr>
      <w:rPr>
        <w:rFonts w:ascii="DIN" w:hAnsi="DI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293B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4C0285"/>
    <w:multiLevelType w:val="multilevel"/>
    <w:tmpl w:val="AC7A31F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99"/>
    <w:rsid w:val="000067D7"/>
    <w:rsid w:val="00012D1F"/>
    <w:rsid w:val="00037606"/>
    <w:rsid w:val="000849BB"/>
    <w:rsid w:val="000905D8"/>
    <w:rsid w:val="000D55C5"/>
    <w:rsid w:val="000E421B"/>
    <w:rsid w:val="00110B05"/>
    <w:rsid w:val="00140FDF"/>
    <w:rsid w:val="00144FE3"/>
    <w:rsid w:val="0015228C"/>
    <w:rsid w:val="00193114"/>
    <w:rsid w:val="001A721D"/>
    <w:rsid w:val="00214965"/>
    <w:rsid w:val="002336FA"/>
    <w:rsid w:val="002919F4"/>
    <w:rsid w:val="002A5854"/>
    <w:rsid w:val="002C492D"/>
    <w:rsid w:val="002C77D5"/>
    <w:rsid w:val="00313E6C"/>
    <w:rsid w:val="00347462"/>
    <w:rsid w:val="003574B1"/>
    <w:rsid w:val="00386DAC"/>
    <w:rsid w:val="003F4737"/>
    <w:rsid w:val="00410601"/>
    <w:rsid w:val="00467314"/>
    <w:rsid w:val="00475CC3"/>
    <w:rsid w:val="004F52B8"/>
    <w:rsid w:val="005461EA"/>
    <w:rsid w:val="0057146A"/>
    <w:rsid w:val="00571A9C"/>
    <w:rsid w:val="005D6F56"/>
    <w:rsid w:val="00605E75"/>
    <w:rsid w:val="00615629"/>
    <w:rsid w:val="006238D2"/>
    <w:rsid w:val="00642638"/>
    <w:rsid w:val="00654C73"/>
    <w:rsid w:val="00654E72"/>
    <w:rsid w:val="0066300B"/>
    <w:rsid w:val="006702D4"/>
    <w:rsid w:val="007013F9"/>
    <w:rsid w:val="00790415"/>
    <w:rsid w:val="00820B15"/>
    <w:rsid w:val="00854FE7"/>
    <w:rsid w:val="00867D50"/>
    <w:rsid w:val="008752DE"/>
    <w:rsid w:val="00881753"/>
    <w:rsid w:val="008A355E"/>
    <w:rsid w:val="008D0D90"/>
    <w:rsid w:val="008E3699"/>
    <w:rsid w:val="00914BF9"/>
    <w:rsid w:val="00922673"/>
    <w:rsid w:val="00925977"/>
    <w:rsid w:val="00933C75"/>
    <w:rsid w:val="009E2A2D"/>
    <w:rsid w:val="009E3DAB"/>
    <w:rsid w:val="009E7500"/>
    <w:rsid w:val="00A001DA"/>
    <w:rsid w:val="00A14005"/>
    <w:rsid w:val="00A321B6"/>
    <w:rsid w:val="00A32F33"/>
    <w:rsid w:val="00A36127"/>
    <w:rsid w:val="00A5447F"/>
    <w:rsid w:val="00AA4225"/>
    <w:rsid w:val="00AA7D19"/>
    <w:rsid w:val="00AD3172"/>
    <w:rsid w:val="00AD3FBB"/>
    <w:rsid w:val="00B20428"/>
    <w:rsid w:val="00B2562D"/>
    <w:rsid w:val="00B32E26"/>
    <w:rsid w:val="00B85D95"/>
    <w:rsid w:val="00BA6AC3"/>
    <w:rsid w:val="00BB0666"/>
    <w:rsid w:val="00BF2E7D"/>
    <w:rsid w:val="00C135DD"/>
    <w:rsid w:val="00C946F6"/>
    <w:rsid w:val="00CB7D9B"/>
    <w:rsid w:val="00CD4E85"/>
    <w:rsid w:val="00D05B66"/>
    <w:rsid w:val="00D125E9"/>
    <w:rsid w:val="00D23799"/>
    <w:rsid w:val="00D878B6"/>
    <w:rsid w:val="00E10C8D"/>
    <w:rsid w:val="00E31118"/>
    <w:rsid w:val="00E467F0"/>
    <w:rsid w:val="00E62799"/>
    <w:rsid w:val="00E8088F"/>
    <w:rsid w:val="00E902E0"/>
    <w:rsid w:val="00F15BD5"/>
    <w:rsid w:val="00FA2BC1"/>
    <w:rsid w:val="00FB3456"/>
    <w:rsid w:val="00FB462D"/>
    <w:rsid w:val="00FD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1F4CC"/>
  <w15:chartTrackingRefBased/>
  <w15:docId w15:val="{B950397D-0CE5-4DAE-BB30-45B2CC44F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06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3799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D2379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23799"/>
  </w:style>
  <w:style w:type="paragraph" w:styleId="Footer">
    <w:name w:val="footer"/>
    <w:basedOn w:val="Normal"/>
    <w:link w:val="FooterChar"/>
    <w:uiPriority w:val="99"/>
    <w:unhideWhenUsed/>
    <w:rsid w:val="00D2379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23799"/>
  </w:style>
  <w:style w:type="character" w:styleId="CommentReference">
    <w:name w:val="annotation reference"/>
    <w:basedOn w:val="DefaultParagraphFont"/>
    <w:uiPriority w:val="99"/>
    <w:semiHidden/>
    <w:unhideWhenUsed/>
    <w:rsid w:val="00AD3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3F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3F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3FB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B0666"/>
    <w:pPr>
      <w:numPr>
        <w:numId w:val="1"/>
      </w:numPr>
      <w:contextualSpacing/>
    </w:pPr>
    <w:rPr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2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Roberts</dc:creator>
  <cp:keywords/>
  <dc:description/>
  <cp:lastModifiedBy>Smith, Jennifer E</cp:lastModifiedBy>
  <cp:revision>3</cp:revision>
  <dcterms:created xsi:type="dcterms:W3CDTF">2021-01-27T19:47:00Z</dcterms:created>
  <dcterms:modified xsi:type="dcterms:W3CDTF">2021-01-27T20:06:00Z</dcterms:modified>
</cp:coreProperties>
</file>