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A4273" w14:textId="1AF63A6E" w:rsidR="000E3583" w:rsidRPr="000E3583" w:rsidRDefault="000D002B" w:rsidP="00FE56B5">
      <w:pPr>
        <w:jc w:val="center"/>
        <w:rPr>
          <w:rFonts w:ascii="Cambria" w:hAnsi="Cambria"/>
        </w:rPr>
      </w:pPr>
      <w:r>
        <w:rPr>
          <w:rFonts w:ascii="Cambria" w:hAnsi="Cambria"/>
          <w:noProof/>
        </w:rPr>
        <w:drawing>
          <wp:inline distT="0" distB="0" distL="0" distR="0" wp14:anchorId="03DA4518" wp14:editId="1F58565F">
            <wp:extent cx="970915" cy="614592"/>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ESV Logo_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0915" cy="614592"/>
                    </a:xfrm>
                    <a:prstGeom prst="rect">
                      <a:avLst/>
                    </a:prstGeom>
                  </pic:spPr>
                </pic:pic>
              </a:graphicData>
            </a:graphic>
          </wp:inline>
        </w:drawing>
      </w:r>
      <w:r w:rsidR="000E3583">
        <w:rPr>
          <w:rFonts w:ascii="Cambria" w:hAnsi="Cambria"/>
        </w:rPr>
        <w:t xml:space="preserve">                                              </w:t>
      </w:r>
      <w:r w:rsidR="00F24EE8">
        <w:rPr>
          <w:rFonts w:ascii="Cambria" w:hAnsi="Cambria"/>
          <w:noProof/>
        </w:rPr>
        <w:drawing>
          <wp:inline distT="0" distB="0" distL="0" distR="0" wp14:anchorId="7FCA5927" wp14:editId="10CB18EB">
            <wp:extent cx="1605915" cy="6338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1325" cy="639938"/>
                    </a:xfrm>
                    <a:prstGeom prst="rect">
                      <a:avLst/>
                    </a:prstGeom>
                    <a:noFill/>
                  </pic:spPr>
                </pic:pic>
              </a:graphicData>
            </a:graphic>
          </wp:inline>
        </w:drawing>
      </w:r>
    </w:p>
    <w:p w14:paraId="66B3DFE3" w14:textId="77777777" w:rsidR="00A93ACA" w:rsidRDefault="00A93ACA">
      <w:pPr>
        <w:rPr>
          <w:rFonts w:ascii="Cambria" w:hAnsi="Cambria"/>
          <w:b/>
        </w:rPr>
      </w:pPr>
      <w:r>
        <w:rPr>
          <w:rFonts w:ascii="Cambria" w:hAnsi="Cambria"/>
          <w:b/>
        </w:rPr>
        <w:t>April 8, 2020</w:t>
      </w:r>
    </w:p>
    <w:p w14:paraId="1DA0E474" w14:textId="77777777" w:rsidR="00A93ACA" w:rsidRPr="00A93ACA" w:rsidRDefault="00A93ACA" w:rsidP="00A93ACA">
      <w:pPr>
        <w:spacing w:after="0"/>
        <w:rPr>
          <w:rFonts w:ascii="Cambria" w:hAnsi="Cambria"/>
        </w:rPr>
      </w:pPr>
      <w:r w:rsidRPr="00A93ACA">
        <w:rPr>
          <w:rFonts w:ascii="Cambria" w:hAnsi="Cambria"/>
        </w:rPr>
        <w:t>The Honorable Mike DeWine</w:t>
      </w:r>
      <w:r>
        <w:rPr>
          <w:rFonts w:ascii="Cambria" w:hAnsi="Cambria"/>
        </w:rPr>
        <w:tab/>
      </w:r>
      <w:r>
        <w:rPr>
          <w:rFonts w:ascii="Cambria" w:hAnsi="Cambria"/>
        </w:rPr>
        <w:tab/>
      </w:r>
      <w:r>
        <w:rPr>
          <w:rFonts w:ascii="Cambria" w:hAnsi="Cambria"/>
        </w:rPr>
        <w:tab/>
      </w:r>
      <w:r>
        <w:rPr>
          <w:rFonts w:ascii="Cambria" w:hAnsi="Cambria"/>
        </w:rPr>
        <w:tab/>
      </w:r>
      <w:proofErr w:type="gramStart"/>
      <w:r>
        <w:rPr>
          <w:rFonts w:ascii="Cambria" w:hAnsi="Cambria"/>
        </w:rPr>
        <w:t>The</w:t>
      </w:r>
      <w:proofErr w:type="gramEnd"/>
      <w:r w:rsidR="00F24EE8">
        <w:rPr>
          <w:rFonts w:ascii="Cambria" w:hAnsi="Cambria"/>
        </w:rPr>
        <w:t xml:space="preserve"> </w:t>
      </w:r>
      <w:r>
        <w:rPr>
          <w:rFonts w:ascii="Cambria" w:hAnsi="Cambria"/>
        </w:rPr>
        <w:t>Honorable David Yost</w:t>
      </w:r>
    </w:p>
    <w:p w14:paraId="4068F994" w14:textId="77777777" w:rsidR="00A93ACA" w:rsidRPr="00A93ACA" w:rsidRDefault="00A93ACA" w:rsidP="000B1DE2">
      <w:pPr>
        <w:spacing w:after="0" w:line="240" w:lineRule="auto"/>
        <w:rPr>
          <w:rFonts w:ascii="Cambria" w:hAnsi="Cambria"/>
        </w:rPr>
      </w:pPr>
      <w:r w:rsidRPr="00A93ACA">
        <w:rPr>
          <w:rFonts w:ascii="Cambria" w:hAnsi="Cambria"/>
        </w:rPr>
        <w:t>Governor of the State of Ohio</w:t>
      </w:r>
      <w:r>
        <w:rPr>
          <w:rFonts w:ascii="Cambria" w:hAnsi="Cambria"/>
        </w:rPr>
        <w:tab/>
      </w:r>
      <w:r>
        <w:rPr>
          <w:rFonts w:ascii="Cambria" w:hAnsi="Cambria"/>
        </w:rPr>
        <w:tab/>
      </w:r>
      <w:r>
        <w:rPr>
          <w:rFonts w:ascii="Cambria" w:hAnsi="Cambria"/>
        </w:rPr>
        <w:tab/>
      </w:r>
      <w:r>
        <w:rPr>
          <w:rFonts w:ascii="Cambria" w:hAnsi="Cambria"/>
        </w:rPr>
        <w:tab/>
        <w:t>Attorney General of the State of Ohio</w:t>
      </w:r>
    </w:p>
    <w:p w14:paraId="163B6887" w14:textId="1321755B" w:rsidR="00A93ACA" w:rsidRPr="00A93ACA" w:rsidRDefault="00A93ACA" w:rsidP="000B1DE2">
      <w:pPr>
        <w:spacing w:after="0" w:line="240" w:lineRule="auto"/>
        <w:rPr>
          <w:rFonts w:ascii="Cambria" w:hAnsi="Cambria"/>
        </w:rPr>
      </w:pPr>
      <w:r w:rsidRPr="00A93ACA">
        <w:rPr>
          <w:rFonts w:ascii="Cambria" w:hAnsi="Cambria"/>
        </w:rPr>
        <w:t>77 S. High Street, 30th Floor</w:t>
      </w:r>
      <w:r>
        <w:rPr>
          <w:rFonts w:ascii="Cambria" w:hAnsi="Cambria"/>
        </w:rPr>
        <w:tab/>
      </w:r>
      <w:r>
        <w:rPr>
          <w:rFonts w:ascii="Cambria" w:hAnsi="Cambria"/>
        </w:rPr>
        <w:tab/>
      </w:r>
      <w:r>
        <w:rPr>
          <w:rFonts w:ascii="Cambria" w:hAnsi="Cambria"/>
        </w:rPr>
        <w:tab/>
      </w:r>
      <w:r>
        <w:rPr>
          <w:rFonts w:ascii="Cambria" w:hAnsi="Cambria"/>
        </w:rPr>
        <w:tab/>
        <w:t>30 E Broad Street, 1</w:t>
      </w:r>
      <w:r w:rsidR="000B1DE2">
        <w:rPr>
          <w:rFonts w:ascii="Cambria" w:hAnsi="Cambria"/>
        </w:rPr>
        <w:t>4th</w:t>
      </w:r>
      <w:r>
        <w:rPr>
          <w:rFonts w:ascii="Cambria" w:hAnsi="Cambria"/>
        </w:rPr>
        <w:t xml:space="preserve"> Floor</w:t>
      </w:r>
    </w:p>
    <w:p w14:paraId="0025BAA5" w14:textId="77777777" w:rsidR="00A93ACA" w:rsidRDefault="00A93ACA" w:rsidP="000B1DE2">
      <w:pPr>
        <w:spacing w:after="0" w:line="240" w:lineRule="auto"/>
        <w:rPr>
          <w:rFonts w:ascii="Cambria" w:hAnsi="Cambria"/>
        </w:rPr>
      </w:pPr>
      <w:r w:rsidRPr="00A93ACA">
        <w:rPr>
          <w:rFonts w:ascii="Cambria" w:hAnsi="Cambria"/>
        </w:rPr>
        <w:t>Columbus, OH 43215</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Columbus, Ohio 43215</w:t>
      </w:r>
    </w:p>
    <w:p w14:paraId="4275F6E0" w14:textId="77777777" w:rsidR="00A93ACA" w:rsidRDefault="00A93ACA" w:rsidP="000B1DE2">
      <w:pPr>
        <w:spacing w:after="0" w:line="240" w:lineRule="auto"/>
        <w:rPr>
          <w:rFonts w:ascii="Cambria" w:hAnsi="Cambria"/>
        </w:rPr>
      </w:pPr>
    </w:p>
    <w:p w14:paraId="428CCC4A" w14:textId="77777777" w:rsidR="00A93ACA" w:rsidRDefault="00A93ACA" w:rsidP="000B1DE2">
      <w:pPr>
        <w:spacing w:after="0" w:line="240" w:lineRule="auto"/>
        <w:rPr>
          <w:rFonts w:ascii="Cambria" w:hAnsi="Cambria"/>
        </w:rPr>
      </w:pPr>
    </w:p>
    <w:p w14:paraId="2E85FDBD" w14:textId="6CD4C0B9" w:rsidR="00A93ACA" w:rsidRDefault="00A93ACA" w:rsidP="000B1DE2">
      <w:pPr>
        <w:spacing w:after="0" w:line="240" w:lineRule="auto"/>
        <w:rPr>
          <w:rFonts w:ascii="Cambria" w:hAnsi="Cambria"/>
        </w:rPr>
      </w:pPr>
      <w:r>
        <w:rPr>
          <w:rFonts w:ascii="Cambria" w:hAnsi="Cambria"/>
        </w:rPr>
        <w:t xml:space="preserve">The Honorable Larry </w:t>
      </w:r>
      <w:proofErr w:type="spellStart"/>
      <w:r>
        <w:rPr>
          <w:rFonts w:ascii="Cambria" w:hAnsi="Cambria"/>
        </w:rPr>
        <w:t>Obhof</w:t>
      </w:r>
      <w:proofErr w:type="spellEnd"/>
      <w:r>
        <w:rPr>
          <w:rFonts w:ascii="Cambria" w:hAnsi="Cambria"/>
        </w:rPr>
        <w:tab/>
      </w:r>
      <w:r>
        <w:rPr>
          <w:rFonts w:ascii="Cambria" w:hAnsi="Cambria"/>
        </w:rPr>
        <w:tab/>
      </w:r>
      <w:r>
        <w:rPr>
          <w:rFonts w:ascii="Cambria" w:hAnsi="Cambria"/>
        </w:rPr>
        <w:tab/>
      </w:r>
      <w:r>
        <w:rPr>
          <w:rFonts w:ascii="Cambria" w:hAnsi="Cambria"/>
        </w:rPr>
        <w:tab/>
        <w:t xml:space="preserve">The Honorable </w:t>
      </w:r>
      <w:r w:rsidR="000B1DE2">
        <w:rPr>
          <w:rFonts w:ascii="Cambria" w:hAnsi="Cambria"/>
        </w:rPr>
        <w:t>Kenny Yuko</w:t>
      </w:r>
      <w:r>
        <w:rPr>
          <w:rFonts w:ascii="Cambria" w:hAnsi="Cambria"/>
        </w:rPr>
        <w:t xml:space="preserve"> </w:t>
      </w:r>
    </w:p>
    <w:p w14:paraId="656400BE" w14:textId="7CB11DAD" w:rsidR="00A93ACA" w:rsidRDefault="00A93ACA" w:rsidP="000B1DE2">
      <w:pPr>
        <w:spacing w:after="0" w:line="240" w:lineRule="auto"/>
        <w:rPr>
          <w:rFonts w:ascii="Cambria" w:hAnsi="Cambria"/>
        </w:rPr>
      </w:pPr>
      <w:r>
        <w:rPr>
          <w:rFonts w:ascii="Cambria" w:hAnsi="Cambria"/>
        </w:rPr>
        <w:t>President of the Ohio Senate</w:t>
      </w:r>
      <w:r>
        <w:rPr>
          <w:rFonts w:ascii="Cambria" w:hAnsi="Cambria"/>
        </w:rPr>
        <w:tab/>
      </w:r>
      <w:r>
        <w:rPr>
          <w:rFonts w:ascii="Cambria" w:hAnsi="Cambria"/>
        </w:rPr>
        <w:tab/>
      </w:r>
      <w:r>
        <w:rPr>
          <w:rFonts w:ascii="Cambria" w:hAnsi="Cambria"/>
        </w:rPr>
        <w:tab/>
      </w:r>
      <w:r>
        <w:rPr>
          <w:rFonts w:ascii="Cambria" w:hAnsi="Cambria"/>
        </w:rPr>
        <w:tab/>
      </w:r>
      <w:r w:rsidR="000B1DE2">
        <w:rPr>
          <w:rFonts w:ascii="Cambria" w:hAnsi="Cambria"/>
        </w:rPr>
        <w:t>Minority Leader of the Ohio Senate</w:t>
      </w:r>
    </w:p>
    <w:p w14:paraId="487D64FF" w14:textId="41DA3298" w:rsidR="00A93ACA" w:rsidRDefault="00A93ACA" w:rsidP="000B1DE2">
      <w:pPr>
        <w:spacing w:after="0" w:line="240" w:lineRule="auto"/>
        <w:rPr>
          <w:rFonts w:ascii="Cambria" w:hAnsi="Cambria"/>
        </w:rPr>
      </w:pPr>
      <w:r>
        <w:rPr>
          <w:rFonts w:ascii="Cambria" w:hAnsi="Cambria"/>
        </w:rPr>
        <w:t>1 Capitol Square, 2nd Floor</w:t>
      </w:r>
      <w:r>
        <w:rPr>
          <w:rFonts w:ascii="Cambria" w:hAnsi="Cambria"/>
        </w:rPr>
        <w:tab/>
      </w:r>
      <w:r>
        <w:rPr>
          <w:rFonts w:ascii="Cambria" w:hAnsi="Cambria"/>
        </w:rPr>
        <w:tab/>
      </w:r>
      <w:r>
        <w:rPr>
          <w:rFonts w:ascii="Cambria" w:hAnsi="Cambria"/>
        </w:rPr>
        <w:tab/>
      </w:r>
      <w:r>
        <w:rPr>
          <w:rFonts w:ascii="Cambria" w:hAnsi="Cambria"/>
        </w:rPr>
        <w:tab/>
      </w:r>
      <w:r w:rsidR="000B1DE2">
        <w:rPr>
          <w:rFonts w:ascii="Cambria" w:hAnsi="Cambria"/>
        </w:rPr>
        <w:t>1 Capitol Square, 3rd Floor</w:t>
      </w:r>
    </w:p>
    <w:p w14:paraId="0D985AAA" w14:textId="3C8BA85C" w:rsidR="00A93ACA" w:rsidRDefault="00A93ACA" w:rsidP="000B1DE2">
      <w:pPr>
        <w:spacing w:after="0" w:line="240" w:lineRule="auto"/>
        <w:rPr>
          <w:rFonts w:ascii="Cambria" w:hAnsi="Cambria"/>
        </w:rPr>
      </w:pPr>
      <w:r>
        <w:rPr>
          <w:rFonts w:ascii="Cambria" w:hAnsi="Cambria"/>
        </w:rPr>
        <w:t>Columbus, Ohio 43215</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Columbus, Ohio 43215</w:t>
      </w:r>
    </w:p>
    <w:p w14:paraId="54C69C80" w14:textId="626EB47D" w:rsidR="000B1DE2" w:rsidRDefault="000B1DE2" w:rsidP="000B1DE2">
      <w:pPr>
        <w:spacing w:after="0" w:line="240" w:lineRule="auto"/>
        <w:rPr>
          <w:rFonts w:ascii="Cambria" w:hAnsi="Cambria"/>
        </w:rPr>
      </w:pPr>
    </w:p>
    <w:p w14:paraId="4C0EFF05" w14:textId="765A33F6" w:rsidR="000B1DE2" w:rsidRDefault="000B1DE2" w:rsidP="000B1DE2">
      <w:pPr>
        <w:spacing w:after="0" w:line="240" w:lineRule="auto"/>
        <w:rPr>
          <w:rFonts w:ascii="Cambria" w:hAnsi="Cambria"/>
        </w:rPr>
      </w:pPr>
    </w:p>
    <w:p w14:paraId="7D8859B4" w14:textId="440B9F13" w:rsidR="000B1DE2" w:rsidRDefault="000B1DE2" w:rsidP="000B1DE2">
      <w:pPr>
        <w:spacing w:after="0" w:line="240" w:lineRule="auto"/>
        <w:rPr>
          <w:rFonts w:ascii="Cambria" w:hAnsi="Cambria"/>
        </w:rPr>
      </w:pPr>
      <w:r>
        <w:rPr>
          <w:rFonts w:ascii="Cambria" w:hAnsi="Cambria"/>
        </w:rPr>
        <w:t>The Honorable Larry Householder</w:t>
      </w:r>
      <w:r>
        <w:rPr>
          <w:rFonts w:ascii="Cambria" w:hAnsi="Cambria"/>
        </w:rPr>
        <w:tab/>
      </w:r>
      <w:r>
        <w:rPr>
          <w:rFonts w:ascii="Cambria" w:hAnsi="Cambria"/>
        </w:rPr>
        <w:tab/>
      </w:r>
      <w:r>
        <w:rPr>
          <w:rFonts w:ascii="Cambria" w:hAnsi="Cambria"/>
        </w:rPr>
        <w:tab/>
      </w:r>
      <w:proofErr w:type="gramStart"/>
      <w:r>
        <w:rPr>
          <w:rFonts w:ascii="Cambria" w:hAnsi="Cambria"/>
        </w:rPr>
        <w:t>The</w:t>
      </w:r>
      <w:proofErr w:type="gramEnd"/>
      <w:r>
        <w:rPr>
          <w:rFonts w:ascii="Cambria" w:hAnsi="Cambria"/>
        </w:rPr>
        <w:t xml:space="preserve"> Honorable Emilia Strong Sykes</w:t>
      </w:r>
    </w:p>
    <w:p w14:paraId="35AB3C1C" w14:textId="52F2AB83" w:rsidR="000B1DE2" w:rsidRDefault="000B1DE2" w:rsidP="000B1DE2">
      <w:pPr>
        <w:spacing w:after="0" w:line="240" w:lineRule="auto"/>
        <w:rPr>
          <w:rFonts w:ascii="Cambria" w:hAnsi="Cambria"/>
        </w:rPr>
      </w:pPr>
      <w:r>
        <w:rPr>
          <w:rFonts w:ascii="Cambria" w:hAnsi="Cambria"/>
        </w:rPr>
        <w:t>Speaker of the Ohio House of Representatives</w:t>
      </w:r>
      <w:r>
        <w:rPr>
          <w:rFonts w:ascii="Cambria" w:hAnsi="Cambria"/>
        </w:rPr>
        <w:tab/>
      </w:r>
      <w:r>
        <w:rPr>
          <w:rFonts w:ascii="Cambria" w:hAnsi="Cambria"/>
        </w:rPr>
        <w:tab/>
        <w:t>Minority Leader of the Ohio House</w:t>
      </w:r>
    </w:p>
    <w:p w14:paraId="11A1D345" w14:textId="4F79FB47" w:rsidR="000B1DE2" w:rsidRDefault="000B1DE2" w:rsidP="000B1DE2">
      <w:pPr>
        <w:spacing w:after="0" w:line="240" w:lineRule="auto"/>
        <w:rPr>
          <w:rFonts w:ascii="Cambria" w:hAnsi="Cambria"/>
        </w:rPr>
      </w:pPr>
      <w:r>
        <w:rPr>
          <w:rFonts w:ascii="Cambria" w:hAnsi="Cambria"/>
        </w:rPr>
        <w:t>77 S High Street, 14th Floor</w:t>
      </w:r>
      <w:r>
        <w:rPr>
          <w:rFonts w:ascii="Cambria" w:hAnsi="Cambria"/>
        </w:rPr>
        <w:tab/>
      </w:r>
      <w:r>
        <w:rPr>
          <w:rFonts w:ascii="Cambria" w:hAnsi="Cambria"/>
        </w:rPr>
        <w:tab/>
      </w:r>
      <w:r>
        <w:rPr>
          <w:rFonts w:ascii="Cambria" w:hAnsi="Cambria"/>
        </w:rPr>
        <w:tab/>
      </w:r>
      <w:r>
        <w:rPr>
          <w:rFonts w:ascii="Cambria" w:hAnsi="Cambria"/>
        </w:rPr>
        <w:tab/>
        <w:t>77 S High Street, 14th Floor</w:t>
      </w:r>
    </w:p>
    <w:p w14:paraId="37456C0F" w14:textId="7B4849E7" w:rsidR="000B1DE2" w:rsidRPr="00A93ACA" w:rsidRDefault="000B1DE2" w:rsidP="000B1DE2">
      <w:pPr>
        <w:spacing w:after="0" w:line="240" w:lineRule="auto"/>
        <w:rPr>
          <w:rFonts w:ascii="Cambria" w:hAnsi="Cambria"/>
        </w:rPr>
      </w:pPr>
      <w:r>
        <w:rPr>
          <w:rFonts w:ascii="Cambria" w:hAnsi="Cambria"/>
        </w:rPr>
        <w:t>Columbus, Ohio 43215</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Columbus, Ohio 43215</w:t>
      </w:r>
    </w:p>
    <w:p w14:paraId="28DADEF0" w14:textId="77777777" w:rsidR="00A93ACA" w:rsidRDefault="00A93ACA" w:rsidP="000B1DE2">
      <w:pPr>
        <w:spacing w:line="240" w:lineRule="auto"/>
        <w:rPr>
          <w:rFonts w:ascii="Cambria" w:hAnsi="Cambria"/>
          <w:b/>
        </w:rPr>
      </w:pPr>
    </w:p>
    <w:p w14:paraId="6FA752FC" w14:textId="77777777" w:rsidR="00944B38" w:rsidRDefault="00A93ACA" w:rsidP="000B1DE2">
      <w:pPr>
        <w:spacing w:line="240" w:lineRule="auto"/>
        <w:rPr>
          <w:rFonts w:ascii="Cambria" w:hAnsi="Cambria"/>
          <w:b/>
        </w:rPr>
      </w:pPr>
      <w:r>
        <w:rPr>
          <w:rFonts w:ascii="Cambria" w:hAnsi="Cambria"/>
          <w:b/>
        </w:rPr>
        <w:t xml:space="preserve">Re: </w:t>
      </w:r>
      <w:r w:rsidR="00C861B7">
        <w:rPr>
          <w:rFonts w:ascii="Cambria" w:hAnsi="Cambria"/>
          <w:b/>
        </w:rPr>
        <w:t xml:space="preserve">The Ohio Alliance to End Sexual Violence and </w:t>
      </w:r>
      <w:r w:rsidR="000E3583">
        <w:rPr>
          <w:rFonts w:ascii="Cambria" w:hAnsi="Cambria"/>
          <w:b/>
        </w:rPr>
        <w:t xml:space="preserve">Ohio Chapter - </w:t>
      </w:r>
      <w:r w:rsidR="00C861B7">
        <w:rPr>
          <w:rFonts w:ascii="Cambria" w:hAnsi="Cambria"/>
          <w:b/>
        </w:rPr>
        <w:t xml:space="preserve">International Association of Forensic Nurses </w:t>
      </w:r>
      <w:r w:rsidR="00657841">
        <w:rPr>
          <w:rFonts w:ascii="Cambria" w:hAnsi="Cambria"/>
          <w:b/>
        </w:rPr>
        <w:t>Reiterates Opposition to “At Home Sexual Assault Kits” Amid Pandemic</w:t>
      </w:r>
    </w:p>
    <w:p w14:paraId="0127776D" w14:textId="121EA424" w:rsidR="00F24EE8" w:rsidRPr="00F24EE8" w:rsidRDefault="00F24EE8" w:rsidP="000B1DE2">
      <w:pPr>
        <w:spacing w:line="240" w:lineRule="auto"/>
        <w:rPr>
          <w:rFonts w:ascii="Cambria" w:hAnsi="Cambria"/>
        </w:rPr>
      </w:pPr>
      <w:r>
        <w:rPr>
          <w:rFonts w:ascii="Cambria" w:hAnsi="Cambria"/>
        </w:rPr>
        <w:t xml:space="preserve">Dear Governor DeWine, Attorney General Yost, President </w:t>
      </w:r>
      <w:proofErr w:type="spellStart"/>
      <w:r>
        <w:rPr>
          <w:rFonts w:ascii="Cambria" w:hAnsi="Cambria"/>
        </w:rPr>
        <w:t>Obhof</w:t>
      </w:r>
      <w:proofErr w:type="spellEnd"/>
      <w:r>
        <w:rPr>
          <w:rFonts w:ascii="Cambria" w:hAnsi="Cambria"/>
        </w:rPr>
        <w:t xml:space="preserve">, </w:t>
      </w:r>
      <w:r w:rsidR="000B1DE2">
        <w:rPr>
          <w:rFonts w:ascii="Cambria" w:hAnsi="Cambria"/>
        </w:rPr>
        <w:t>Leader Yuko,</w:t>
      </w:r>
      <w:r>
        <w:rPr>
          <w:rFonts w:ascii="Cambria" w:hAnsi="Cambria"/>
        </w:rPr>
        <w:t xml:space="preserve"> Speaker Householder</w:t>
      </w:r>
      <w:r w:rsidR="000B1DE2">
        <w:rPr>
          <w:rFonts w:ascii="Cambria" w:hAnsi="Cambria"/>
        </w:rPr>
        <w:t>, and Leader Sykes</w:t>
      </w:r>
      <w:r>
        <w:rPr>
          <w:rFonts w:ascii="Cambria" w:hAnsi="Cambria"/>
        </w:rPr>
        <w:t>:</w:t>
      </w:r>
    </w:p>
    <w:p w14:paraId="621D3709" w14:textId="77777777" w:rsidR="00657841" w:rsidRDefault="00657841" w:rsidP="000B1DE2">
      <w:pPr>
        <w:spacing w:line="240" w:lineRule="auto"/>
        <w:jc w:val="both"/>
        <w:rPr>
          <w:rFonts w:ascii="Cambria" w:hAnsi="Cambria"/>
        </w:rPr>
      </w:pPr>
      <w:r>
        <w:rPr>
          <w:rFonts w:ascii="Cambria" w:hAnsi="Cambria"/>
        </w:rPr>
        <w:t xml:space="preserve">In Fall 2019, coalitions and state governments nationwide </w:t>
      </w:r>
      <w:r w:rsidR="00C861B7">
        <w:rPr>
          <w:rFonts w:ascii="Cambria" w:hAnsi="Cambria"/>
        </w:rPr>
        <w:t>condemned</w:t>
      </w:r>
      <w:r>
        <w:rPr>
          <w:rFonts w:ascii="Cambria" w:hAnsi="Cambria"/>
        </w:rPr>
        <w:t xml:space="preserve"> the production and proposed sale of “at-home sexual assault kits.” At that time, a company called MeToo Kits </w:t>
      </w:r>
      <w:r w:rsidR="00F24EE8">
        <w:rPr>
          <w:rFonts w:ascii="Cambria" w:hAnsi="Cambria"/>
        </w:rPr>
        <w:t xml:space="preserve">unsuccessfully solicited </w:t>
      </w:r>
      <w:r>
        <w:rPr>
          <w:rFonts w:ascii="Cambria" w:hAnsi="Cambria"/>
        </w:rPr>
        <w:t xml:space="preserve">universities to distribute their product to survivors. </w:t>
      </w:r>
    </w:p>
    <w:p w14:paraId="44D4A8E9" w14:textId="207CA8B3" w:rsidR="000B1DE2" w:rsidRPr="000B1DE2" w:rsidRDefault="000B1DE2" w:rsidP="000B1DE2">
      <w:pPr>
        <w:pStyle w:val="Default"/>
        <w:jc w:val="both"/>
        <w:rPr>
          <w:sz w:val="22"/>
          <w:szCs w:val="22"/>
        </w:rPr>
      </w:pPr>
      <w:r w:rsidRPr="000B1DE2">
        <w:rPr>
          <w:sz w:val="22"/>
          <w:szCs w:val="22"/>
        </w:rPr>
        <w:t xml:space="preserve">The company changed its name to </w:t>
      </w:r>
      <w:r w:rsidRPr="000B1DE2">
        <w:rPr>
          <w:b/>
          <w:bCs/>
          <w:sz w:val="22"/>
          <w:szCs w:val="22"/>
        </w:rPr>
        <w:t>Leda Health</w:t>
      </w:r>
      <w:r w:rsidRPr="000B1DE2">
        <w:rPr>
          <w:sz w:val="22"/>
          <w:szCs w:val="22"/>
        </w:rPr>
        <w:t xml:space="preserve">, and recently reinvigorated its efforts to profit from sexual violence. The company is reaching out to lobbyists and lawmakers in various states to seek protection from efforts to ban over the counter kits. Similarly, competitor </w:t>
      </w:r>
      <w:r w:rsidRPr="000B1DE2">
        <w:rPr>
          <w:b/>
          <w:bCs/>
          <w:sz w:val="22"/>
          <w:szCs w:val="22"/>
        </w:rPr>
        <w:t xml:space="preserve">Preserve Group </w:t>
      </w:r>
      <w:r w:rsidRPr="000B1DE2">
        <w:rPr>
          <w:sz w:val="22"/>
          <w:szCs w:val="22"/>
        </w:rPr>
        <w:t xml:space="preserve">donated kits to states for use during the COVID-19 emergency. Though these companies claim their kits will increase reporting and improve survivor outcomes, the distribution of a “Do It Yourself” kit is nothing less than manipulative and dangerous. Leda Health and its competitors seek to commercialize a medical process federal regulations mandate be free of charge for survivors in states receiving VAWA funding. </w:t>
      </w:r>
    </w:p>
    <w:p w14:paraId="69609671" w14:textId="77777777" w:rsidR="000B1DE2" w:rsidRPr="000B1DE2" w:rsidRDefault="000B1DE2" w:rsidP="000B1DE2">
      <w:pPr>
        <w:pStyle w:val="Default"/>
        <w:jc w:val="both"/>
        <w:rPr>
          <w:sz w:val="22"/>
          <w:szCs w:val="22"/>
        </w:rPr>
      </w:pPr>
    </w:p>
    <w:p w14:paraId="2D60D1E1" w14:textId="39786ED4" w:rsidR="000B1DE2" w:rsidRPr="000B1DE2" w:rsidRDefault="000B1DE2" w:rsidP="000B1DE2">
      <w:pPr>
        <w:pStyle w:val="Default"/>
        <w:jc w:val="both"/>
        <w:rPr>
          <w:sz w:val="22"/>
          <w:szCs w:val="22"/>
        </w:rPr>
      </w:pPr>
      <w:r w:rsidRPr="000B1DE2">
        <w:rPr>
          <w:sz w:val="22"/>
          <w:szCs w:val="22"/>
        </w:rPr>
        <w:t xml:space="preserve">Make no mistake – donations during COVID-19 are part of a larger marketing effort that could cause substantial damage to survivors and prosecutions for decades to come. </w:t>
      </w:r>
    </w:p>
    <w:p w14:paraId="5C408591" w14:textId="77777777" w:rsidR="000B1DE2" w:rsidRPr="000B1DE2" w:rsidRDefault="000B1DE2" w:rsidP="000B1DE2">
      <w:pPr>
        <w:pStyle w:val="Default"/>
        <w:jc w:val="both"/>
        <w:rPr>
          <w:sz w:val="22"/>
          <w:szCs w:val="22"/>
        </w:rPr>
      </w:pPr>
    </w:p>
    <w:p w14:paraId="426C485F" w14:textId="0195203C" w:rsidR="000B1DE2" w:rsidRPr="000B1DE2" w:rsidRDefault="000B1DE2" w:rsidP="000B1DE2">
      <w:pPr>
        <w:spacing w:line="240" w:lineRule="auto"/>
        <w:ind w:left="720" w:right="720"/>
        <w:jc w:val="both"/>
        <w:rPr>
          <w:rFonts w:ascii="Cambria" w:hAnsi="Cambria"/>
        </w:rPr>
      </w:pPr>
      <w:r w:rsidRPr="000B1DE2">
        <w:rPr>
          <w:rFonts w:ascii="Cambria" w:hAnsi="Cambria"/>
        </w:rPr>
        <w:t xml:space="preserve">‘We want to give our first 10,000 kits to the frontlines of COVID as a donation,’ Madison Campbell, the 24-year-old cofounder of the MeToo Kits Company, told me. </w:t>
      </w:r>
      <w:r w:rsidRPr="000B1DE2">
        <w:rPr>
          <w:rFonts w:ascii="Cambria" w:hAnsi="Cambria"/>
          <w:b/>
          <w:bCs/>
        </w:rPr>
        <w:t>“That’s how we’re going to enter the market. From a venture capital perspective, if we’re able to get these kits into the hands of folks, and it becomes something that is commonplace, we can figure out how to make money later</w:t>
      </w:r>
      <w:r w:rsidRPr="000B1DE2">
        <w:rPr>
          <w:rFonts w:ascii="Cambria" w:hAnsi="Cambria"/>
        </w:rPr>
        <w:t xml:space="preserve">.” … </w:t>
      </w:r>
      <w:r w:rsidRPr="000B1DE2">
        <w:rPr>
          <w:rFonts w:ascii="Cambria" w:hAnsi="Cambria"/>
          <w:b/>
          <w:bCs/>
        </w:rPr>
        <w:lastRenderedPageBreak/>
        <w:t>She plans to keep giving kits away unless the federal or state governments shut her down</w:t>
      </w:r>
      <w:r w:rsidRPr="000B1DE2">
        <w:rPr>
          <w:rFonts w:ascii="Cambria" w:hAnsi="Cambria"/>
        </w:rPr>
        <w:t>. ‘I wouldn’t be shocked if that happened,’ she add</w:t>
      </w:r>
      <w:r w:rsidRPr="000B1DE2">
        <w:rPr>
          <w:rFonts w:ascii="Cambria" w:hAnsi="Cambria"/>
        </w:rPr>
        <w:t>s.</w:t>
      </w:r>
      <w:r>
        <w:rPr>
          <w:rStyle w:val="FootnoteReference"/>
          <w:rFonts w:ascii="Cambria" w:hAnsi="Cambria"/>
        </w:rPr>
        <w:footnoteReference w:id="1"/>
      </w:r>
    </w:p>
    <w:p w14:paraId="15D53515" w14:textId="092097CD" w:rsidR="00F02477" w:rsidRPr="000B1DE2" w:rsidRDefault="00C861B7" w:rsidP="000B1DE2">
      <w:pPr>
        <w:spacing w:line="240" w:lineRule="auto"/>
        <w:jc w:val="both"/>
        <w:rPr>
          <w:rFonts w:ascii="Cambria" w:hAnsi="Cambria"/>
        </w:rPr>
      </w:pPr>
      <w:r w:rsidRPr="000B1DE2">
        <w:rPr>
          <w:rFonts w:ascii="Cambria" w:hAnsi="Cambria"/>
        </w:rPr>
        <w:t>We urge</w:t>
      </w:r>
      <w:r w:rsidR="0038054C" w:rsidRPr="000B1DE2">
        <w:rPr>
          <w:rFonts w:ascii="Cambria" w:hAnsi="Cambria"/>
        </w:rPr>
        <w:t xml:space="preserve"> all relevant state actors to prohibit </w:t>
      </w:r>
      <w:r w:rsidRPr="000B1DE2">
        <w:rPr>
          <w:rFonts w:ascii="Cambria" w:hAnsi="Cambria"/>
        </w:rPr>
        <w:t>such</w:t>
      </w:r>
      <w:r w:rsidR="0038054C" w:rsidRPr="000B1DE2">
        <w:rPr>
          <w:rFonts w:ascii="Cambria" w:hAnsi="Cambria"/>
        </w:rPr>
        <w:t xml:space="preserve"> kits in Ohio for the following reasons:</w:t>
      </w:r>
    </w:p>
    <w:p w14:paraId="2F621948" w14:textId="77777777" w:rsidR="00657841" w:rsidRPr="000B1DE2" w:rsidRDefault="00F02477" w:rsidP="000B1DE2">
      <w:pPr>
        <w:pStyle w:val="ListParagraph"/>
        <w:numPr>
          <w:ilvl w:val="0"/>
          <w:numId w:val="1"/>
        </w:numPr>
        <w:spacing w:line="240" w:lineRule="auto"/>
        <w:jc w:val="both"/>
        <w:rPr>
          <w:rFonts w:ascii="Cambria" w:hAnsi="Cambria"/>
        </w:rPr>
      </w:pPr>
      <w:r w:rsidRPr="000B1DE2">
        <w:rPr>
          <w:rFonts w:ascii="Cambria" w:hAnsi="Cambria"/>
        </w:rPr>
        <w:t xml:space="preserve">The practice suggested by Leda Health is not survivor-centered. Relying upon a survivor to conduct their own </w:t>
      </w:r>
      <w:r w:rsidR="006A4103" w:rsidRPr="000B1DE2">
        <w:rPr>
          <w:rFonts w:ascii="Cambria" w:hAnsi="Cambria"/>
        </w:rPr>
        <w:t xml:space="preserve">medical </w:t>
      </w:r>
      <w:r w:rsidRPr="000B1DE2">
        <w:rPr>
          <w:rFonts w:ascii="Cambria" w:hAnsi="Cambria"/>
        </w:rPr>
        <w:t xml:space="preserve">forensic examination places an unfair responsibility on the survivor, which could lead to additional trauma. </w:t>
      </w:r>
    </w:p>
    <w:p w14:paraId="6170B0E7" w14:textId="53B5B31A" w:rsidR="0038054C" w:rsidRPr="000B1DE2" w:rsidRDefault="0038054C" w:rsidP="000B1DE2">
      <w:pPr>
        <w:pStyle w:val="ListParagraph"/>
        <w:numPr>
          <w:ilvl w:val="0"/>
          <w:numId w:val="1"/>
        </w:numPr>
        <w:spacing w:line="240" w:lineRule="auto"/>
        <w:jc w:val="both"/>
        <w:rPr>
          <w:rFonts w:ascii="Cambria" w:hAnsi="Cambria"/>
        </w:rPr>
      </w:pPr>
      <w:r w:rsidRPr="000B1DE2">
        <w:rPr>
          <w:rFonts w:ascii="Cambria" w:hAnsi="Cambria"/>
        </w:rPr>
        <w:t>When a survivor seeks a</w:t>
      </w:r>
      <w:r w:rsidR="00AB5446" w:rsidRPr="000B1DE2">
        <w:rPr>
          <w:rFonts w:ascii="Cambria" w:hAnsi="Cambria"/>
        </w:rPr>
        <w:t xml:space="preserve"> </w:t>
      </w:r>
      <w:r w:rsidR="00C861B7" w:rsidRPr="000B1DE2">
        <w:rPr>
          <w:rFonts w:ascii="Cambria" w:hAnsi="Cambria"/>
        </w:rPr>
        <w:t xml:space="preserve">medical </w:t>
      </w:r>
      <w:r w:rsidRPr="000B1DE2">
        <w:rPr>
          <w:rFonts w:ascii="Cambria" w:hAnsi="Cambria"/>
        </w:rPr>
        <w:t>forensic examination at an Ohio hospital,</w:t>
      </w:r>
      <w:r w:rsidR="00F96D81" w:rsidRPr="000B1DE2">
        <w:rPr>
          <w:rFonts w:ascii="Cambria" w:hAnsi="Cambria"/>
        </w:rPr>
        <w:t xml:space="preserve"> procedures that adhere </w:t>
      </w:r>
      <w:r w:rsidRPr="000B1DE2">
        <w:rPr>
          <w:rFonts w:ascii="Cambria" w:hAnsi="Cambria"/>
        </w:rPr>
        <w:t xml:space="preserve">to </w:t>
      </w:r>
      <w:r w:rsidR="009E4EBD" w:rsidRPr="000B1DE2">
        <w:rPr>
          <w:rFonts w:ascii="Cambria" w:hAnsi="Cambria"/>
        </w:rPr>
        <w:t xml:space="preserve">both </w:t>
      </w:r>
      <w:r w:rsidRPr="000B1DE2">
        <w:rPr>
          <w:rFonts w:ascii="Cambria" w:hAnsi="Cambria"/>
        </w:rPr>
        <w:t>the</w:t>
      </w:r>
      <w:r w:rsidR="009E4EBD" w:rsidRPr="000B1DE2">
        <w:rPr>
          <w:rFonts w:ascii="Cambria" w:hAnsi="Cambria"/>
        </w:rPr>
        <w:t xml:space="preserve"> </w:t>
      </w:r>
      <w:r w:rsidR="009E4EBD" w:rsidRPr="000B1DE2">
        <w:rPr>
          <w:rFonts w:ascii="Cambria" w:hAnsi="Cambria"/>
          <w:i/>
        </w:rPr>
        <w:t>Ohio Department of Health’s Protocol for Sexual Assault Forensic and Medical Exams</w:t>
      </w:r>
      <w:r w:rsidR="009E4EBD" w:rsidRPr="000B1DE2">
        <w:rPr>
          <w:rFonts w:ascii="Cambria" w:hAnsi="Cambria"/>
        </w:rPr>
        <w:t xml:space="preserve"> and the</w:t>
      </w:r>
      <w:r w:rsidRPr="000B1DE2">
        <w:rPr>
          <w:rFonts w:ascii="Cambria" w:hAnsi="Cambria"/>
        </w:rPr>
        <w:t xml:space="preserve"> </w:t>
      </w:r>
      <w:r w:rsidRPr="000B1DE2">
        <w:rPr>
          <w:rFonts w:ascii="Cambria" w:hAnsi="Cambria"/>
          <w:i/>
        </w:rPr>
        <w:t xml:space="preserve">Office of the Ohio Attorney General’s SAFE </w:t>
      </w:r>
      <w:r w:rsidR="000B1DE2" w:rsidRPr="000B1DE2">
        <w:rPr>
          <w:rFonts w:ascii="Cambria" w:hAnsi="Cambria"/>
          <w:i/>
        </w:rPr>
        <w:t>P</w:t>
      </w:r>
      <w:r w:rsidRPr="000B1DE2">
        <w:rPr>
          <w:rFonts w:ascii="Cambria" w:hAnsi="Cambria"/>
          <w:i/>
        </w:rPr>
        <w:t>rogram</w:t>
      </w:r>
      <w:r w:rsidR="00F96D81" w:rsidRPr="000B1DE2">
        <w:rPr>
          <w:rFonts w:ascii="Cambria" w:hAnsi="Cambria"/>
        </w:rPr>
        <w:t xml:space="preserve"> are conducted by specially trained medical professionals</w:t>
      </w:r>
      <w:r w:rsidRPr="000B1DE2">
        <w:rPr>
          <w:rFonts w:ascii="Cambria" w:hAnsi="Cambria"/>
        </w:rPr>
        <w:t xml:space="preserve">. In </w:t>
      </w:r>
      <w:r w:rsidR="00AB5446" w:rsidRPr="000B1DE2">
        <w:rPr>
          <w:rFonts w:ascii="Cambria" w:hAnsi="Cambria"/>
        </w:rPr>
        <w:t>a hospital</w:t>
      </w:r>
      <w:r w:rsidRPr="000B1DE2">
        <w:rPr>
          <w:rFonts w:ascii="Cambria" w:hAnsi="Cambria"/>
        </w:rPr>
        <w:t xml:space="preserve">, survivors are medically cleared before evidence collection takes place – a crucial step in addressing injuries incurred. Hospitals </w:t>
      </w:r>
      <w:r w:rsidR="00AB5446" w:rsidRPr="000B1DE2">
        <w:rPr>
          <w:rFonts w:ascii="Cambria" w:hAnsi="Cambria"/>
        </w:rPr>
        <w:t>can</w:t>
      </w:r>
      <w:r w:rsidRPr="000B1DE2">
        <w:rPr>
          <w:rFonts w:ascii="Cambria" w:hAnsi="Cambria"/>
        </w:rPr>
        <w:t xml:space="preserve"> provide necessary STI and HIV prophylaxis treatments and many </w:t>
      </w:r>
      <w:r w:rsidR="00AB5446" w:rsidRPr="000B1DE2">
        <w:rPr>
          <w:rFonts w:ascii="Cambria" w:hAnsi="Cambria"/>
        </w:rPr>
        <w:t>refer</w:t>
      </w:r>
      <w:r w:rsidRPr="000B1DE2">
        <w:rPr>
          <w:rFonts w:ascii="Cambria" w:hAnsi="Cambria"/>
        </w:rPr>
        <w:t xml:space="preserve"> to emergency contraception free of charge. Leda Health’s “at-home” kit</w:t>
      </w:r>
      <w:r w:rsidR="00C861B7" w:rsidRPr="000B1DE2">
        <w:rPr>
          <w:rFonts w:ascii="Cambria" w:hAnsi="Cambria"/>
        </w:rPr>
        <w:t xml:space="preserve">s </w:t>
      </w:r>
      <w:r w:rsidR="00F96D81" w:rsidRPr="000B1DE2">
        <w:rPr>
          <w:rFonts w:ascii="Cambria" w:hAnsi="Cambria"/>
        </w:rPr>
        <w:t xml:space="preserve">are unregulated and leave </w:t>
      </w:r>
      <w:r w:rsidRPr="000B1DE2">
        <w:rPr>
          <w:rFonts w:ascii="Cambria" w:hAnsi="Cambria"/>
        </w:rPr>
        <w:t xml:space="preserve">survivors vulnerable to untreated injuries. </w:t>
      </w:r>
    </w:p>
    <w:p w14:paraId="3B3F6E47" w14:textId="77777777" w:rsidR="00F96D81" w:rsidRPr="000B1DE2" w:rsidRDefault="00F96D81" w:rsidP="000B1DE2">
      <w:pPr>
        <w:pStyle w:val="ListParagraph"/>
        <w:numPr>
          <w:ilvl w:val="0"/>
          <w:numId w:val="1"/>
        </w:numPr>
        <w:spacing w:line="240" w:lineRule="auto"/>
        <w:jc w:val="both"/>
        <w:rPr>
          <w:rFonts w:ascii="Cambria" w:hAnsi="Cambria"/>
        </w:rPr>
      </w:pPr>
      <w:r w:rsidRPr="000B1DE2">
        <w:rPr>
          <w:rFonts w:ascii="Cambria" w:hAnsi="Cambria"/>
        </w:rPr>
        <w:t xml:space="preserve">Survivors who access care at a hospital </w:t>
      </w:r>
      <w:r w:rsidR="00AB5446" w:rsidRPr="000B1DE2">
        <w:rPr>
          <w:rFonts w:ascii="Cambria" w:hAnsi="Cambria"/>
        </w:rPr>
        <w:t>are connected</w:t>
      </w:r>
      <w:r w:rsidRPr="000B1DE2">
        <w:rPr>
          <w:rFonts w:ascii="Cambria" w:hAnsi="Cambria"/>
        </w:rPr>
        <w:t xml:space="preserve"> to rape crisis center advoc</w:t>
      </w:r>
      <w:r w:rsidR="00AB5446" w:rsidRPr="000B1DE2">
        <w:rPr>
          <w:rFonts w:ascii="Cambria" w:hAnsi="Cambria"/>
        </w:rPr>
        <w:t>acy, which includes emotional support</w:t>
      </w:r>
      <w:r w:rsidR="00C861B7" w:rsidRPr="000B1DE2">
        <w:rPr>
          <w:rFonts w:ascii="Cambria" w:hAnsi="Cambria"/>
        </w:rPr>
        <w:t xml:space="preserve"> and</w:t>
      </w:r>
      <w:r w:rsidR="00AB5446" w:rsidRPr="000B1DE2">
        <w:rPr>
          <w:rFonts w:ascii="Cambria" w:hAnsi="Cambria"/>
        </w:rPr>
        <w:t xml:space="preserve"> linkage to resources. </w:t>
      </w:r>
    </w:p>
    <w:p w14:paraId="0B7663E7" w14:textId="77777777" w:rsidR="00EF0CDF" w:rsidRPr="0038054C" w:rsidRDefault="00AB5446" w:rsidP="000B1DE2">
      <w:pPr>
        <w:pStyle w:val="ListParagraph"/>
        <w:numPr>
          <w:ilvl w:val="0"/>
          <w:numId w:val="1"/>
        </w:numPr>
        <w:spacing w:line="240" w:lineRule="auto"/>
        <w:jc w:val="both"/>
        <w:rPr>
          <w:rFonts w:ascii="Cambria" w:hAnsi="Cambria"/>
        </w:rPr>
      </w:pPr>
      <w:r w:rsidRPr="000B1DE2">
        <w:rPr>
          <w:rFonts w:ascii="Cambria" w:hAnsi="Cambria"/>
        </w:rPr>
        <w:t xml:space="preserve">Evidence collected and stored in an “at-home” kit is </w:t>
      </w:r>
      <w:r w:rsidR="00EF0CDF" w:rsidRPr="000B1DE2">
        <w:rPr>
          <w:rFonts w:ascii="Cambria" w:hAnsi="Cambria"/>
        </w:rPr>
        <w:t xml:space="preserve">not legally sound. </w:t>
      </w:r>
      <w:r w:rsidR="00C861B7" w:rsidRPr="000B1DE2">
        <w:rPr>
          <w:rFonts w:ascii="Cambria" w:hAnsi="Cambria"/>
        </w:rPr>
        <w:t>T</w:t>
      </w:r>
      <w:r w:rsidR="00EF0CDF" w:rsidRPr="000B1DE2">
        <w:rPr>
          <w:rFonts w:ascii="Cambria" w:hAnsi="Cambria"/>
        </w:rPr>
        <w:t>he results of an at-home kit would not be admissible under the rules of evidence in State or Federa</w:t>
      </w:r>
      <w:r w:rsidR="00EF0CDF" w:rsidRPr="0038054C">
        <w:rPr>
          <w:rFonts w:ascii="Cambria" w:hAnsi="Cambria"/>
        </w:rPr>
        <w:t xml:space="preserve">l Courts. No prosecutor </w:t>
      </w:r>
      <w:r w:rsidR="00C861B7">
        <w:rPr>
          <w:rFonts w:ascii="Cambria" w:hAnsi="Cambria"/>
        </w:rPr>
        <w:t>c</w:t>
      </w:r>
      <w:r w:rsidR="00EF0CDF" w:rsidRPr="0038054C">
        <w:rPr>
          <w:rFonts w:ascii="Cambria" w:hAnsi="Cambria"/>
        </w:rPr>
        <w:t>o</w:t>
      </w:r>
      <w:r w:rsidR="00C861B7">
        <w:rPr>
          <w:rFonts w:ascii="Cambria" w:hAnsi="Cambria"/>
        </w:rPr>
        <w:t>uld</w:t>
      </w:r>
      <w:r w:rsidR="00EF0CDF" w:rsidRPr="0038054C">
        <w:rPr>
          <w:rFonts w:ascii="Cambria" w:hAnsi="Cambria"/>
        </w:rPr>
        <w:t xml:space="preserve"> use </w:t>
      </w:r>
      <w:r w:rsidR="00C861B7">
        <w:rPr>
          <w:rFonts w:ascii="Cambria" w:hAnsi="Cambria"/>
        </w:rPr>
        <w:t>“at home kit” results</w:t>
      </w:r>
      <w:r w:rsidR="00EF0CDF" w:rsidRPr="0038054C">
        <w:rPr>
          <w:rFonts w:ascii="Cambria" w:hAnsi="Cambria"/>
        </w:rPr>
        <w:t xml:space="preserve"> in any case. Law enforcement, prosecution teams, and medical professionals are continually and extensively trained in proper </w:t>
      </w:r>
      <w:r w:rsidR="00C861B7">
        <w:rPr>
          <w:rFonts w:ascii="Cambria" w:hAnsi="Cambria"/>
        </w:rPr>
        <w:t>medical forensic</w:t>
      </w:r>
      <w:r w:rsidR="00EF0CDF" w:rsidRPr="0038054C">
        <w:rPr>
          <w:rFonts w:ascii="Cambria" w:hAnsi="Cambria"/>
        </w:rPr>
        <w:t xml:space="preserve"> examination </w:t>
      </w:r>
      <w:r w:rsidR="00C861B7">
        <w:rPr>
          <w:rFonts w:ascii="Cambria" w:hAnsi="Cambria"/>
        </w:rPr>
        <w:t>and chain of evidence procedures</w:t>
      </w:r>
      <w:r w:rsidR="000D002B" w:rsidRPr="0038054C">
        <w:rPr>
          <w:rFonts w:ascii="Cambria" w:hAnsi="Cambria"/>
        </w:rPr>
        <w:t>.</w:t>
      </w:r>
    </w:p>
    <w:p w14:paraId="57E33AAE" w14:textId="77777777" w:rsidR="00AB5446" w:rsidRDefault="00AB5446" w:rsidP="000B1DE2">
      <w:pPr>
        <w:spacing w:line="240" w:lineRule="auto"/>
        <w:jc w:val="both"/>
        <w:rPr>
          <w:rFonts w:ascii="Cambria" w:hAnsi="Cambria"/>
        </w:rPr>
      </w:pPr>
      <w:r>
        <w:rPr>
          <w:rFonts w:ascii="Cambria" w:hAnsi="Cambria"/>
        </w:rPr>
        <w:t xml:space="preserve">The COVID-19 crisis heightens Leda Health and </w:t>
      </w:r>
      <w:r w:rsidR="00C861B7">
        <w:rPr>
          <w:rFonts w:ascii="Cambria" w:hAnsi="Cambria"/>
        </w:rPr>
        <w:t>their competitors’</w:t>
      </w:r>
      <w:r>
        <w:rPr>
          <w:rFonts w:ascii="Cambria" w:hAnsi="Cambria"/>
        </w:rPr>
        <w:t xml:space="preserve"> capacity for profit and harm. Fear of infection or confusion about continued hospital services may deter survivors from seeking a SAFE exam. An “at-home” kit is not an adequate substitute. </w:t>
      </w:r>
      <w:r w:rsidR="00C861B7">
        <w:rPr>
          <w:rFonts w:ascii="Cambria" w:hAnsi="Cambria"/>
        </w:rPr>
        <w:t>We</w:t>
      </w:r>
      <w:r>
        <w:rPr>
          <w:rFonts w:ascii="Cambria" w:hAnsi="Cambria"/>
        </w:rPr>
        <w:t xml:space="preserve"> continue to align with the appropriate agencies and medical centers to keep </w:t>
      </w:r>
      <w:r w:rsidR="00C861B7">
        <w:rPr>
          <w:rFonts w:ascii="Cambria" w:hAnsi="Cambria"/>
        </w:rPr>
        <w:t>advocates and survivors informed on</w:t>
      </w:r>
      <w:r>
        <w:rPr>
          <w:rFonts w:ascii="Cambria" w:hAnsi="Cambria"/>
        </w:rPr>
        <w:t xml:space="preserve"> hospitals providing appropriate care during </w:t>
      </w:r>
      <w:r w:rsidR="00C56746">
        <w:rPr>
          <w:rFonts w:ascii="Cambria" w:hAnsi="Cambria"/>
        </w:rPr>
        <w:t xml:space="preserve">this unprecedented time, and will continue to caution against these dangerous products through all available channels. </w:t>
      </w:r>
    </w:p>
    <w:p w14:paraId="434F1408" w14:textId="77777777" w:rsidR="000D002B" w:rsidRDefault="000D002B" w:rsidP="000B1DE2">
      <w:pPr>
        <w:spacing w:line="240" w:lineRule="auto"/>
        <w:jc w:val="both"/>
        <w:rPr>
          <w:rFonts w:ascii="Cambria" w:hAnsi="Cambria"/>
        </w:rPr>
      </w:pPr>
      <w:r>
        <w:rPr>
          <w:rFonts w:ascii="Cambria" w:hAnsi="Cambria"/>
        </w:rPr>
        <w:t>We believe that th</w:t>
      </w:r>
      <w:r w:rsidR="00A93ACA">
        <w:rPr>
          <w:rFonts w:ascii="Cambria" w:hAnsi="Cambria"/>
        </w:rPr>
        <w:t>e</w:t>
      </w:r>
      <w:r>
        <w:rPr>
          <w:rFonts w:ascii="Cambria" w:hAnsi="Cambria"/>
        </w:rPr>
        <w:t xml:space="preserve"> practice and product </w:t>
      </w:r>
      <w:r w:rsidR="00A93ACA">
        <w:rPr>
          <w:rFonts w:ascii="Cambria" w:hAnsi="Cambria"/>
        </w:rPr>
        <w:t>promoted</w:t>
      </w:r>
      <w:r>
        <w:rPr>
          <w:rFonts w:ascii="Cambria" w:hAnsi="Cambria"/>
        </w:rPr>
        <w:t xml:space="preserve"> by </w:t>
      </w:r>
      <w:r w:rsidR="0038054C">
        <w:rPr>
          <w:rFonts w:ascii="Cambria" w:hAnsi="Cambria"/>
        </w:rPr>
        <w:t>Leda Health</w:t>
      </w:r>
      <w:r>
        <w:rPr>
          <w:rFonts w:ascii="Cambria" w:hAnsi="Cambria"/>
        </w:rPr>
        <w:t xml:space="preserve"> </w:t>
      </w:r>
      <w:r w:rsidR="0038054C">
        <w:rPr>
          <w:rFonts w:ascii="Cambria" w:hAnsi="Cambria"/>
        </w:rPr>
        <w:t xml:space="preserve">are dangerous for survivors and must be prohibited by law. </w:t>
      </w:r>
      <w:r w:rsidR="00D616EA">
        <w:rPr>
          <w:rFonts w:ascii="Cambria" w:hAnsi="Cambria"/>
        </w:rPr>
        <w:t xml:space="preserve"> </w:t>
      </w:r>
    </w:p>
    <w:p w14:paraId="4BC0432F" w14:textId="77777777" w:rsidR="000D002B" w:rsidRDefault="000D002B" w:rsidP="000B1DE2">
      <w:pPr>
        <w:spacing w:line="240" w:lineRule="auto"/>
        <w:jc w:val="both"/>
        <w:rPr>
          <w:rFonts w:ascii="Cambria" w:hAnsi="Cambria"/>
        </w:rPr>
      </w:pPr>
      <w:r>
        <w:rPr>
          <w:rFonts w:ascii="Cambria" w:hAnsi="Cambria"/>
        </w:rPr>
        <w:t xml:space="preserve">For questions, please write us </w:t>
      </w:r>
      <w:r w:rsidR="00A93ACA">
        <w:rPr>
          <w:rFonts w:ascii="Cambria" w:hAnsi="Cambria"/>
        </w:rPr>
        <w:t>at tucker-lauderman@oaesv.org.</w:t>
      </w:r>
    </w:p>
    <w:p w14:paraId="29DE3878" w14:textId="77777777" w:rsidR="002F6F00" w:rsidRPr="00FE56B5" w:rsidRDefault="002F6F00" w:rsidP="00C861B7">
      <w:pPr>
        <w:jc w:val="both"/>
        <w:rPr>
          <w:rFonts w:ascii="Cambria" w:hAnsi="Cambria"/>
          <w:sz w:val="10"/>
          <w:szCs w:val="10"/>
        </w:rPr>
      </w:pPr>
    </w:p>
    <w:p w14:paraId="3C7C52A1" w14:textId="196ADBCA" w:rsidR="0079200F" w:rsidRPr="00C82FA2" w:rsidRDefault="002F6F00" w:rsidP="00C861B7">
      <w:pPr>
        <w:jc w:val="both"/>
        <w:rPr>
          <w:rFonts w:ascii="Cambria" w:hAnsi="Cambria"/>
        </w:rPr>
      </w:pPr>
      <w:r>
        <w:rPr>
          <w:rFonts w:ascii="Cambria" w:hAnsi="Cambria"/>
        </w:rPr>
        <w:t>Sincerely</w:t>
      </w:r>
      <w:r w:rsidR="00FD31C9">
        <w:rPr>
          <w:rFonts w:ascii="Cambria" w:hAnsi="Cambria"/>
        </w:rPr>
        <w:t>,</w:t>
      </w:r>
    </w:p>
    <w:p w14:paraId="087ACDD9" w14:textId="77777777" w:rsidR="000E3583" w:rsidRDefault="0079200F" w:rsidP="00C861B7">
      <w:pPr>
        <w:jc w:val="both"/>
        <w:rPr>
          <w:rFonts w:ascii="Cambria" w:hAnsi="Cambria"/>
        </w:rPr>
      </w:pPr>
      <w:r w:rsidRPr="0079200F">
        <w:rPr>
          <w:rFonts w:ascii="Cambria" w:hAnsi="Cambria"/>
          <w:noProof/>
        </w:rPr>
        <w:drawing>
          <wp:inline distT="0" distB="0" distL="0" distR="0" wp14:anchorId="5A87AAA3" wp14:editId="21AA230E">
            <wp:extent cx="2025650" cy="3619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5650" cy="361950"/>
                    </a:xfrm>
                    <a:prstGeom prst="rect">
                      <a:avLst/>
                    </a:prstGeom>
                    <a:noFill/>
                    <a:ln>
                      <a:noFill/>
                    </a:ln>
                  </pic:spPr>
                </pic:pic>
              </a:graphicData>
            </a:graphic>
          </wp:inline>
        </w:drawing>
      </w:r>
      <w:r w:rsidR="000E3583">
        <w:rPr>
          <w:rFonts w:ascii="Cambria" w:hAnsi="Cambria"/>
        </w:rPr>
        <w:tab/>
      </w:r>
      <w:r w:rsidR="000E3583">
        <w:rPr>
          <w:rFonts w:ascii="Cambria" w:hAnsi="Cambria"/>
        </w:rPr>
        <w:tab/>
      </w:r>
      <w:r w:rsidR="000E3583">
        <w:rPr>
          <w:rFonts w:ascii="Cambria" w:hAnsi="Cambria"/>
        </w:rPr>
        <w:tab/>
      </w:r>
      <w:r>
        <w:rPr>
          <w:rFonts w:ascii="Cambria" w:hAnsi="Cambria"/>
        </w:rPr>
        <w:tab/>
      </w:r>
      <w:r>
        <w:rPr>
          <w:noProof/>
        </w:rPr>
        <w:drawing>
          <wp:inline distT="0" distB="0" distL="0" distR="0" wp14:anchorId="170FA2E2" wp14:editId="4DE886ED">
            <wp:extent cx="2000250" cy="4596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4359" t="55841" r="58440" b="37132"/>
                    <a:stretch/>
                  </pic:blipFill>
                  <pic:spPr bwMode="auto">
                    <a:xfrm>
                      <a:off x="0" y="0"/>
                      <a:ext cx="2054741" cy="472208"/>
                    </a:xfrm>
                    <a:prstGeom prst="rect">
                      <a:avLst/>
                    </a:prstGeom>
                    <a:ln>
                      <a:noFill/>
                    </a:ln>
                    <a:extLst>
                      <a:ext uri="{53640926-AAD7-44D8-BBD7-CCE9431645EC}">
                        <a14:shadowObscured xmlns:a14="http://schemas.microsoft.com/office/drawing/2010/main"/>
                      </a:ext>
                    </a:extLst>
                  </pic:spPr>
                </pic:pic>
              </a:graphicData>
            </a:graphic>
          </wp:inline>
        </w:drawing>
      </w:r>
      <w:r w:rsidR="000E3583">
        <w:rPr>
          <w:rFonts w:ascii="Cambria" w:hAnsi="Cambria"/>
        </w:rPr>
        <w:tab/>
      </w:r>
    </w:p>
    <w:p w14:paraId="6A37ABC3" w14:textId="77777777" w:rsidR="000E3583" w:rsidRDefault="000E3583" w:rsidP="002F6F00">
      <w:pPr>
        <w:spacing w:after="0"/>
        <w:rPr>
          <w:rFonts w:ascii="Cambria" w:hAnsi="Cambria"/>
        </w:rPr>
      </w:pPr>
      <w:r>
        <w:rPr>
          <w:rFonts w:ascii="Cambria" w:hAnsi="Cambria"/>
        </w:rPr>
        <w:t xml:space="preserve">Rosa </w:t>
      </w:r>
      <w:proofErr w:type="spellStart"/>
      <w:r>
        <w:rPr>
          <w:rFonts w:ascii="Cambria" w:hAnsi="Cambria"/>
        </w:rPr>
        <w:t>Beltr</w:t>
      </w:r>
      <w:r w:rsidR="002F6F00">
        <w:rPr>
          <w:rFonts w:ascii="Cambria" w:hAnsi="Cambria"/>
        </w:rPr>
        <w:t>é</w:t>
      </w:r>
      <w:proofErr w:type="spellEnd"/>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Michelle Stratton, BSN, RN, SANE-A</w:t>
      </w:r>
    </w:p>
    <w:p w14:paraId="74C53EF0" w14:textId="77777777" w:rsidR="000E3583" w:rsidRDefault="000E3583" w:rsidP="000E3583">
      <w:pPr>
        <w:spacing w:after="0"/>
        <w:jc w:val="both"/>
        <w:rPr>
          <w:rFonts w:ascii="Cambria" w:hAnsi="Cambria"/>
        </w:rPr>
      </w:pPr>
      <w:r w:rsidRPr="000E3583">
        <w:rPr>
          <w:rFonts w:ascii="Cambria" w:hAnsi="Cambria"/>
          <w:i/>
        </w:rPr>
        <w:t>Executive Director</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sidRPr="000E3583">
        <w:rPr>
          <w:rFonts w:ascii="Cambria" w:hAnsi="Cambria"/>
          <w:i/>
        </w:rPr>
        <w:t>President</w:t>
      </w:r>
      <w:r>
        <w:rPr>
          <w:rFonts w:ascii="Cambria" w:hAnsi="Cambria"/>
        </w:rPr>
        <w:tab/>
      </w:r>
      <w:r>
        <w:rPr>
          <w:rFonts w:ascii="Cambria" w:hAnsi="Cambria"/>
        </w:rPr>
        <w:tab/>
      </w:r>
      <w:r>
        <w:rPr>
          <w:rFonts w:ascii="Cambria" w:hAnsi="Cambria"/>
        </w:rPr>
        <w:tab/>
      </w:r>
    </w:p>
    <w:p w14:paraId="4FD73B36" w14:textId="732C3F1C" w:rsidR="000E3583" w:rsidRDefault="00340D88" w:rsidP="00C861B7">
      <w:pPr>
        <w:jc w:val="both"/>
        <w:rPr>
          <w:rFonts w:ascii="Cambria" w:hAnsi="Cambria"/>
        </w:rPr>
      </w:pPr>
      <w:r>
        <w:rPr>
          <w:rFonts w:ascii="Cambria" w:hAnsi="Cambria"/>
        </w:rPr>
        <w:t>Ohio Alliance to End Sexual Violence</w:t>
      </w:r>
      <w:r w:rsidR="000E3583">
        <w:rPr>
          <w:rFonts w:ascii="Cambria" w:hAnsi="Cambria"/>
        </w:rPr>
        <w:tab/>
      </w:r>
      <w:r w:rsidR="000E3583">
        <w:rPr>
          <w:rFonts w:ascii="Cambria" w:hAnsi="Cambria"/>
        </w:rPr>
        <w:tab/>
      </w:r>
      <w:r w:rsidR="000E3583">
        <w:rPr>
          <w:rFonts w:ascii="Cambria" w:hAnsi="Cambria"/>
        </w:rPr>
        <w:tab/>
      </w:r>
      <w:r w:rsidR="000E3583">
        <w:rPr>
          <w:rFonts w:ascii="Cambria" w:hAnsi="Cambria"/>
        </w:rPr>
        <w:tab/>
        <w:t>Ohio Chapter of IAFN</w:t>
      </w:r>
    </w:p>
    <w:p w14:paraId="0F0777C3" w14:textId="77777777" w:rsidR="000E3583" w:rsidRDefault="000E3583" w:rsidP="00C861B7">
      <w:pPr>
        <w:jc w:val="both"/>
        <w:rPr>
          <w:rFonts w:ascii="Cambria" w:hAnsi="Cambria"/>
        </w:rPr>
      </w:pPr>
      <w:r>
        <w:rPr>
          <w:noProof/>
        </w:rPr>
        <w:drawing>
          <wp:inline distT="0" distB="0" distL="0" distR="0" wp14:anchorId="6C8D0F3B" wp14:editId="7A8E422A">
            <wp:extent cx="1524000" cy="4854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9573" t="54131" r="36004" b="37702"/>
                    <a:stretch/>
                  </pic:blipFill>
                  <pic:spPr bwMode="auto">
                    <a:xfrm>
                      <a:off x="0" y="0"/>
                      <a:ext cx="1822932" cy="580639"/>
                    </a:xfrm>
                    <a:prstGeom prst="rect">
                      <a:avLst/>
                    </a:prstGeom>
                    <a:ln>
                      <a:noFill/>
                    </a:ln>
                    <a:extLst>
                      <a:ext uri="{53640926-AAD7-44D8-BBD7-CCE9431645EC}">
                        <a14:shadowObscured xmlns:a14="http://schemas.microsoft.com/office/drawing/2010/main"/>
                      </a:ext>
                    </a:extLst>
                  </pic:spPr>
                </pic:pic>
              </a:graphicData>
            </a:graphic>
          </wp:inline>
        </w:drawing>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noProof/>
        </w:rPr>
        <w:drawing>
          <wp:inline distT="0" distB="0" distL="0" distR="0" wp14:anchorId="3E8D4FA7" wp14:editId="4E358006">
            <wp:extent cx="1289050" cy="333855"/>
            <wp:effectExtent l="0" t="0" r="635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4359" t="67996" r="60790" b="25166"/>
                    <a:stretch/>
                  </pic:blipFill>
                  <pic:spPr bwMode="auto">
                    <a:xfrm>
                      <a:off x="0" y="0"/>
                      <a:ext cx="1321534" cy="342268"/>
                    </a:xfrm>
                    <a:prstGeom prst="rect">
                      <a:avLst/>
                    </a:prstGeom>
                    <a:ln>
                      <a:noFill/>
                    </a:ln>
                    <a:extLst>
                      <a:ext uri="{53640926-AAD7-44D8-BBD7-CCE9431645EC}">
                        <a14:shadowObscured xmlns:a14="http://schemas.microsoft.com/office/drawing/2010/main"/>
                      </a:ext>
                    </a:extLst>
                  </pic:spPr>
                </pic:pic>
              </a:graphicData>
            </a:graphic>
          </wp:inline>
        </w:drawing>
      </w:r>
    </w:p>
    <w:p w14:paraId="2C8A31F5" w14:textId="77777777" w:rsidR="000E3583" w:rsidRDefault="000E3583" w:rsidP="000E3583">
      <w:pPr>
        <w:spacing w:after="0"/>
        <w:jc w:val="both"/>
        <w:rPr>
          <w:rFonts w:ascii="Cambria" w:hAnsi="Cambria"/>
        </w:rPr>
      </w:pPr>
      <w:r>
        <w:rPr>
          <w:rFonts w:ascii="Cambria" w:hAnsi="Cambria"/>
        </w:rPr>
        <w:t>Melissa Minier, BSN, RN</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Sarah Schimmel, RN</w:t>
      </w:r>
    </w:p>
    <w:p w14:paraId="4CAB4DBC" w14:textId="77777777" w:rsidR="000E3583" w:rsidRPr="000E3583" w:rsidRDefault="000E3583" w:rsidP="000E3583">
      <w:pPr>
        <w:spacing w:after="0"/>
        <w:jc w:val="both"/>
        <w:rPr>
          <w:rFonts w:ascii="Cambria" w:hAnsi="Cambria"/>
          <w:i/>
        </w:rPr>
      </w:pPr>
      <w:r w:rsidRPr="000E3583">
        <w:rPr>
          <w:rFonts w:ascii="Cambria" w:hAnsi="Cambria"/>
          <w:i/>
        </w:rPr>
        <w:t>President Elect</w:t>
      </w:r>
      <w:r>
        <w:rPr>
          <w:rFonts w:ascii="Cambria" w:hAnsi="Cambria"/>
          <w:i/>
        </w:rPr>
        <w:tab/>
      </w:r>
      <w:r>
        <w:rPr>
          <w:rFonts w:ascii="Cambria" w:hAnsi="Cambria"/>
          <w:i/>
        </w:rPr>
        <w:tab/>
      </w:r>
      <w:r>
        <w:rPr>
          <w:rFonts w:ascii="Cambria" w:hAnsi="Cambria"/>
          <w:i/>
        </w:rPr>
        <w:tab/>
      </w:r>
      <w:r>
        <w:rPr>
          <w:rFonts w:ascii="Cambria" w:hAnsi="Cambria"/>
          <w:i/>
        </w:rPr>
        <w:tab/>
      </w:r>
      <w:r>
        <w:rPr>
          <w:rFonts w:ascii="Cambria" w:hAnsi="Cambria"/>
          <w:i/>
        </w:rPr>
        <w:tab/>
      </w:r>
      <w:r>
        <w:rPr>
          <w:rFonts w:ascii="Cambria" w:hAnsi="Cambria"/>
          <w:i/>
        </w:rPr>
        <w:tab/>
      </w:r>
      <w:r>
        <w:rPr>
          <w:rFonts w:ascii="Cambria" w:hAnsi="Cambria"/>
          <w:i/>
        </w:rPr>
        <w:tab/>
        <w:t>Past President</w:t>
      </w:r>
    </w:p>
    <w:p w14:paraId="00E8F3B6" w14:textId="723F2C5F" w:rsidR="000E3583" w:rsidRPr="00174C30" w:rsidRDefault="000E3583" w:rsidP="00FE56B5">
      <w:pPr>
        <w:spacing w:after="0"/>
        <w:jc w:val="both"/>
        <w:rPr>
          <w:rFonts w:ascii="Cambria" w:hAnsi="Cambria"/>
        </w:rPr>
      </w:pPr>
      <w:r>
        <w:rPr>
          <w:rFonts w:ascii="Cambria" w:hAnsi="Cambria"/>
        </w:rPr>
        <w:t>Ohio Chapter of IAFN</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Ohio Chapter of IAFN</w:t>
      </w:r>
      <w:bookmarkStart w:id="0" w:name="_GoBack"/>
      <w:bookmarkEnd w:id="0"/>
    </w:p>
    <w:sectPr w:rsidR="000E3583" w:rsidRPr="00174C30" w:rsidSect="00021D5D">
      <w:footerReference w:type="default" r:id="rId15"/>
      <w:pgSz w:w="12240" w:h="15840"/>
      <w:pgMar w:top="5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13AC5D" w14:textId="77777777" w:rsidR="006D02C3" w:rsidRDefault="006D02C3" w:rsidP="00515CBB">
      <w:pPr>
        <w:spacing w:after="0" w:line="240" w:lineRule="auto"/>
      </w:pPr>
      <w:r>
        <w:separator/>
      </w:r>
    </w:p>
  </w:endnote>
  <w:endnote w:type="continuationSeparator" w:id="0">
    <w:p w14:paraId="02B9AD19" w14:textId="77777777" w:rsidR="006D02C3" w:rsidRDefault="006D02C3" w:rsidP="00515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A787C" w14:textId="77777777" w:rsidR="00515CBB" w:rsidRPr="00515CBB" w:rsidRDefault="00515CBB" w:rsidP="00515CBB">
    <w:pPr>
      <w:pStyle w:val="Footer"/>
      <w:jc w:val="center"/>
      <w:rPr>
        <w:rFonts w:ascii="Arial" w:hAnsi="Arial" w:cs="Arial"/>
        <w:b/>
        <w:sz w:val="15"/>
        <w:szCs w:val="15"/>
      </w:rPr>
    </w:pPr>
    <w:r w:rsidRPr="00515CBB">
      <w:rPr>
        <w:rFonts w:ascii="Arial" w:hAnsi="Arial" w:cs="Arial"/>
        <w:b/>
        <w:sz w:val="15"/>
        <w:szCs w:val="15"/>
      </w:rPr>
      <w:t xml:space="preserve">6111 Oak Tree Blvd, Suite 140 </w:t>
    </w:r>
    <w:r w:rsidRPr="00515CBB">
      <w:rPr>
        <w:rFonts w:ascii="Arial" w:hAnsi="Arial" w:cs="Arial"/>
        <w:b/>
        <w:sz w:val="15"/>
        <w:szCs w:val="15"/>
      </w:rPr>
      <w:sym w:font="Wingdings 2" w:char="F097"/>
    </w:r>
    <w:r w:rsidRPr="00515CBB">
      <w:rPr>
        <w:rFonts w:ascii="Arial" w:hAnsi="Arial" w:cs="Arial"/>
        <w:b/>
        <w:sz w:val="15"/>
        <w:szCs w:val="15"/>
      </w:rPr>
      <w:t xml:space="preserve"> Independence, OH 44131 </w:t>
    </w:r>
    <w:r w:rsidRPr="00515CBB">
      <w:rPr>
        <w:rFonts w:ascii="Arial" w:hAnsi="Arial" w:cs="Arial"/>
        <w:b/>
        <w:sz w:val="15"/>
        <w:szCs w:val="15"/>
      </w:rPr>
      <w:sym w:font="Wingdings 2" w:char="F097"/>
    </w:r>
    <w:r w:rsidRPr="00515CBB">
      <w:rPr>
        <w:rFonts w:ascii="Arial" w:hAnsi="Arial" w:cs="Arial"/>
        <w:b/>
        <w:sz w:val="15"/>
        <w:szCs w:val="15"/>
      </w:rPr>
      <w:t xml:space="preserve"> (216) 658-1381 </w:t>
    </w:r>
    <w:r w:rsidRPr="00515CBB">
      <w:rPr>
        <w:rFonts w:ascii="Arial" w:hAnsi="Arial" w:cs="Arial"/>
        <w:b/>
        <w:sz w:val="15"/>
        <w:szCs w:val="15"/>
      </w:rPr>
      <w:sym w:font="Wingdings 2" w:char="F097"/>
    </w:r>
    <w:r w:rsidRPr="00515CBB">
      <w:rPr>
        <w:rFonts w:ascii="Arial" w:hAnsi="Arial" w:cs="Arial"/>
        <w:b/>
        <w:sz w:val="15"/>
        <w:szCs w:val="15"/>
      </w:rPr>
      <w:t xml:space="preserve"> (888) 886-8388 Toll Free </w:t>
    </w:r>
    <w:r w:rsidRPr="00515CBB">
      <w:rPr>
        <w:rFonts w:ascii="Arial" w:hAnsi="Arial" w:cs="Arial"/>
        <w:b/>
        <w:sz w:val="15"/>
        <w:szCs w:val="15"/>
      </w:rPr>
      <w:sym w:font="Wingdings 2" w:char="F097"/>
    </w:r>
    <w:r w:rsidRPr="00515CBB">
      <w:rPr>
        <w:rFonts w:ascii="Arial" w:hAnsi="Arial" w:cs="Arial"/>
        <w:b/>
        <w:sz w:val="15"/>
        <w:szCs w:val="15"/>
      </w:rPr>
      <w:t xml:space="preserve"> (216) 675-1186 FAX </w:t>
    </w:r>
    <w:r w:rsidRPr="00515CBB">
      <w:rPr>
        <w:rFonts w:ascii="Arial" w:hAnsi="Arial" w:cs="Arial"/>
        <w:b/>
        <w:sz w:val="15"/>
        <w:szCs w:val="15"/>
      </w:rPr>
      <w:sym w:font="Wingdings 2" w:char="F097"/>
    </w:r>
    <w:r w:rsidRPr="00515CBB">
      <w:rPr>
        <w:rFonts w:ascii="Arial" w:hAnsi="Arial" w:cs="Arial"/>
        <w:b/>
        <w:sz w:val="15"/>
        <w:szCs w:val="15"/>
      </w:rPr>
      <w:t xml:space="preserve"> www.oaesv.org</w:t>
    </w:r>
  </w:p>
  <w:p w14:paraId="11ACFA73" w14:textId="77777777" w:rsidR="00515CBB" w:rsidRDefault="00515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93AACF" w14:textId="77777777" w:rsidR="006D02C3" w:rsidRDefault="006D02C3" w:rsidP="00515CBB">
      <w:pPr>
        <w:spacing w:after="0" w:line="240" w:lineRule="auto"/>
      </w:pPr>
      <w:r>
        <w:separator/>
      </w:r>
    </w:p>
  </w:footnote>
  <w:footnote w:type="continuationSeparator" w:id="0">
    <w:p w14:paraId="66D62479" w14:textId="77777777" w:rsidR="006D02C3" w:rsidRDefault="006D02C3" w:rsidP="00515CBB">
      <w:pPr>
        <w:spacing w:after="0" w:line="240" w:lineRule="auto"/>
      </w:pPr>
      <w:r>
        <w:continuationSeparator/>
      </w:r>
    </w:p>
  </w:footnote>
  <w:footnote w:id="1">
    <w:p w14:paraId="51025565" w14:textId="28CE0EE9" w:rsidR="000B1DE2" w:rsidRPr="00FE56B5" w:rsidRDefault="000B1DE2" w:rsidP="00311D5E">
      <w:pPr>
        <w:pStyle w:val="Default"/>
        <w:rPr>
          <w:rFonts w:cs="Garamond"/>
          <w:sz w:val="18"/>
          <w:szCs w:val="18"/>
        </w:rPr>
      </w:pPr>
      <w:r w:rsidRPr="00FE56B5">
        <w:rPr>
          <w:rStyle w:val="FootnoteReference"/>
          <w:sz w:val="18"/>
          <w:szCs w:val="18"/>
        </w:rPr>
        <w:footnoteRef/>
      </w:r>
      <w:r w:rsidRPr="00FE56B5">
        <w:rPr>
          <w:sz w:val="18"/>
          <w:szCs w:val="18"/>
        </w:rPr>
        <w:t xml:space="preserve"> </w:t>
      </w:r>
      <w:r w:rsidR="00311D5E" w:rsidRPr="00FE56B5">
        <w:rPr>
          <w:rFonts w:cs="Garamond"/>
          <w:sz w:val="18"/>
          <w:szCs w:val="18"/>
        </w:rPr>
        <w:t xml:space="preserve">Madison Pauly, </w:t>
      </w:r>
      <w:r w:rsidR="00311D5E" w:rsidRPr="00FE56B5">
        <w:rPr>
          <w:rFonts w:cs="Garamond"/>
          <w:i/>
          <w:iCs/>
          <w:sz w:val="18"/>
          <w:szCs w:val="18"/>
        </w:rPr>
        <w:t>DIY Rape Kit Companies See the Coronavirus as their Chance for a Comeback</w:t>
      </w:r>
      <w:r w:rsidR="00311D5E" w:rsidRPr="00FE56B5">
        <w:rPr>
          <w:rFonts w:cs="Garamond"/>
          <w:sz w:val="18"/>
          <w:szCs w:val="18"/>
        </w:rPr>
        <w:t xml:space="preserve">, </w:t>
      </w:r>
      <w:proofErr w:type="spellStart"/>
      <w:r w:rsidR="00311D5E" w:rsidRPr="00FE56B5">
        <w:rPr>
          <w:rFonts w:cs="Garamond"/>
          <w:sz w:val="18"/>
          <w:szCs w:val="18"/>
        </w:rPr>
        <w:t>MotherJones</w:t>
      </w:r>
      <w:proofErr w:type="spellEnd"/>
      <w:r w:rsidR="00311D5E" w:rsidRPr="00FE56B5">
        <w:rPr>
          <w:rFonts w:cs="Garamond"/>
          <w:sz w:val="18"/>
          <w:szCs w:val="18"/>
        </w:rPr>
        <w:t xml:space="preserve"> (April 10, 2020), https://www.motherjones.com/politics/2020/04/diy-remote-rape-kit-coronavirus/.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8B6E11"/>
    <w:multiLevelType w:val="hybridMultilevel"/>
    <w:tmpl w:val="86EEF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38"/>
    <w:rsid w:val="00021D5D"/>
    <w:rsid w:val="000351CF"/>
    <w:rsid w:val="000B1DE2"/>
    <w:rsid w:val="000D002B"/>
    <w:rsid w:val="000E0782"/>
    <w:rsid w:val="000E3583"/>
    <w:rsid w:val="00174C30"/>
    <w:rsid w:val="001D73A4"/>
    <w:rsid w:val="002F6F00"/>
    <w:rsid w:val="00311D5E"/>
    <w:rsid w:val="00340D88"/>
    <w:rsid w:val="0038054C"/>
    <w:rsid w:val="00384953"/>
    <w:rsid w:val="00427310"/>
    <w:rsid w:val="00515CBB"/>
    <w:rsid w:val="00657841"/>
    <w:rsid w:val="006A4103"/>
    <w:rsid w:val="006D02C3"/>
    <w:rsid w:val="007822C7"/>
    <w:rsid w:val="0079200F"/>
    <w:rsid w:val="00944B38"/>
    <w:rsid w:val="009E4EBD"/>
    <w:rsid w:val="00A84820"/>
    <w:rsid w:val="00A86850"/>
    <w:rsid w:val="00A93ACA"/>
    <w:rsid w:val="00AB5446"/>
    <w:rsid w:val="00C56746"/>
    <w:rsid w:val="00C82FA2"/>
    <w:rsid w:val="00C861B7"/>
    <w:rsid w:val="00CB375F"/>
    <w:rsid w:val="00D57481"/>
    <w:rsid w:val="00D616EA"/>
    <w:rsid w:val="00EF0CDF"/>
    <w:rsid w:val="00F02477"/>
    <w:rsid w:val="00F24EE8"/>
    <w:rsid w:val="00F96D81"/>
    <w:rsid w:val="00FD31C9"/>
    <w:rsid w:val="00FE5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09BC4"/>
  <w15:chartTrackingRefBased/>
  <w15:docId w15:val="{9A27ADD8-2334-464A-A5E9-ECBD33E6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002B"/>
    <w:rPr>
      <w:color w:val="0563C1" w:themeColor="hyperlink"/>
      <w:u w:val="single"/>
    </w:rPr>
  </w:style>
  <w:style w:type="character" w:styleId="UnresolvedMention">
    <w:name w:val="Unresolved Mention"/>
    <w:basedOn w:val="DefaultParagraphFont"/>
    <w:uiPriority w:val="99"/>
    <w:semiHidden/>
    <w:unhideWhenUsed/>
    <w:rsid w:val="000D002B"/>
    <w:rPr>
      <w:color w:val="605E5C"/>
      <w:shd w:val="clear" w:color="auto" w:fill="E1DFDD"/>
    </w:rPr>
  </w:style>
  <w:style w:type="paragraph" w:styleId="Header">
    <w:name w:val="header"/>
    <w:basedOn w:val="Normal"/>
    <w:link w:val="HeaderChar"/>
    <w:uiPriority w:val="99"/>
    <w:unhideWhenUsed/>
    <w:rsid w:val="00515C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CBB"/>
  </w:style>
  <w:style w:type="paragraph" w:styleId="Footer">
    <w:name w:val="footer"/>
    <w:basedOn w:val="Normal"/>
    <w:link w:val="FooterChar"/>
    <w:uiPriority w:val="99"/>
    <w:unhideWhenUsed/>
    <w:rsid w:val="00515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CBB"/>
  </w:style>
  <w:style w:type="paragraph" w:styleId="ListParagraph">
    <w:name w:val="List Paragraph"/>
    <w:basedOn w:val="Normal"/>
    <w:uiPriority w:val="34"/>
    <w:qFormat/>
    <w:rsid w:val="0038054C"/>
    <w:pPr>
      <w:ind w:left="720"/>
      <w:contextualSpacing/>
    </w:pPr>
  </w:style>
  <w:style w:type="paragraph" w:styleId="BalloonText">
    <w:name w:val="Balloon Text"/>
    <w:basedOn w:val="Normal"/>
    <w:link w:val="BalloonTextChar"/>
    <w:uiPriority w:val="99"/>
    <w:semiHidden/>
    <w:unhideWhenUsed/>
    <w:rsid w:val="000B1D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DE2"/>
    <w:rPr>
      <w:rFonts w:ascii="Segoe UI" w:hAnsi="Segoe UI" w:cs="Segoe UI"/>
      <w:sz w:val="18"/>
      <w:szCs w:val="18"/>
    </w:rPr>
  </w:style>
  <w:style w:type="paragraph" w:customStyle="1" w:styleId="Default">
    <w:name w:val="Default"/>
    <w:rsid w:val="000B1DE2"/>
    <w:pPr>
      <w:autoSpaceDE w:val="0"/>
      <w:autoSpaceDN w:val="0"/>
      <w:adjustRightInd w:val="0"/>
      <w:spacing w:after="0" w:line="240" w:lineRule="auto"/>
    </w:pPr>
    <w:rPr>
      <w:rFonts w:ascii="Cambria" w:hAnsi="Cambria" w:cs="Cambria"/>
      <w:color w:val="000000"/>
      <w:sz w:val="24"/>
      <w:szCs w:val="24"/>
    </w:rPr>
  </w:style>
  <w:style w:type="paragraph" w:styleId="FootnoteText">
    <w:name w:val="footnote text"/>
    <w:basedOn w:val="Normal"/>
    <w:link w:val="FootnoteTextChar"/>
    <w:uiPriority w:val="99"/>
    <w:semiHidden/>
    <w:unhideWhenUsed/>
    <w:rsid w:val="000B1D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1DE2"/>
    <w:rPr>
      <w:sz w:val="20"/>
      <w:szCs w:val="20"/>
    </w:rPr>
  </w:style>
  <w:style w:type="character" w:styleId="FootnoteReference">
    <w:name w:val="footnote reference"/>
    <w:basedOn w:val="DefaultParagraphFont"/>
    <w:uiPriority w:val="99"/>
    <w:semiHidden/>
    <w:unhideWhenUsed/>
    <w:rsid w:val="000B1D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78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E8FE538A11FC4485B72874CD17138D" ma:contentTypeVersion="13" ma:contentTypeDescription="Create a new document." ma:contentTypeScope="" ma:versionID="93f054910d5630a20a0bbc24531fa178">
  <xsd:schema xmlns:xsd="http://www.w3.org/2001/XMLSchema" xmlns:xs="http://www.w3.org/2001/XMLSchema" xmlns:p="http://schemas.microsoft.com/office/2006/metadata/properties" xmlns:ns3="c7388f5b-a95b-4870-b148-eff6d79f5bc8" xmlns:ns4="31fcc4bf-1938-474d-855d-df53ad256b1f" targetNamespace="http://schemas.microsoft.com/office/2006/metadata/properties" ma:root="true" ma:fieldsID="d48880a816400499bbdf424be67b3bdc" ns3:_="" ns4:_="">
    <xsd:import namespace="c7388f5b-a95b-4870-b148-eff6d79f5bc8"/>
    <xsd:import namespace="31fcc4bf-1938-474d-855d-df53ad256b1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88f5b-a95b-4870-b148-eff6d79f5bc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fcc4bf-1938-474d-855d-df53ad256b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BBC50-6606-4D9F-9CA9-90E78B65C2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9A057E-87BF-48BA-B8AE-79A98B1F75A1}">
  <ds:schemaRefs>
    <ds:schemaRef ds:uri="http://schemas.microsoft.com/sharepoint/v3/contenttype/forms"/>
  </ds:schemaRefs>
</ds:datastoreItem>
</file>

<file path=customXml/itemProps3.xml><?xml version="1.0" encoding="utf-8"?>
<ds:datastoreItem xmlns:ds="http://schemas.openxmlformats.org/officeDocument/2006/customXml" ds:itemID="{D581EEB2-FD2D-4D14-8CE9-62D0475C9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88f5b-a95b-4870-b148-eff6d79f5bc8"/>
    <ds:schemaRef ds:uri="31fcc4bf-1938-474d-855d-df53ad256b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74CBFA-E3FC-454D-81E3-286F41854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794</Words>
  <Characters>4530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Kandra Roberts</dc:creator>
  <cp:keywords/>
  <dc:description/>
  <cp:lastModifiedBy>Camille Crary</cp:lastModifiedBy>
  <cp:revision>2</cp:revision>
  <cp:lastPrinted>2020-04-13T19:51:00Z</cp:lastPrinted>
  <dcterms:created xsi:type="dcterms:W3CDTF">2020-04-13T19:52:00Z</dcterms:created>
  <dcterms:modified xsi:type="dcterms:W3CDTF">2020-04-13T19:52:00Z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0x010100BEE8FE538A11FC4485B72874CD17138D</vt:lpwstr>
  </property>
</Properties>
</file>