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43" w:rsidRDefault="0005671F" w:rsidP="0005671F">
      <w:pPr>
        <w:rPr>
          <w:rFonts w:cs="Times New Roman"/>
          <w:szCs w:val="24"/>
        </w:rPr>
      </w:pPr>
      <w:r>
        <w:rPr>
          <w:rFonts w:cs="Times New Roman"/>
          <w:szCs w:val="24"/>
        </w:rPr>
        <w:t>Crossing the Line: The Role of Thresholds in Successful Stories</w:t>
      </w:r>
      <w:r w:rsidR="00667E43">
        <w:rPr>
          <w:rFonts w:cs="Times New Roman"/>
          <w:szCs w:val="24"/>
        </w:rPr>
        <w:t xml:space="preserve"> </w:t>
      </w:r>
    </w:p>
    <w:p w:rsidR="0005671F" w:rsidRDefault="0005671F" w:rsidP="0005671F">
      <w:pPr>
        <w:rPr>
          <w:rFonts w:cs="Times New Roman"/>
          <w:szCs w:val="24"/>
        </w:rPr>
      </w:pPr>
      <w:r>
        <w:rPr>
          <w:rFonts w:cs="Times New Roman"/>
          <w:szCs w:val="24"/>
        </w:rPr>
        <w:t>Writing Workshop</w:t>
      </w:r>
      <w:r w:rsidR="00667E43">
        <w:rPr>
          <w:rFonts w:cs="Times New Roman"/>
          <w:szCs w:val="24"/>
        </w:rPr>
        <w:t xml:space="preserve"> Summary</w:t>
      </w:r>
    </w:p>
    <w:p w:rsidR="0005671F" w:rsidRPr="00D91BBC" w:rsidRDefault="0005671F" w:rsidP="0005671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Susan Beckham </w:t>
      </w:r>
      <w:proofErr w:type="spellStart"/>
      <w:r>
        <w:rPr>
          <w:rFonts w:cs="Times New Roman"/>
          <w:szCs w:val="24"/>
        </w:rPr>
        <w:t>Zurenda</w:t>
      </w:r>
      <w:proofErr w:type="spellEnd"/>
    </w:p>
    <w:p w:rsidR="0005671F" w:rsidRPr="00D91BBC" w:rsidRDefault="0005671F" w:rsidP="0005671F">
      <w:pPr>
        <w:rPr>
          <w:rFonts w:cs="Times New Roman"/>
          <w:szCs w:val="24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“In the universe, there are things that are known, and things that are unknown, and in between them, there are doors.”</w:t>
      </w:r>
      <w:r>
        <w:rPr>
          <w:rFonts w:ascii="Georgia" w:hAnsi="Georgia"/>
          <w:color w:val="181818"/>
          <w:sz w:val="21"/>
          <w:szCs w:val="21"/>
        </w:rPr>
        <w:br/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― </w:t>
      </w:r>
      <w:r>
        <w:rPr>
          <w:rStyle w:val="authorortitle"/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William Blake</w:t>
      </w:r>
    </w:p>
    <w:p w:rsidR="0005671F" w:rsidRDefault="00490750" w:rsidP="0005671F">
      <w:pPr>
        <w:rPr>
          <w:rFonts w:cs="Times New Roman"/>
          <w:bCs/>
          <w:color w:val="202124"/>
          <w:szCs w:val="24"/>
          <w:shd w:val="clear" w:color="auto" w:fill="FFFFFF"/>
        </w:rPr>
      </w:pPr>
      <w:r w:rsidRPr="008964D1">
        <w:rPr>
          <w:rFonts w:cs="Times New Roman"/>
          <w:color w:val="333333"/>
          <w:szCs w:val="24"/>
          <w:shd w:val="clear" w:color="auto" w:fill="FFFFFF"/>
        </w:rPr>
        <w:t xml:space="preserve">Why does the position of the threshold </w:t>
      </w:r>
      <w:r>
        <w:rPr>
          <w:rFonts w:cs="Times New Roman"/>
          <w:color w:val="333333"/>
          <w:szCs w:val="24"/>
          <w:shd w:val="clear" w:color="auto" w:fill="FFFFFF"/>
        </w:rPr>
        <w:t xml:space="preserve">in literature </w:t>
      </w:r>
      <w:r w:rsidRPr="008964D1">
        <w:rPr>
          <w:rFonts w:cs="Times New Roman"/>
          <w:color w:val="333333"/>
          <w:szCs w:val="24"/>
          <w:shd w:val="clear" w:color="auto" w:fill="FFFFFF"/>
        </w:rPr>
        <w:t>exert such a compelling hold on our imaginative lives? Why is it a resonant space</w:t>
      </w:r>
      <w:r>
        <w:rPr>
          <w:rFonts w:cs="Times New Roman"/>
          <w:color w:val="333333"/>
          <w:szCs w:val="24"/>
          <w:shd w:val="clear" w:color="auto" w:fill="FFFFFF"/>
        </w:rPr>
        <w:t xml:space="preserve">? Why is it imperative that we create thresholds for our characters? </w:t>
      </w:r>
    </w:p>
    <w:p w:rsidR="0005671F" w:rsidRDefault="00BA6784" w:rsidP="0005671F">
      <w:pPr>
        <w:rPr>
          <w:rFonts w:cs="Times New Roman"/>
          <w:szCs w:val="24"/>
        </w:rPr>
      </w:pPr>
      <w:r>
        <w:rPr>
          <w:rFonts w:cs="Times New Roman"/>
          <w:bCs/>
          <w:color w:val="202124"/>
          <w:szCs w:val="24"/>
          <w:shd w:val="clear" w:color="auto" w:fill="FFFFFF"/>
        </w:rPr>
        <w:t>Many</w:t>
      </w:r>
      <w:r w:rsidR="0005671F">
        <w:rPr>
          <w:rFonts w:cs="Times New Roman"/>
          <w:bCs/>
          <w:color w:val="202124"/>
          <w:szCs w:val="24"/>
          <w:shd w:val="clear" w:color="auto" w:fill="FFFFFF"/>
        </w:rPr>
        <w:t xml:space="preserve"> readers and writers</w:t>
      </w:r>
      <w:r w:rsidR="0005671F">
        <w:rPr>
          <w:rFonts w:cs="Times New Roman"/>
          <w:szCs w:val="24"/>
        </w:rPr>
        <w:t xml:space="preserve"> are familiar with Joseph Campbell’s representation of the universal pattern of the hero’s journey that includes a departure, transformation and return</w:t>
      </w:r>
      <w:r w:rsidR="00490750">
        <w:rPr>
          <w:rFonts w:cs="Times New Roman"/>
          <w:szCs w:val="24"/>
        </w:rPr>
        <w:t xml:space="preserve"> in his seminal work </w:t>
      </w:r>
      <w:r w:rsidR="00490750">
        <w:rPr>
          <w:rFonts w:cs="Times New Roman"/>
          <w:i/>
          <w:szCs w:val="24"/>
        </w:rPr>
        <w:t xml:space="preserve">The Hero </w:t>
      </w:r>
      <w:proofErr w:type="gramStart"/>
      <w:r w:rsidR="00490750">
        <w:rPr>
          <w:rFonts w:cs="Times New Roman"/>
          <w:i/>
          <w:szCs w:val="24"/>
        </w:rPr>
        <w:t>With</w:t>
      </w:r>
      <w:proofErr w:type="gramEnd"/>
      <w:r w:rsidR="00490750">
        <w:rPr>
          <w:rFonts w:cs="Times New Roman"/>
          <w:i/>
          <w:szCs w:val="24"/>
        </w:rPr>
        <w:t xml:space="preserve"> a Thousand Faces</w:t>
      </w:r>
      <w:r w:rsidR="00490750">
        <w:rPr>
          <w:rFonts w:cs="Times New Roman"/>
          <w:szCs w:val="24"/>
        </w:rPr>
        <w:t>. Within the 12 or so classic stages of the journey, a hero typically crosses his/he</w:t>
      </w:r>
      <w:r w:rsidR="00E427FD">
        <w:rPr>
          <w:rFonts w:cs="Times New Roman"/>
          <w:szCs w:val="24"/>
        </w:rPr>
        <w:t>r first threshold around Stage 4</w:t>
      </w:r>
      <w:r w:rsidR="00490750">
        <w:rPr>
          <w:rFonts w:cs="Times New Roman"/>
          <w:szCs w:val="24"/>
        </w:rPr>
        <w:t>. Stories like</w:t>
      </w:r>
      <w:r w:rsidR="0005671F">
        <w:rPr>
          <w:rFonts w:cs="Times New Roman"/>
          <w:szCs w:val="24"/>
        </w:rPr>
        <w:t xml:space="preserve"> </w:t>
      </w:r>
      <w:r w:rsidR="0005671F">
        <w:rPr>
          <w:rFonts w:cs="Times New Roman"/>
          <w:i/>
          <w:szCs w:val="24"/>
        </w:rPr>
        <w:t>The Odysse</w:t>
      </w:r>
      <w:r w:rsidR="00490750">
        <w:rPr>
          <w:rFonts w:cs="Times New Roman"/>
          <w:i/>
          <w:szCs w:val="24"/>
        </w:rPr>
        <w:t>y, The Wonderful</w:t>
      </w:r>
      <w:r w:rsidR="00EE7B11">
        <w:rPr>
          <w:rFonts w:cs="Times New Roman"/>
          <w:i/>
          <w:szCs w:val="24"/>
        </w:rPr>
        <w:t xml:space="preserve"> </w:t>
      </w:r>
      <w:r w:rsidR="0005671F">
        <w:rPr>
          <w:rFonts w:cs="Times New Roman"/>
          <w:i/>
          <w:szCs w:val="24"/>
        </w:rPr>
        <w:t>Wizard of OZ</w:t>
      </w:r>
      <w:r w:rsidR="00490750">
        <w:rPr>
          <w:rFonts w:cs="Times New Roman"/>
          <w:i/>
          <w:szCs w:val="24"/>
        </w:rPr>
        <w:t xml:space="preserve">, </w:t>
      </w:r>
      <w:r w:rsidR="00490750">
        <w:rPr>
          <w:rFonts w:cs="Times New Roman"/>
          <w:szCs w:val="24"/>
        </w:rPr>
        <w:t xml:space="preserve">and </w:t>
      </w:r>
      <w:r w:rsidR="00490750">
        <w:rPr>
          <w:rFonts w:cs="Times New Roman"/>
          <w:i/>
          <w:szCs w:val="24"/>
        </w:rPr>
        <w:t xml:space="preserve">The Hobbit </w:t>
      </w:r>
      <w:r w:rsidR="00490750">
        <w:rPr>
          <w:rFonts w:cs="Times New Roman"/>
          <w:szCs w:val="24"/>
        </w:rPr>
        <w:t>come to mind.</w:t>
      </w:r>
    </w:p>
    <w:p w:rsidR="00C566A3" w:rsidRDefault="00D322C0" w:rsidP="00D322C0">
      <w:pPr>
        <w:rPr>
          <w:rFonts w:cs="Times New Roman"/>
          <w:szCs w:val="24"/>
        </w:rPr>
      </w:pPr>
      <w:r>
        <w:rPr>
          <w:rFonts w:cs="Times New Roman"/>
          <w:szCs w:val="24"/>
        </w:rPr>
        <w:t>Campbell</w:t>
      </w:r>
      <w:r w:rsidR="00E427FD">
        <w:rPr>
          <w:rFonts w:cs="Times New Roman"/>
          <w:szCs w:val="24"/>
        </w:rPr>
        <w:t>’s emphasis on</w:t>
      </w:r>
      <w:r>
        <w:rPr>
          <w:rFonts w:cs="Times New Roman"/>
          <w:szCs w:val="24"/>
        </w:rPr>
        <w:t xml:space="preserve"> thresholds applies</w:t>
      </w:r>
      <w:r w:rsidR="00E427FD">
        <w:rPr>
          <w:rFonts w:cs="Times New Roman"/>
          <w:szCs w:val="24"/>
        </w:rPr>
        <w:t xml:space="preserve"> to all good stories. Threshold</w:t>
      </w:r>
      <w:r>
        <w:rPr>
          <w:rFonts w:cs="Times New Roman"/>
          <w:szCs w:val="24"/>
        </w:rPr>
        <w:t xml:space="preserve"> scenes allow for transformation </w:t>
      </w:r>
      <w:r w:rsidR="00E427FD">
        <w:rPr>
          <w:rFonts w:cs="Times New Roman"/>
          <w:szCs w:val="24"/>
        </w:rPr>
        <w:t xml:space="preserve">not </w:t>
      </w:r>
      <w:r>
        <w:rPr>
          <w:rFonts w:cs="Times New Roman"/>
          <w:szCs w:val="24"/>
        </w:rPr>
        <w:t>only in characters but often in the structure of the narra</w:t>
      </w:r>
      <w:r w:rsidR="00E427FD">
        <w:rPr>
          <w:rFonts w:cs="Times New Roman"/>
          <w:szCs w:val="24"/>
        </w:rPr>
        <w:t>tive as well. “In between”</w:t>
      </w:r>
      <w:r w:rsidR="008B386B">
        <w:rPr>
          <w:rFonts w:cs="Times New Roman"/>
          <w:szCs w:val="24"/>
        </w:rPr>
        <w:t xml:space="preserve"> spaces</w:t>
      </w:r>
      <w:r>
        <w:rPr>
          <w:rFonts w:cs="Times New Roman"/>
          <w:szCs w:val="24"/>
        </w:rPr>
        <w:t xml:space="preserve"> (whether literal, figurative, or both) act as triggers to catapult a character into a </w:t>
      </w:r>
      <w:r w:rsidR="00E427FD">
        <w:rPr>
          <w:rFonts w:cs="Times New Roman"/>
          <w:szCs w:val="24"/>
        </w:rPr>
        <w:t>place he or she has never been, from which</w:t>
      </w:r>
      <w:r w:rsidR="008B386B">
        <w:rPr>
          <w:rFonts w:cs="Times New Roman"/>
          <w:szCs w:val="24"/>
        </w:rPr>
        <w:t xml:space="preserve"> there is no</w:t>
      </w:r>
      <w:r w:rsidR="00EE7B11">
        <w:rPr>
          <w:rFonts w:cs="Times New Roman"/>
          <w:szCs w:val="24"/>
        </w:rPr>
        <w:t xml:space="preserve"> return. Liminal spaces hook readers because they are powerful and common occurrences in our real lives.</w:t>
      </w:r>
    </w:p>
    <w:p w:rsidR="00D322C0" w:rsidRPr="00EE7B11" w:rsidRDefault="00282081" w:rsidP="00D322C0">
      <w:pPr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In this workshop, participants will leave with an understanding of </w:t>
      </w:r>
      <w:bookmarkStart w:id="0" w:name="_GoBack"/>
      <w:bookmarkEnd w:id="0"/>
      <w:r w:rsidR="00D322C0">
        <w:rPr>
          <w:rFonts w:cs="Times New Roman"/>
          <w:szCs w:val="24"/>
        </w:rPr>
        <w:t xml:space="preserve">how </w:t>
      </w:r>
      <w:r w:rsidR="00E427FD">
        <w:rPr>
          <w:rFonts w:cs="Times New Roman"/>
          <w:szCs w:val="24"/>
        </w:rPr>
        <w:t xml:space="preserve">elements such as atmosphere (setting and tone), pacing, detail, rhythm, imagery, and actions help to create meaningful crossings in stories. </w:t>
      </w:r>
      <w:r w:rsidR="008B386B">
        <w:rPr>
          <w:rFonts w:cs="Times New Roman"/>
          <w:szCs w:val="24"/>
        </w:rPr>
        <w:t>Before responding to a writing prompt, participants</w:t>
      </w:r>
      <w:r w:rsidR="00E427FD">
        <w:rPr>
          <w:rFonts w:cs="Times New Roman"/>
          <w:szCs w:val="24"/>
        </w:rPr>
        <w:t xml:space="preserve"> will examine illustrations for analys</w:t>
      </w:r>
      <w:r w:rsidR="00EE7B11">
        <w:rPr>
          <w:rFonts w:cs="Times New Roman"/>
          <w:szCs w:val="24"/>
        </w:rPr>
        <w:t>is, including a significant threshold scene for each of the three main characters</w:t>
      </w:r>
      <w:r w:rsidR="00E427FD">
        <w:rPr>
          <w:rFonts w:cs="Times New Roman"/>
          <w:szCs w:val="24"/>
        </w:rPr>
        <w:t xml:space="preserve"> in </w:t>
      </w:r>
      <w:r w:rsidR="00EE7B11">
        <w:rPr>
          <w:rFonts w:cs="Times New Roman"/>
          <w:szCs w:val="24"/>
        </w:rPr>
        <w:t xml:space="preserve">Susan’s novel </w:t>
      </w:r>
      <w:r w:rsidR="00EE7B11">
        <w:rPr>
          <w:rFonts w:cs="Times New Roman"/>
          <w:i/>
          <w:szCs w:val="24"/>
        </w:rPr>
        <w:t xml:space="preserve">The Girl </w:t>
      </w:r>
      <w:proofErr w:type="gramStart"/>
      <w:r w:rsidR="00EE7B11">
        <w:rPr>
          <w:rFonts w:cs="Times New Roman"/>
          <w:i/>
          <w:szCs w:val="24"/>
        </w:rPr>
        <w:t>From</w:t>
      </w:r>
      <w:proofErr w:type="gramEnd"/>
      <w:r w:rsidR="00EE7B11">
        <w:rPr>
          <w:rFonts w:cs="Times New Roman"/>
          <w:i/>
          <w:szCs w:val="24"/>
        </w:rPr>
        <w:t xml:space="preserve"> the Red Rose Motel.</w:t>
      </w:r>
    </w:p>
    <w:p w:rsidR="00D322C0" w:rsidRDefault="00D322C0" w:rsidP="00D322C0"/>
    <w:sectPr w:rsidR="00D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1F"/>
    <w:rsid w:val="0005671F"/>
    <w:rsid w:val="00282081"/>
    <w:rsid w:val="00490750"/>
    <w:rsid w:val="00667E43"/>
    <w:rsid w:val="008B386B"/>
    <w:rsid w:val="00BA6784"/>
    <w:rsid w:val="00C566A3"/>
    <w:rsid w:val="00D322C0"/>
    <w:rsid w:val="00E427FD"/>
    <w:rsid w:val="00E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ortitle">
    <w:name w:val="authorortitle"/>
    <w:basedOn w:val="DefaultParagraphFont"/>
    <w:rsid w:val="0005671F"/>
  </w:style>
  <w:style w:type="character" w:styleId="Emphasis">
    <w:name w:val="Emphasis"/>
    <w:basedOn w:val="DefaultParagraphFont"/>
    <w:uiPriority w:val="20"/>
    <w:qFormat/>
    <w:rsid w:val="000567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ortitle">
    <w:name w:val="authorortitle"/>
    <w:basedOn w:val="DefaultParagraphFont"/>
    <w:rsid w:val="0005671F"/>
  </w:style>
  <w:style w:type="character" w:styleId="Emphasis">
    <w:name w:val="Emphasis"/>
    <w:basedOn w:val="DefaultParagraphFont"/>
    <w:uiPriority w:val="20"/>
    <w:qFormat/>
    <w:rsid w:val="00056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Zurenda</dc:creator>
  <cp:lastModifiedBy>Susan Zurenda</cp:lastModifiedBy>
  <cp:revision>2</cp:revision>
  <dcterms:created xsi:type="dcterms:W3CDTF">2023-06-28T21:24:00Z</dcterms:created>
  <dcterms:modified xsi:type="dcterms:W3CDTF">2023-06-28T21:24:00Z</dcterms:modified>
</cp:coreProperties>
</file>