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A8B60" w14:textId="77777777" w:rsidR="00EE29BF" w:rsidRPr="0044313D" w:rsidRDefault="00EE29BF" w:rsidP="001C17A3">
      <w:pPr>
        <w:rPr>
          <w:rFonts w:asciiTheme="minorHAnsi" w:hAnsiTheme="minorHAnsi"/>
          <w:sz w:val="22"/>
          <w:szCs w:val="22"/>
        </w:rPr>
      </w:pPr>
    </w:p>
    <w:p w14:paraId="7716B2C8" w14:textId="342552F0" w:rsidR="001C17A3" w:rsidRPr="0044313D" w:rsidRDefault="00767919" w:rsidP="001C17A3">
      <w:pPr>
        <w:jc w:val="center"/>
        <w:rPr>
          <w:rFonts w:asciiTheme="minorHAnsi" w:hAnsiTheme="minorHAnsi"/>
          <w:sz w:val="22"/>
          <w:szCs w:val="22"/>
        </w:rPr>
      </w:pPr>
      <w:r w:rsidRPr="0044313D">
        <w:rPr>
          <w:noProof/>
          <w:sz w:val="22"/>
          <w:szCs w:val="22"/>
        </w:rPr>
        <w:drawing>
          <wp:inline distT="0" distB="0" distL="0" distR="0" wp14:anchorId="16EB9110" wp14:editId="6628DE6A">
            <wp:extent cx="2164461" cy="1085850"/>
            <wp:effectExtent l="0" t="0" r="7620" b="0"/>
            <wp:docPr id="1" name="Picture 1" descr="Watauga County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auga County Public Librar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1131" cy="1104247"/>
                    </a:xfrm>
                    <a:prstGeom prst="rect">
                      <a:avLst/>
                    </a:prstGeom>
                    <a:noFill/>
                    <a:ln>
                      <a:noFill/>
                    </a:ln>
                  </pic:spPr>
                </pic:pic>
              </a:graphicData>
            </a:graphic>
          </wp:inline>
        </w:drawing>
      </w:r>
    </w:p>
    <w:p w14:paraId="3CD5AC60" w14:textId="77777777" w:rsidR="001C17A3" w:rsidRPr="0044313D" w:rsidRDefault="001C17A3" w:rsidP="001C17A3">
      <w:pPr>
        <w:rPr>
          <w:rFonts w:asciiTheme="minorHAnsi" w:hAnsiTheme="minorHAnsi"/>
          <w:sz w:val="22"/>
          <w:szCs w:val="22"/>
        </w:rPr>
      </w:pPr>
    </w:p>
    <w:p w14:paraId="064E1043" w14:textId="77777777" w:rsidR="000C5798" w:rsidRPr="0044313D" w:rsidRDefault="001C17A3" w:rsidP="000C5798">
      <w:pPr>
        <w:ind w:left="1440" w:hanging="1440"/>
        <w:rPr>
          <w:rFonts w:asciiTheme="minorHAnsi" w:hAnsiTheme="minorHAnsi"/>
          <w:sz w:val="22"/>
          <w:szCs w:val="22"/>
        </w:rPr>
      </w:pPr>
      <w:r w:rsidRPr="0044313D">
        <w:rPr>
          <w:rFonts w:asciiTheme="minorHAnsi" w:hAnsiTheme="minorHAnsi"/>
          <w:sz w:val="22"/>
          <w:szCs w:val="22"/>
        </w:rPr>
        <w:t>For Immediate Release</w:t>
      </w:r>
      <w:r w:rsidRPr="0044313D">
        <w:rPr>
          <w:rFonts w:asciiTheme="minorHAnsi" w:hAnsiTheme="minorHAnsi"/>
          <w:sz w:val="22"/>
          <w:szCs w:val="22"/>
        </w:rPr>
        <w:tab/>
      </w:r>
      <w:r w:rsidRPr="0044313D">
        <w:rPr>
          <w:rFonts w:asciiTheme="minorHAnsi" w:hAnsiTheme="minorHAnsi"/>
          <w:sz w:val="22"/>
          <w:szCs w:val="22"/>
        </w:rPr>
        <w:tab/>
      </w:r>
      <w:r w:rsidRPr="0044313D">
        <w:rPr>
          <w:rFonts w:asciiTheme="minorHAnsi" w:hAnsiTheme="minorHAnsi"/>
          <w:sz w:val="22"/>
          <w:szCs w:val="22"/>
        </w:rPr>
        <w:tab/>
      </w:r>
      <w:r w:rsidRPr="0044313D">
        <w:rPr>
          <w:rFonts w:asciiTheme="minorHAnsi" w:hAnsiTheme="minorHAnsi"/>
          <w:sz w:val="22"/>
          <w:szCs w:val="22"/>
        </w:rPr>
        <w:tab/>
      </w:r>
    </w:p>
    <w:p w14:paraId="6C42B351" w14:textId="395C1F41" w:rsidR="001C17A3" w:rsidRPr="0044313D" w:rsidRDefault="001C17A3" w:rsidP="000C5798">
      <w:pPr>
        <w:ind w:left="1440" w:hanging="1440"/>
        <w:rPr>
          <w:rFonts w:asciiTheme="minorHAnsi" w:hAnsiTheme="minorHAnsi"/>
          <w:sz w:val="22"/>
          <w:szCs w:val="22"/>
        </w:rPr>
      </w:pPr>
      <w:r w:rsidRPr="0044313D">
        <w:rPr>
          <w:rFonts w:asciiTheme="minorHAnsi" w:hAnsiTheme="minorHAnsi"/>
          <w:sz w:val="22"/>
          <w:szCs w:val="22"/>
        </w:rPr>
        <w:t xml:space="preserve">Contact:  </w:t>
      </w:r>
      <w:r w:rsidR="000C5798" w:rsidRPr="0044313D">
        <w:rPr>
          <w:rFonts w:asciiTheme="minorHAnsi" w:hAnsiTheme="minorHAnsi"/>
          <w:sz w:val="22"/>
          <w:szCs w:val="22"/>
        </w:rPr>
        <w:t xml:space="preserve">Watauga County Public Library, </w:t>
      </w:r>
      <w:hyperlink r:id="rId5" w:history="1">
        <w:r w:rsidR="000C5798" w:rsidRPr="0044313D">
          <w:rPr>
            <w:rStyle w:val="Hyperlink"/>
            <w:rFonts w:asciiTheme="minorHAnsi" w:hAnsiTheme="minorHAnsi"/>
            <w:sz w:val="22"/>
            <w:szCs w:val="22"/>
          </w:rPr>
          <w:t>mcaruso@arlibrary.org</w:t>
        </w:r>
      </w:hyperlink>
      <w:r w:rsidR="000C5798" w:rsidRPr="0044313D">
        <w:rPr>
          <w:rFonts w:asciiTheme="minorHAnsi" w:hAnsiTheme="minorHAnsi"/>
          <w:sz w:val="22"/>
          <w:szCs w:val="22"/>
        </w:rPr>
        <w:t xml:space="preserve"> </w:t>
      </w:r>
    </w:p>
    <w:p w14:paraId="1E27C34D" w14:textId="5E9E356A" w:rsidR="000C5798" w:rsidRPr="0044313D" w:rsidRDefault="000C5798" w:rsidP="000C5798">
      <w:pPr>
        <w:ind w:left="1440" w:hanging="1440"/>
        <w:rPr>
          <w:rFonts w:asciiTheme="minorHAnsi" w:hAnsiTheme="minorHAnsi"/>
          <w:sz w:val="22"/>
          <w:szCs w:val="22"/>
        </w:rPr>
      </w:pPr>
      <w:r w:rsidRPr="0044313D">
        <w:rPr>
          <w:rFonts w:asciiTheme="minorHAnsi" w:hAnsiTheme="minorHAnsi"/>
          <w:sz w:val="22"/>
          <w:szCs w:val="22"/>
        </w:rPr>
        <w:t xml:space="preserve">828-264-8784, X 4 </w:t>
      </w:r>
    </w:p>
    <w:p w14:paraId="55E61F76" w14:textId="77777777" w:rsidR="001C17A3" w:rsidRPr="0044313D" w:rsidRDefault="001C17A3" w:rsidP="001C17A3">
      <w:pPr>
        <w:rPr>
          <w:rFonts w:asciiTheme="minorHAnsi" w:hAnsiTheme="minorHAnsi"/>
          <w:sz w:val="22"/>
          <w:szCs w:val="22"/>
        </w:rPr>
      </w:pPr>
      <w:r w:rsidRPr="0044313D">
        <w:rPr>
          <w:rFonts w:asciiTheme="minorHAnsi" w:hAnsiTheme="minorHAnsi"/>
          <w:sz w:val="22"/>
          <w:szCs w:val="22"/>
        </w:rPr>
        <w:tab/>
      </w:r>
      <w:r w:rsidRPr="0044313D">
        <w:rPr>
          <w:rFonts w:asciiTheme="minorHAnsi" w:hAnsiTheme="minorHAnsi"/>
          <w:sz w:val="22"/>
          <w:szCs w:val="22"/>
        </w:rPr>
        <w:tab/>
      </w:r>
      <w:r w:rsidRPr="0044313D">
        <w:rPr>
          <w:rFonts w:asciiTheme="minorHAnsi" w:hAnsiTheme="minorHAnsi"/>
          <w:sz w:val="22"/>
          <w:szCs w:val="22"/>
        </w:rPr>
        <w:tab/>
      </w:r>
      <w:r w:rsidRPr="0044313D">
        <w:rPr>
          <w:rFonts w:asciiTheme="minorHAnsi" w:hAnsiTheme="minorHAnsi"/>
          <w:sz w:val="22"/>
          <w:szCs w:val="22"/>
        </w:rPr>
        <w:tab/>
      </w:r>
    </w:p>
    <w:p w14:paraId="792E0050" w14:textId="48E96CE9" w:rsidR="001C17A3" w:rsidRPr="0044313D" w:rsidRDefault="001C17A3" w:rsidP="001C17A3">
      <w:pPr>
        <w:rPr>
          <w:rFonts w:asciiTheme="minorHAnsi" w:hAnsiTheme="minorHAnsi"/>
          <w:sz w:val="22"/>
          <w:szCs w:val="22"/>
        </w:rPr>
      </w:pPr>
    </w:p>
    <w:p w14:paraId="74CEFE76" w14:textId="77777777" w:rsidR="001C17A3" w:rsidRPr="0044313D" w:rsidRDefault="001C17A3" w:rsidP="001C17A3">
      <w:pPr>
        <w:rPr>
          <w:rFonts w:asciiTheme="minorHAnsi" w:hAnsiTheme="minorHAnsi"/>
          <w:sz w:val="22"/>
          <w:szCs w:val="22"/>
        </w:rPr>
      </w:pPr>
      <w:r w:rsidRPr="0044313D">
        <w:rPr>
          <w:rFonts w:asciiTheme="minorHAnsi" w:hAnsiTheme="minorHAnsi"/>
          <w:sz w:val="22"/>
          <w:szCs w:val="22"/>
        </w:rPr>
        <w:t>LIBRARY AWARDED FEDERAL GRANT</w:t>
      </w:r>
    </w:p>
    <w:p w14:paraId="4404E961" w14:textId="77777777" w:rsidR="001C17A3" w:rsidRPr="0044313D" w:rsidRDefault="001C17A3" w:rsidP="001C17A3">
      <w:pPr>
        <w:rPr>
          <w:rFonts w:asciiTheme="minorHAnsi" w:hAnsiTheme="minorHAnsi"/>
          <w:sz w:val="22"/>
          <w:szCs w:val="22"/>
        </w:rPr>
      </w:pPr>
    </w:p>
    <w:p w14:paraId="296D8684" w14:textId="69CE459A" w:rsidR="00767919" w:rsidRPr="0044313D" w:rsidRDefault="00767919" w:rsidP="007D17E4">
      <w:pPr>
        <w:tabs>
          <w:tab w:val="left" w:pos="6768"/>
        </w:tabs>
        <w:rPr>
          <w:rFonts w:asciiTheme="minorHAnsi" w:hAnsiTheme="minorHAnsi"/>
          <w:sz w:val="22"/>
          <w:szCs w:val="22"/>
        </w:rPr>
      </w:pPr>
      <w:r w:rsidRPr="0044313D">
        <w:rPr>
          <w:rFonts w:asciiTheme="minorHAnsi" w:hAnsiTheme="minorHAnsi"/>
          <w:sz w:val="22"/>
          <w:szCs w:val="22"/>
        </w:rPr>
        <w:t>Boone, NC</w:t>
      </w:r>
    </w:p>
    <w:p w14:paraId="29510202" w14:textId="3E040FC5" w:rsidR="00767919" w:rsidRPr="0044313D" w:rsidRDefault="00767919" w:rsidP="007D17E4">
      <w:pPr>
        <w:tabs>
          <w:tab w:val="left" w:pos="6768"/>
        </w:tabs>
        <w:rPr>
          <w:rFonts w:asciiTheme="minorHAnsi" w:hAnsiTheme="minorHAnsi"/>
          <w:sz w:val="22"/>
          <w:szCs w:val="22"/>
        </w:rPr>
      </w:pPr>
      <w:r w:rsidRPr="0044313D">
        <w:rPr>
          <w:rFonts w:asciiTheme="minorHAnsi" w:hAnsiTheme="minorHAnsi"/>
          <w:sz w:val="22"/>
          <w:szCs w:val="22"/>
        </w:rPr>
        <w:t>September 28, 2023</w:t>
      </w:r>
    </w:p>
    <w:p w14:paraId="3CDDCC56" w14:textId="77777777" w:rsidR="00767919" w:rsidRPr="0044313D" w:rsidRDefault="00767919" w:rsidP="007D17E4">
      <w:pPr>
        <w:tabs>
          <w:tab w:val="left" w:pos="6768"/>
        </w:tabs>
        <w:rPr>
          <w:rFonts w:asciiTheme="minorHAnsi" w:hAnsiTheme="minorHAnsi" w:cstheme="minorHAnsi"/>
          <w:sz w:val="22"/>
          <w:szCs w:val="22"/>
        </w:rPr>
      </w:pPr>
    </w:p>
    <w:p w14:paraId="0B7A1977" w14:textId="7E024692" w:rsidR="001B3A21" w:rsidRPr="0044313D" w:rsidRDefault="003A6A66" w:rsidP="007D17E4">
      <w:pPr>
        <w:tabs>
          <w:tab w:val="left" w:pos="6768"/>
        </w:tabs>
        <w:rPr>
          <w:rFonts w:asciiTheme="minorHAnsi" w:hAnsiTheme="minorHAnsi"/>
          <w:sz w:val="22"/>
          <w:szCs w:val="22"/>
        </w:rPr>
      </w:pPr>
      <w:r w:rsidRPr="0044313D">
        <w:rPr>
          <w:rFonts w:asciiTheme="minorHAnsi" w:hAnsiTheme="minorHAnsi" w:cstheme="minorHAnsi"/>
          <w:sz w:val="22"/>
          <w:szCs w:val="22"/>
        </w:rPr>
        <w:t xml:space="preserve"> </w:t>
      </w:r>
      <w:r w:rsidR="001C17A3" w:rsidRPr="0044313D">
        <w:rPr>
          <w:rFonts w:asciiTheme="minorHAnsi" w:hAnsiTheme="minorHAnsi" w:cstheme="minorHAnsi"/>
          <w:sz w:val="22"/>
          <w:szCs w:val="22"/>
        </w:rPr>
        <w:t xml:space="preserve">The </w:t>
      </w:r>
      <w:r w:rsidR="00767919" w:rsidRPr="0044313D">
        <w:rPr>
          <w:rFonts w:asciiTheme="minorHAnsi" w:hAnsiTheme="minorHAnsi" w:cstheme="minorHAnsi"/>
          <w:sz w:val="22"/>
          <w:szCs w:val="22"/>
        </w:rPr>
        <w:t xml:space="preserve">Watauga County Public Library </w:t>
      </w:r>
      <w:r w:rsidR="001C17A3" w:rsidRPr="0044313D">
        <w:rPr>
          <w:rFonts w:asciiTheme="minorHAnsi" w:hAnsiTheme="minorHAnsi" w:cstheme="minorHAnsi"/>
          <w:sz w:val="22"/>
          <w:szCs w:val="22"/>
        </w:rPr>
        <w:t>has been awarded a $</w:t>
      </w:r>
      <w:r w:rsidR="00767919" w:rsidRPr="0044313D">
        <w:rPr>
          <w:rFonts w:asciiTheme="minorHAnsi" w:hAnsiTheme="minorHAnsi" w:cstheme="minorHAnsi"/>
          <w:sz w:val="22"/>
          <w:szCs w:val="22"/>
        </w:rPr>
        <w:t xml:space="preserve"> $34,832.00 grant with a $11,611.00 match </w:t>
      </w:r>
      <w:r w:rsidR="001C17A3" w:rsidRPr="0044313D">
        <w:rPr>
          <w:rFonts w:asciiTheme="minorHAnsi" w:hAnsiTheme="minorHAnsi"/>
          <w:sz w:val="22"/>
          <w:szCs w:val="22"/>
        </w:rPr>
        <w:t xml:space="preserve">to be used for </w:t>
      </w:r>
      <w:r w:rsidR="00237374" w:rsidRPr="0044313D">
        <w:rPr>
          <w:rFonts w:asciiTheme="minorHAnsi" w:hAnsiTheme="minorHAnsi"/>
          <w:sz w:val="22"/>
          <w:szCs w:val="22"/>
        </w:rPr>
        <w:t>a new outreach vehicle</w:t>
      </w:r>
      <w:r w:rsidR="001C17A3" w:rsidRPr="0044313D">
        <w:rPr>
          <w:rFonts w:asciiTheme="minorHAnsi" w:hAnsiTheme="minorHAnsi"/>
          <w:sz w:val="22"/>
          <w:szCs w:val="22"/>
        </w:rPr>
        <w:t xml:space="preserve"> to serve </w:t>
      </w:r>
      <w:r w:rsidR="00237374" w:rsidRPr="0044313D">
        <w:rPr>
          <w:rFonts w:asciiTheme="minorHAnsi" w:hAnsiTheme="minorHAnsi"/>
          <w:sz w:val="22"/>
          <w:szCs w:val="22"/>
        </w:rPr>
        <w:t>homebound, residents at elder care facilities and for visits to events in our community, with emphasis on getting out to rural parts of the county</w:t>
      </w:r>
      <w:r w:rsidR="001C17A3" w:rsidRPr="0044313D">
        <w:rPr>
          <w:rFonts w:asciiTheme="minorHAnsi" w:hAnsiTheme="minorHAnsi"/>
          <w:sz w:val="22"/>
          <w:szCs w:val="22"/>
        </w:rPr>
        <w:t>.</w:t>
      </w:r>
      <w:r w:rsidR="00962CC8" w:rsidRPr="0044313D">
        <w:rPr>
          <w:rFonts w:asciiTheme="minorHAnsi" w:hAnsiTheme="minorHAnsi"/>
          <w:sz w:val="22"/>
          <w:szCs w:val="22"/>
        </w:rPr>
        <w:t xml:space="preserve"> </w:t>
      </w:r>
      <w:r w:rsidR="001C17A3" w:rsidRPr="0044313D">
        <w:rPr>
          <w:rFonts w:asciiTheme="minorHAnsi" w:hAnsiTheme="minorHAnsi"/>
          <w:sz w:val="22"/>
          <w:szCs w:val="22"/>
        </w:rPr>
        <w:t xml:space="preserve"> </w:t>
      </w:r>
      <w:r w:rsidRPr="0044313D">
        <w:rPr>
          <w:rFonts w:asciiTheme="minorHAnsi" w:hAnsiTheme="minorHAnsi"/>
          <w:sz w:val="22"/>
          <w:szCs w:val="22"/>
        </w:rPr>
        <w:t xml:space="preserve">The vehicle and supporting technology and equipment </w:t>
      </w:r>
      <w:r w:rsidR="001B3A21" w:rsidRPr="0044313D">
        <w:rPr>
          <w:rFonts w:asciiTheme="minorHAnsi" w:hAnsiTheme="minorHAnsi"/>
          <w:sz w:val="22"/>
          <w:szCs w:val="22"/>
        </w:rPr>
        <w:t>was supported by grant funds from the Institute of Museum and Library Services under the provisions of the federal Library Services and Technology Act as administered by the State Library of North Carolina, a division of the Department of Natural and Cultural Resources (</w:t>
      </w:r>
      <w:r w:rsidR="00FA673C" w:rsidRPr="0044313D">
        <w:rPr>
          <w:rFonts w:asciiTheme="minorHAnsi" w:hAnsiTheme="minorHAnsi"/>
          <w:sz w:val="22"/>
          <w:szCs w:val="22"/>
        </w:rPr>
        <w:t xml:space="preserve">IMLS grant number </w:t>
      </w:r>
      <w:r w:rsidR="001B3A21" w:rsidRPr="0044313D">
        <w:rPr>
          <w:rFonts w:asciiTheme="minorHAnsi" w:hAnsiTheme="minorHAnsi"/>
          <w:sz w:val="22"/>
          <w:szCs w:val="22"/>
        </w:rPr>
        <w:t>LS-</w:t>
      </w:r>
      <w:r w:rsidR="00A95005" w:rsidRPr="0044313D">
        <w:rPr>
          <w:rFonts w:asciiTheme="minorHAnsi" w:hAnsiTheme="minorHAnsi"/>
          <w:sz w:val="22"/>
          <w:szCs w:val="22"/>
        </w:rPr>
        <w:t>2</w:t>
      </w:r>
      <w:r w:rsidR="00C474B1" w:rsidRPr="0044313D">
        <w:rPr>
          <w:rFonts w:asciiTheme="minorHAnsi" w:hAnsiTheme="minorHAnsi"/>
          <w:sz w:val="22"/>
          <w:szCs w:val="22"/>
        </w:rPr>
        <w:t>52476</w:t>
      </w:r>
      <w:r w:rsidR="001B3A21" w:rsidRPr="0044313D">
        <w:rPr>
          <w:rFonts w:asciiTheme="minorHAnsi" w:hAnsiTheme="minorHAnsi"/>
          <w:sz w:val="22"/>
          <w:szCs w:val="22"/>
        </w:rPr>
        <w:t>-</w:t>
      </w:r>
      <w:r w:rsidR="00A95005" w:rsidRPr="0044313D">
        <w:rPr>
          <w:rFonts w:asciiTheme="minorHAnsi" w:hAnsiTheme="minorHAnsi"/>
          <w:sz w:val="22"/>
          <w:szCs w:val="22"/>
        </w:rPr>
        <w:t>OLS</w:t>
      </w:r>
      <w:r w:rsidR="001B3A21" w:rsidRPr="0044313D">
        <w:rPr>
          <w:rFonts w:asciiTheme="minorHAnsi" w:hAnsiTheme="minorHAnsi"/>
          <w:sz w:val="22"/>
          <w:szCs w:val="22"/>
        </w:rPr>
        <w:t>-</w:t>
      </w:r>
      <w:r w:rsidR="00A95005" w:rsidRPr="0044313D">
        <w:rPr>
          <w:rFonts w:asciiTheme="minorHAnsi" w:hAnsiTheme="minorHAnsi"/>
          <w:sz w:val="22"/>
          <w:szCs w:val="22"/>
        </w:rPr>
        <w:t>2</w:t>
      </w:r>
      <w:r w:rsidR="00C474B1" w:rsidRPr="0044313D">
        <w:rPr>
          <w:rFonts w:asciiTheme="minorHAnsi" w:hAnsiTheme="minorHAnsi"/>
          <w:sz w:val="22"/>
          <w:szCs w:val="22"/>
        </w:rPr>
        <w:t>2</w:t>
      </w:r>
      <w:r w:rsidR="001B3A21" w:rsidRPr="0044313D">
        <w:rPr>
          <w:rFonts w:asciiTheme="minorHAnsi" w:hAnsiTheme="minorHAnsi"/>
          <w:sz w:val="22"/>
          <w:szCs w:val="22"/>
        </w:rPr>
        <w:t>). </w:t>
      </w:r>
    </w:p>
    <w:p w14:paraId="662F9AEF" w14:textId="77777777" w:rsidR="001C17A3" w:rsidRPr="0044313D" w:rsidRDefault="001C17A3" w:rsidP="001C17A3">
      <w:pPr>
        <w:rPr>
          <w:rFonts w:asciiTheme="minorHAnsi" w:hAnsiTheme="minorHAnsi"/>
          <w:sz w:val="22"/>
          <w:szCs w:val="22"/>
        </w:rPr>
      </w:pPr>
    </w:p>
    <w:p w14:paraId="4B579F36" w14:textId="3D802BDC" w:rsidR="001C17A3" w:rsidRPr="0044313D" w:rsidRDefault="001C17A3" w:rsidP="001C17A3">
      <w:pPr>
        <w:rPr>
          <w:rFonts w:asciiTheme="minorHAnsi" w:hAnsiTheme="minorHAnsi"/>
          <w:sz w:val="22"/>
          <w:szCs w:val="22"/>
        </w:rPr>
      </w:pPr>
      <w:r w:rsidRPr="0044313D">
        <w:rPr>
          <w:rFonts w:asciiTheme="minorHAnsi" w:hAnsiTheme="minorHAnsi"/>
          <w:sz w:val="22"/>
          <w:szCs w:val="22"/>
        </w:rPr>
        <w:t>These federal funds are investments t</w:t>
      </w:r>
      <w:r w:rsidR="009A0D29" w:rsidRPr="0044313D">
        <w:rPr>
          <w:rFonts w:asciiTheme="minorHAnsi" w:hAnsiTheme="minorHAnsi"/>
          <w:sz w:val="22"/>
          <w:szCs w:val="22"/>
        </w:rPr>
        <w:t>hat</w:t>
      </w:r>
      <w:r w:rsidRPr="0044313D">
        <w:rPr>
          <w:rFonts w:asciiTheme="minorHAnsi" w:hAnsiTheme="minorHAnsi"/>
          <w:sz w:val="22"/>
          <w:szCs w:val="22"/>
        </w:rPr>
        <w:t xml:space="preserve"> help libraries deliver relevant and up-to-date services for their communities. At </w:t>
      </w:r>
      <w:r w:rsidR="00767919" w:rsidRPr="0044313D">
        <w:rPr>
          <w:rFonts w:asciiTheme="minorHAnsi" w:hAnsiTheme="minorHAnsi"/>
          <w:sz w:val="22"/>
          <w:szCs w:val="22"/>
        </w:rPr>
        <w:t xml:space="preserve">the Watauga County Public Library, </w:t>
      </w:r>
      <w:r w:rsidRPr="0044313D">
        <w:rPr>
          <w:rFonts w:asciiTheme="minorHAnsi" w:hAnsiTheme="minorHAnsi"/>
          <w:sz w:val="22"/>
          <w:szCs w:val="22"/>
        </w:rPr>
        <w:t xml:space="preserve">the LSTA grant will </w:t>
      </w:r>
      <w:r w:rsidR="003A6A66" w:rsidRPr="0044313D">
        <w:rPr>
          <w:rFonts w:asciiTheme="minorHAnsi" w:hAnsiTheme="minorHAnsi"/>
          <w:sz w:val="22"/>
          <w:szCs w:val="22"/>
        </w:rPr>
        <w:t xml:space="preserve">be used to purchase a new outreach vehicle, laptops, a hotspot and other equipment to support the creation of library cards and for checkouts, a pop-up tent, collapsible book shelf, book giveaways, a table and chairs, and banner. All of these accessories will support library outreach this year and for years to come.  </w:t>
      </w:r>
      <w:r w:rsidRPr="0044313D">
        <w:rPr>
          <w:rFonts w:asciiTheme="minorHAnsi" w:hAnsiTheme="minorHAnsi"/>
          <w:sz w:val="22"/>
          <w:szCs w:val="22"/>
        </w:rPr>
        <w:t>Library Director</w:t>
      </w:r>
      <w:r w:rsidRPr="0044313D">
        <w:rPr>
          <w:rFonts w:asciiTheme="minorHAnsi" w:hAnsiTheme="minorHAnsi"/>
          <w:b/>
          <w:sz w:val="22"/>
          <w:szCs w:val="22"/>
        </w:rPr>
        <w:t xml:space="preserve"> </w:t>
      </w:r>
      <w:r w:rsidR="00767919" w:rsidRPr="0044313D">
        <w:rPr>
          <w:rFonts w:asciiTheme="minorHAnsi" w:hAnsiTheme="minorHAnsi"/>
          <w:sz w:val="22"/>
          <w:szCs w:val="22"/>
        </w:rPr>
        <w:t>Monica Caruso</w:t>
      </w:r>
      <w:r w:rsidR="001257D2" w:rsidRPr="0044313D">
        <w:rPr>
          <w:rFonts w:asciiTheme="minorHAnsi" w:hAnsiTheme="minorHAnsi"/>
          <w:sz w:val="22"/>
          <w:szCs w:val="22"/>
        </w:rPr>
        <w:t xml:space="preserve"> said</w:t>
      </w:r>
      <w:r w:rsidR="00B94AE0">
        <w:rPr>
          <w:rFonts w:asciiTheme="minorHAnsi" w:hAnsiTheme="minorHAnsi"/>
          <w:sz w:val="22"/>
          <w:szCs w:val="22"/>
        </w:rPr>
        <w:t>,</w:t>
      </w:r>
      <w:r w:rsidR="001257D2" w:rsidRPr="0044313D">
        <w:rPr>
          <w:rFonts w:asciiTheme="minorHAnsi" w:hAnsiTheme="minorHAnsi"/>
          <w:sz w:val="22"/>
          <w:szCs w:val="22"/>
        </w:rPr>
        <w:t xml:space="preserve"> “</w:t>
      </w:r>
      <w:r w:rsidR="00B94AE0">
        <w:rPr>
          <w:rFonts w:asciiTheme="minorHAnsi" w:hAnsiTheme="minorHAnsi"/>
          <w:sz w:val="22"/>
          <w:szCs w:val="22"/>
        </w:rPr>
        <w:t>t</w:t>
      </w:r>
      <w:r w:rsidR="001257D2" w:rsidRPr="0044313D">
        <w:rPr>
          <w:rFonts w:asciiTheme="minorHAnsi" w:hAnsiTheme="minorHAnsi"/>
          <w:sz w:val="22"/>
          <w:szCs w:val="22"/>
        </w:rPr>
        <w:t xml:space="preserve">he vehicle will be on the move in Watauga County and we hope to reach a large number of folks in some of our more rural areas by working with the schools, parks, the farmer’s market, and more. </w:t>
      </w:r>
      <w:r w:rsidR="00E17ECA" w:rsidRPr="0044313D">
        <w:rPr>
          <w:rFonts w:asciiTheme="minorHAnsi" w:hAnsiTheme="minorHAnsi"/>
          <w:sz w:val="22"/>
          <w:szCs w:val="22"/>
        </w:rPr>
        <w:t>The more people know about their</w:t>
      </w:r>
      <w:r w:rsidR="001257D2" w:rsidRPr="0044313D">
        <w:rPr>
          <w:rFonts w:asciiTheme="minorHAnsi" w:hAnsiTheme="minorHAnsi"/>
          <w:sz w:val="22"/>
          <w:szCs w:val="22"/>
        </w:rPr>
        <w:t xml:space="preserve"> Library’s services, the more they can reach their goals and impr</w:t>
      </w:r>
      <w:r w:rsidR="00E17ECA" w:rsidRPr="0044313D">
        <w:rPr>
          <w:rFonts w:asciiTheme="minorHAnsi" w:hAnsiTheme="minorHAnsi"/>
          <w:sz w:val="22"/>
          <w:szCs w:val="22"/>
        </w:rPr>
        <w:t xml:space="preserve">ove the quality of their lives.” </w:t>
      </w:r>
    </w:p>
    <w:p w14:paraId="7B83B307" w14:textId="77777777" w:rsidR="001C17A3" w:rsidRPr="0044313D" w:rsidRDefault="001C17A3" w:rsidP="001C17A3">
      <w:pPr>
        <w:rPr>
          <w:rFonts w:asciiTheme="minorHAnsi" w:hAnsiTheme="minorHAnsi"/>
          <w:sz w:val="22"/>
          <w:szCs w:val="22"/>
        </w:rPr>
      </w:pPr>
    </w:p>
    <w:p w14:paraId="067820A3" w14:textId="73EFEF15" w:rsidR="001C17A3" w:rsidRPr="0044313D" w:rsidRDefault="00767919" w:rsidP="001C17A3">
      <w:pPr>
        <w:rPr>
          <w:rFonts w:asciiTheme="minorHAnsi" w:hAnsiTheme="minorHAnsi"/>
          <w:sz w:val="22"/>
          <w:szCs w:val="22"/>
        </w:rPr>
      </w:pPr>
      <w:r w:rsidRPr="0044313D">
        <w:rPr>
          <w:rFonts w:asciiTheme="minorHAnsi" w:hAnsiTheme="minorHAnsi"/>
          <w:sz w:val="22"/>
          <w:szCs w:val="22"/>
        </w:rPr>
        <w:t>Watauga County Public Library</w:t>
      </w:r>
      <w:r w:rsidR="001C17A3" w:rsidRPr="0044313D">
        <w:rPr>
          <w:rFonts w:asciiTheme="minorHAnsi" w:hAnsiTheme="minorHAnsi"/>
          <w:sz w:val="22"/>
          <w:szCs w:val="22"/>
        </w:rPr>
        <w:t xml:space="preserve"> received one of the </w:t>
      </w:r>
      <w:r w:rsidR="00C474B1" w:rsidRPr="0044313D">
        <w:rPr>
          <w:rFonts w:asciiTheme="minorHAnsi" w:hAnsiTheme="minorHAnsi"/>
          <w:sz w:val="22"/>
          <w:szCs w:val="22"/>
        </w:rPr>
        <w:t>3</w:t>
      </w:r>
      <w:r w:rsidR="009F01FD" w:rsidRPr="0044313D">
        <w:rPr>
          <w:rFonts w:asciiTheme="minorHAnsi" w:hAnsiTheme="minorHAnsi"/>
          <w:sz w:val="22"/>
          <w:szCs w:val="22"/>
        </w:rPr>
        <w:t>7</w:t>
      </w:r>
      <w:r w:rsidR="00204BFE" w:rsidRPr="0044313D">
        <w:rPr>
          <w:rFonts w:asciiTheme="minorHAnsi" w:hAnsiTheme="minorHAnsi"/>
          <w:sz w:val="22"/>
          <w:szCs w:val="22"/>
        </w:rPr>
        <w:t xml:space="preserve"> </w:t>
      </w:r>
      <w:r w:rsidR="009A0D29" w:rsidRPr="0044313D">
        <w:rPr>
          <w:rFonts w:asciiTheme="minorHAnsi" w:hAnsiTheme="minorHAnsi"/>
          <w:sz w:val="22"/>
          <w:szCs w:val="22"/>
        </w:rPr>
        <w:t>competitive</w:t>
      </w:r>
      <w:r w:rsidR="001C17A3" w:rsidRPr="0044313D">
        <w:rPr>
          <w:rFonts w:asciiTheme="minorHAnsi" w:hAnsiTheme="minorHAnsi"/>
          <w:sz w:val="22"/>
          <w:szCs w:val="22"/>
        </w:rPr>
        <w:t xml:space="preserve"> grants</w:t>
      </w:r>
      <w:r w:rsidR="009A0D29" w:rsidRPr="0044313D">
        <w:rPr>
          <w:rFonts w:asciiTheme="minorHAnsi" w:hAnsiTheme="minorHAnsi"/>
          <w:sz w:val="22"/>
          <w:szCs w:val="22"/>
        </w:rPr>
        <w:t xml:space="preserve"> </w:t>
      </w:r>
      <w:r w:rsidR="00962CC8" w:rsidRPr="0044313D">
        <w:rPr>
          <w:rFonts w:asciiTheme="minorHAnsi" w:hAnsiTheme="minorHAnsi"/>
          <w:sz w:val="22"/>
          <w:szCs w:val="22"/>
        </w:rPr>
        <w:t xml:space="preserve">for fiscal year </w:t>
      </w:r>
      <w:r w:rsidR="00204BFE" w:rsidRPr="0044313D">
        <w:rPr>
          <w:rFonts w:asciiTheme="minorHAnsi" w:hAnsiTheme="minorHAnsi"/>
          <w:sz w:val="22"/>
          <w:szCs w:val="22"/>
        </w:rPr>
        <w:t>20</w:t>
      </w:r>
      <w:r w:rsidR="00A95005" w:rsidRPr="0044313D">
        <w:rPr>
          <w:rFonts w:asciiTheme="minorHAnsi" w:hAnsiTheme="minorHAnsi"/>
          <w:sz w:val="22"/>
          <w:szCs w:val="22"/>
        </w:rPr>
        <w:t>2</w:t>
      </w:r>
      <w:r w:rsidR="00C474B1" w:rsidRPr="0044313D">
        <w:rPr>
          <w:rFonts w:asciiTheme="minorHAnsi" w:hAnsiTheme="minorHAnsi"/>
          <w:sz w:val="22"/>
          <w:szCs w:val="22"/>
        </w:rPr>
        <w:t>2</w:t>
      </w:r>
      <w:r w:rsidR="00F439AE" w:rsidRPr="0044313D">
        <w:rPr>
          <w:rFonts w:asciiTheme="minorHAnsi" w:hAnsiTheme="minorHAnsi"/>
          <w:sz w:val="22"/>
          <w:szCs w:val="22"/>
        </w:rPr>
        <w:t>-20</w:t>
      </w:r>
      <w:r w:rsidR="00E367D7" w:rsidRPr="0044313D">
        <w:rPr>
          <w:rFonts w:asciiTheme="minorHAnsi" w:hAnsiTheme="minorHAnsi"/>
          <w:sz w:val="22"/>
          <w:szCs w:val="22"/>
        </w:rPr>
        <w:t>2</w:t>
      </w:r>
      <w:r w:rsidR="00C474B1" w:rsidRPr="0044313D">
        <w:rPr>
          <w:rFonts w:asciiTheme="minorHAnsi" w:hAnsiTheme="minorHAnsi"/>
          <w:sz w:val="22"/>
          <w:szCs w:val="22"/>
        </w:rPr>
        <w:t>3</w:t>
      </w:r>
      <w:r w:rsidR="001C17A3" w:rsidRPr="0044313D">
        <w:rPr>
          <w:rFonts w:asciiTheme="minorHAnsi" w:hAnsiTheme="minorHAnsi"/>
          <w:sz w:val="22"/>
          <w:szCs w:val="22"/>
        </w:rPr>
        <w:t xml:space="preserve"> awarded to North Carolina libraries</w:t>
      </w:r>
      <w:r w:rsidR="00DF58BC" w:rsidRPr="0044313D">
        <w:rPr>
          <w:rFonts w:asciiTheme="minorHAnsi" w:hAnsiTheme="minorHAnsi"/>
          <w:sz w:val="22"/>
          <w:szCs w:val="22"/>
        </w:rPr>
        <w:t xml:space="preserve"> from this year’s </w:t>
      </w:r>
      <w:r w:rsidR="009A0D29" w:rsidRPr="0044313D">
        <w:rPr>
          <w:rFonts w:asciiTheme="minorHAnsi" w:hAnsiTheme="minorHAnsi"/>
          <w:sz w:val="22"/>
          <w:szCs w:val="22"/>
        </w:rPr>
        <w:t>federal allotmen</w:t>
      </w:r>
      <w:r w:rsidR="00C474B1" w:rsidRPr="0044313D">
        <w:rPr>
          <w:rFonts w:asciiTheme="minorHAnsi" w:hAnsiTheme="minorHAnsi"/>
          <w:sz w:val="22"/>
          <w:szCs w:val="22"/>
        </w:rPr>
        <w:t>t</w:t>
      </w:r>
      <w:r w:rsidR="001C17A3" w:rsidRPr="0044313D">
        <w:rPr>
          <w:rFonts w:asciiTheme="minorHAnsi" w:hAnsiTheme="minorHAnsi"/>
          <w:sz w:val="22"/>
          <w:szCs w:val="22"/>
        </w:rPr>
        <w:t xml:space="preserve">. </w:t>
      </w:r>
      <w:r w:rsidR="00962CC8" w:rsidRPr="0044313D">
        <w:rPr>
          <w:rFonts w:asciiTheme="minorHAnsi" w:hAnsiTheme="minorHAnsi"/>
          <w:sz w:val="22"/>
          <w:szCs w:val="22"/>
        </w:rPr>
        <w:t xml:space="preserve"> </w:t>
      </w:r>
      <w:r w:rsidR="001C17A3" w:rsidRPr="0044313D">
        <w:rPr>
          <w:rFonts w:asciiTheme="minorHAnsi" w:hAnsiTheme="minorHAnsi"/>
          <w:sz w:val="22"/>
          <w:szCs w:val="22"/>
        </w:rPr>
        <w:t xml:space="preserve">The LSTA grant program administered by the State Library of North Carolina funds </w:t>
      </w:r>
      <w:r w:rsidR="00204BFE" w:rsidRPr="0044313D">
        <w:rPr>
          <w:rFonts w:asciiTheme="minorHAnsi" w:hAnsiTheme="minorHAnsi"/>
          <w:sz w:val="22"/>
          <w:szCs w:val="22"/>
        </w:rPr>
        <w:t xml:space="preserve">library </w:t>
      </w:r>
      <w:r w:rsidR="001C17A3" w:rsidRPr="0044313D">
        <w:rPr>
          <w:rFonts w:asciiTheme="minorHAnsi" w:hAnsiTheme="minorHAnsi"/>
          <w:sz w:val="22"/>
          <w:szCs w:val="22"/>
        </w:rPr>
        <w:t xml:space="preserve">projects across the state that </w:t>
      </w:r>
      <w:r w:rsidR="00FD7D0F" w:rsidRPr="0044313D">
        <w:rPr>
          <w:rFonts w:asciiTheme="minorHAnsi" w:hAnsiTheme="minorHAnsi"/>
          <w:sz w:val="22"/>
          <w:szCs w:val="22"/>
        </w:rPr>
        <w:t>advance excellence and promote equity by strengthening capacity, expanding access, and community engagement in North Carolina’s libraries</w:t>
      </w:r>
      <w:r w:rsidR="001C17A3" w:rsidRPr="0044313D">
        <w:rPr>
          <w:rFonts w:asciiTheme="minorHAnsi" w:hAnsiTheme="minorHAnsi"/>
          <w:sz w:val="22"/>
          <w:szCs w:val="22"/>
        </w:rPr>
        <w:t xml:space="preserve">. </w:t>
      </w:r>
    </w:p>
    <w:p w14:paraId="4988C1E4" w14:textId="77777777" w:rsidR="001C17A3" w:rsidRPr="0044313D" w:rsidRDefault="001C17A3" w:rsidP="001C17A3">
      <w:pPr>
        <w:rPr>
          <w:rFonts w:asciiTheme="minorHAnsi" w:hAnsiTheme="minorHAnsi"/>
          <w:sz w:val="22"/>
          <w:szCs w:val="22"/>
        </w:rPr>
      </w:pPr>
    </w:p>
    <w:p w14:paraId="1E8315E8" w14:textId="77777777" w:rsidR="00DF58BC" w:rsidRPr="0044313D" w:rsidRDefault="001C17A3" w:rsidP="001C17A3">
      <w:pPr>
        <w:rPr>
          <w:rFonts w:asciiTheme="minorHAnsi" w:hAnsiTheme="minorHAnsi"/>
          <w:sz w:val="22"/>
          <w:szCs w:val="22"/>
        </w:rPr>
      </w:pPr>
      <w:r w:rsidRPr="0044313D">
        <w:rPr>
          <w:rFonts w:asciiTheme="minorHAnsi" w:hAnsiTheme="minorHAnsi"/>
          <w:sz w:val="22"/>
          <w:szCs w:val="22"/>
        </w:rPr>
        <w:t>The Institute of Museum and Library Services is the primary source of federal support for the nation’s 122,000 libraries and 17,500 museums. The Institute's mission is to create strong libraries and museums that connect people to information and ideas. Through the LSTA Grants to States program IMLS provides funds to State Library agencies using a population-based formula. State libraries may use the appropriation to support statewide initiatives and services; they may also distribute the funds through</w:t>
      </w:r>
      <w:r w:rsidR="007D17E4" w:rsidRPr="0044313D">
        <w:rPr>
          <w:rFonts w:asciiTheme="minorHAnsi" w:hAnsiTheme="minorHAnsi"/>
          <w:sz w:val="22"/>
          <w:szCs w:val="22"/>
        </w:rPr>
        <w:t xml:space="preserve"> competitive</w:t>
      </w:r>
      <w:r w:rsidR="00CD387C" w:rsidRPr="0044313D">
        <w:rPr>
          <w:rFonts w:asciiTheme="minorHAnsi" w:hAnsiTheme="minorHAnsi"/>
          <w:sz w:val="22"/>
          <w:szCs w:val="22"/>
        </w:rPr>
        <w:t xml:space="preserve"> </w:t>
      </w:r>
      <w:proofErr w:type="spellStart"/>
      <w:r w:rsidR="00CD387C" w:rsidRPr="0044313D">
        <w:rPr>
          <w:rFonts w:asciiTheme="minorHAnsi" w:hAnsiTheme="minorHAnsi"/>
          <w:sz w:val="22"/>
          <w:szCs w:val="22"/>
        </w:rPr>
        <w:t>subgrants</w:t>
      </w:r>
      <w:proofErr w:type="spellEnd"/>
      <w:r w:rsidR="00CD387C" w:rsidRPr="0044313D">
        <w:rPr>
          <w:rFonts w:asciiTheme="minorHAnsi" w:hAnsiTheme="minorHAnsi"/>
          <w:sz w:val="22"/>
          <w:szCs w:val="22"/>
        </w:rPr>
        <w:t xml:space="preserve"> to public and</w:t>
      </w:r>
      <w:r w:rsidRPr="0044313D">
        <w:rPr>
          <w:rFonts w:asciiTheme="minorHAnsi" w:hAnsiTheme="minorHAnsi"/>
          <w:sz w:val="22"/>
          <w:szCs w:val="22"/>
        </w:rPr>
        <w:t xml:space="preserve"> academic libraries. </w:t>
      </w:r>
      <w:r w:rsidR="00DF58BC" w:rsidRPr="0044313D">
        <w:rPr>
          <w:rFonts w:asciiTheme="minorHAnsi" w:hAnsiTheme="minorHAnsi"/>
          <w:sz w:val="22"/>
          <w:szCs w:val="22"/>
        </w:rPr>
        <w:t xml:space="preserve"> </w:t>
      </w:r>
      <w:r w:rsidRPr="0044313D">
        <w:rPr>
          <w:rFonts w:asciiTheme="minorHAnsi" w:hAnsiTheme="minorHAnsi"/>
          <w:sz w:val="22"/>
          <w:szCs w:val="22"/>
        </w:rPr>
        <w:t xml:space="preserve">To learn more about the Institute, please visit </w:t>
      </w:r>
      <w:hyperlink r:id="rId6" w:history="1">
        <w:r w:rsidRPr="0044313D">
          <w:rPr>
            <w:rStyle w:val="Hyperlink"/>
            <w:rFonts w:asciiTheme="minorHAnsi" w:hAnsiTheme="minorHAnsi"/>
            <w:sz w:val="22"/>
            <w:szCs w:val="22"/>
          </w:rPr>
          <w:t>www.imls.gov</w:t>
        </w:r>
      </w:hyperlink>
      <w:r w:rsidRPr="0044313D">
        <w:rPr>
          <w:rFonts w:asciiTheme="minorHAnsi" w:hAnsiTheme="minorHAnsi"/>
          <w:sz w:val="22"/>
          <w:szCs w:val="22"/>
        </w:rPr>
        <w:t xml:space="preserve">. </w:t>
      </w:r>
    </w:p>
    <w:p w14:paraId="25EC2319" w14:textId="77777777" w:rsidR="00DF58BC" w:rsidRPr="0044313D" w:rsidRDefault="00DF58BC" w:rsidP="001C17A3">
      <w:pPr>
        <w:rPr>
          <w:rFonts w:asciiTheme="minorHAnsi" w:hAnsiTheme="minorHAnsi"/>
          <w:sz w:val="22"/>
          <w:szCs w:val="22"/>
        </w:rPr>
      </w:pPr>
      <w:bookmarkStart w:id="0" w:name="_GoBack"/>
      <w:bookmarkEnd w:id="0"/>
    </w:p>
    <w:p w14:paraId="6F0B4A4D" w14:textId="5C74FCB8" w:rsidR="00205523" w:rsidRPr="0044313D" w:rsidRDefault="001C17A3" w:rsidP="00205523">
      <w:pPr>
        <w:rPr>
          <w:rFonts w:asciiTheme="minorHAnsi" w:hAnsiTheme="minorHAnsi"/>
          <w:sz w:val="22"/>
          <w:szCs w:val="22"/>
        </w:rPr>
      </w:pPr>
      <w:r w:rsidRPr="0044313D">
        <w:rPr>
          <w:rFonts w:asciiTheme="minorHAnsi" w:hAnsiTheme="minorHAnsi"/>
          <w:sz w:val="22"/>
          <w:szCs w:val="22"/>
        </w:rPr>
        <w:t xml:space="preserve">For more information about North Carolina’s LSTA program visit the State Library of North Carolina’s LSTA web page at </w:t>
      </w:r>
      <w:hyperlink r:id="rId7" w:history="1">
        <w:r w:rsidR="00032C95" w:rsidRPr="0044313D">
          <w:rPr>
            <w:rStyle w:val="Hyperlink"/>
            <w:rFonts w:asciiTheme="minorHAnsi" w:hAnsiTheme="minorHAnsi"/>
            <w:sz w:val="22"/>
            <w:szCs w:val="22"/>
          </w:rPr>
          <w:t>https://statelibrary.ncdcr.gov/services-libraries/grants-libraries/lsta-grant-information</w:t>
        </w:r>
      </w:hyperlink>
      <w:r w:rsidR="00CD387C" w:rsidRPr="0044313D">
        <w:rPr>
          <w:rFonts w:asciiTheme="minorHAnsi" w:hAnsiTheme="minorHAnsi"/>
          <w:sz w:val="22"/>
          <w:szCs w:val="22"/>
        </w:rPr>
        <w:t xml:space="preserve"> </w:t>
      </w:r>
      <w:r w:rsidR="00EE29BF" w:rsidRPr="0044313D">
        <w:rPr>
          <w:rFonts w:asciiTheme="minorHAnsi" w:hAnsiTheme="minorHAnsi"/>
          <w:sz w:val="22"/>
          <w:szCs w:val="22"/>
        </w:rPr>
        <w:t>o</w:t>
      </w:r>
      <w:r w:rsidRPr="0044313D">
        <w:rPr>
          <w:rFonts w:asciiTheme="minorHAnsi" w:hAnsiTheme="minorHAnsi"/>
          <w:sz w:val="22"/>
          <w:szCs w:val="22"/>
        </w:rPr>
        <w:t>r contact the State Library’s Federal Programs Consultant at 919</w:t>
      </w:r>
      <w:r w:rsidR="00962CC8" w:rsidRPr="0044313D">
        <w:rPr>
          <w:rFonts w:asciiTheme="minorHAnsi" w:hAnsiTheme="minorHAnsi"/>
          <w:sz w:val="22"/>
          <w:szCs w:val="22"/>
        </w:rPr>
        <w:t>-</w:t>
      </w:r>
      <w:r w:rsidR="00A95005" w:rsidRPr="0044313D">
        <w:rPr>
          <w:rFonts w:asciiTheme="minorHAnsi" w:hAnsiTheme="minorHAnsi"/>
          <w:sz w:val="22"/>
          <w:szCs w:val="22"/>
        </w:rPr>
        <w:t>814-6796</w:t>
      </w:r>
      <w:r w:rsidRPr="0044313D">
        <w:rPr>
          <w:rFonts w:asciiTheme="minorHAnsi" w:hAnsiTheme="minorHAnsi"/>
          <w:sz w:val="22"/>
          <w:szCs w:val="22"/>
        </w:rPr>
        <w:t>.</w:t>
      </w:r>
    </w:p>
    <w:p w14:paraId="1F2E4C1C" w14:textId="77777777" w:rsidR="00205523" w:rsidRPr="0044313D" w:rsidRDefault="00205523" w:rsidP="00205523">
      <w:pPr>
        <w:rPr>
          <w:rFonts w:asciiTheme="minorHAnsi" w:hAnsiTheme="minorHAnsi"/>
          <w:sz w:val="22"/>
          <w:szCs w:val="22"/>
        </w:rPr>
      </w:pPr>
    </w:p>
    <w:p w14:paraId="4E2A8372" w14:textId="77777777" w:rsidR="00205523" w:rsidRPr="0044313D" w:rsidRDefault="00205523" w:rsidP="00205523">
      <w:pPr>
        <w:jc w:val="center"/>
        <w:rPr>
          <w:rFonts w:asciiTheme="minorHAnsi" w:hAnsiTheme="minorHAnsi"/>
          <w:sz w:val="22"/>
          <w:szCs w:val="22"/>
        </w:rPr>
      </w:pPr>
      <w:r w:rsidRPr="0044313D">
        <w:rPr>
          <w:rFonts w:asciiTheme="minorHAnsi" w:hAnsiTheme="minorHAnsi"/>
          <w:sz w:val="22"/>
          <w:szCs w:val="22"/>
        </w:rPr>
        <w:lastRenderedPageBreak/>
        <w:t>---</w:t>
      </w:r>
    </w:p>
    <w:p w14:paraId="50018BDF" w14:textId="77777777" w:rsidR="00205523" w:rsidRPr="0044313D" w:rsidRDefault="00205523" w:rsidP="00205523">
      <w:pPr>
        <w:rPr>
          <w:rFonts w:asciiTheme="minorHAnsi" w:hAnsiTheme="minorHAnsi"/>
          <w:sz w:val="22"/>
          <w:szCs w:val="22"/>
        </w:rPr>
      </w:pPr>
    </w:p>
    <w:p w14:paraId="42062214" w14:textId="579FD842" w:rsidR="00951F16" w:rsidRPr="0044313D" w:rsidRDefault="00951F16" w:rsidP="00205523">
      <w:pPr>
        <w:rPr>
          <w:rFonts w:asciiTheme="minorHAnsi" w:hAnsiTheme="minorHAnsi"/>
          <w:sz w:val="22"/>
          <w:szCs w:val="22"/>
        </w:rPr>
      </w:pPr>
    </w:p>
    <w:sectPr w:rsidR="00951F16" w:rsidRPr="0044313D" w:rsidSect="00482A46">
      <w:pgSz w:w="12240" w:h="15840" w:code="1"/>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A3"/>
    <w:rsid w:val="00032C95"/>
    <w:rsid w:val="00057CBE"/>
    <w:rsid w:val="000A697A"/>
    <w:rsid w:val="000C5798"/>
    <w:rsid w:val="001257D2"/>
    <w:rsid w:val="00127A8B"/>
    <w:rsid w:val="00166B1B"/>
    <w:rsid w:val="001B3A21"/>
    <w:rsid w:val="001B502F"/>
    <w:rsid w:val="001C17A3"/>
    <w:rsid w:val="00204BFE"/>
    <w:rsid w:val="00205523"/>
    <w:rsid w:val="00237374"/>
    <w:rsid w:val="002B238F"/>
    <w:rsid w:val="00345B54"/>
    <w:rsid w:val="003A6A66"/>
    <w:rsid w:val="003D1008"/>
    <w:rsid w:val="0044313D"/>
    <w:rsid w:val="004646BF"/>
    <w:rsid w:val="00482A46"/>
    <w:rsid w:val="00487B89"/>
    <w:rsid w:val="0049310C"/>
    <w:rsid w:val="004A7BA6"/>
    <w:rsid w:val="00547FB8"/>
    <w:rsid w:val="00551279"/>
    <w:rsid w:val="00620D2F"/>
    <w:rsid w:val="00622F70"/>
    <w:rsid w:val="006C5EE0"/>
    <w:rsid w:val="007426CF"/>
    <w:rsid w:val="00767919"/>
    <w:rsid w:val="00767D22"/>
    <w:rsid w:val="007D17E4"/>
    <w:rsid w:val="00847253"/>
    <w:rsid w:val="008B2341"/>
    <w:rsid w:val="00926574"/>
    <w:rsid w:val="00951F16"/>
    <w:rsid w:val="00962CC8"/>
    <w:rsid w:val="00976C03"/>
    <w:rsid w:val="00986209"/>
    <w:rsid w:val="00993CF8"/>
    <w:rsid w:val="009A0D29"/>
    <w:rsid w:val="009E013E"/>
    <w:rsid w:val="009F01FD"/>
    <w:rsid w:val="00A741D2"/>
    <w:rsid w:val="00A95005"/>
    <w:rsid w:val="00B94AE0"/>
    <w:rsid w:val="00BA50CE"/>
    <w:rsid w:val="00C1111E"/>
    <w:rsid w:val="00C22487"/>
    <w:rsid w:val="00C27E18"/>
    <w:rsid w:val="00C474B1"/>
    <w:rsid w:val="00C72883"/>
    <w:rsid w:val="00C77238"/>
    <w:rsid w:val="00CD387C"/>
    <w:rsid w:val="00D254F9"/>
    <w:rsid w:val="00D27B38"/>
    <w:rsid w:val="00DF58BC"/>
    <w:rsid w:val="00E17ECA"/>
    <w:rsid w:val="00E367D7"/>
    <w:rsid w:val="00E4626D"/>
    <w:rsid w:val="00E665D5"/>
    <w:rsid w:val="00EC00CE"/>
    <w:rsid w:val="00EE29BF"/>
    <w:rsid w:val="00EE4EF7"/>
    <w:rsid w:val="00F439AE"/>
    <w:rsid w:val="00FA673C"/>
    <w:rsid w:val="00FD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0952B"/>
  <w15:chartTrackingRefBased/>
  <w15:docId w15:val="{FFA385DE-2832-401E-9BEC-A49635DE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7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17A3"/>
    <w:rPr>
      <w:color w:val="0000FF"/>
      <w:u w:val="single"/>
    </w:rPr>
  </w:style>
  <w:style w:type="paragraph" w:customStyle="1" w:styleId="copy">
    <w:name w:val="copy"/>
    <w:basedOn w:val="Normal"/>
    <w:rsid w:val="001C17A3"/>
    <w:pPr>
      <w:spacing w:before="120" w:after="144" w:line="180" w:lineRule="atLeast"/>
    </w:pPr>
    <w:rPr>
      <w:rFonts w:ascii="Arial" w:hAnsi="Arial" w:cs="Arial"/>
      <w:color w:val="46322D"/>
      <w:sz w:val="17"/>
      <w:szCs w:val="17"/>
    </w:rPr>
  </w:style>
  <w:style w:type="character" w:customStyle="1" w:styleId="style771">
    <w:name w:val="style771"/>
    <w:rsid w:val="001C17A3"/>
    <w:rPr>
      <w:color w:val="000000"/>
    </w:rPr>
  </w:style>
  <w:style w:type="paragraph" w:styleId="BalloonText">
    <w:name w:val="Balloon Text"/>
    <w:basedOn w:val="Normal"/>
    <w:semiHidden/>
    <w:rsid w:val="007426CF"/>
    <w:rPr>
      <w:rFonts w:ascii="Tahoma" w:hAnsi="Tahoma" w:cs="Tahoma"/>
      <w:sz w:val="16"/>
      <w:szCs w:val="16"/>
    </w:rPr>
  </w:style>
  <w:style w:type="character" w:styleId="FollowedHyperlink">
    <w:name w:val="FollowedHyperlink"/>
    <w:basedOn w:val="DefaultParagraphFont"/>
    <w:rsid w:val="00D254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atelibrary.ncdcr.gov/services-libraries/grants-libraries/lsta-grant-information/manage-your-gra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mls.gov" TargetMode="External"/><Relationship Id="rId5" Type="http://schemas.openxmlformats.org/officeDocument/2006/relationships/hyperlink" Target="mailto:mcaruso@arlibrary.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SAMPLE MEDIA RELEASE</vt:lpstr>
    </vt:vector>
  </TitlesOfParts>
  <Company>SLNC</Company>
  <LinksUpToDate>false</LinksUpToDate>
  <CharactersWithSpaces>3246</CharactersWithSpaces>
  <SharedDoc>false</SharedDoc>
  <HLinks>
    <vt:vector size="12" baseType="variant">
      <vt:variant>
        <vt:i4>5963800</vt:i4>
      </vt:variant>
      <vt:variant>
        <vt:i4>3</vt:i4>
      </vt:variant>
      <vt:variant>
        <vt:i4>0</vt:i4>
      </vt:variant>
      <vt:variant>
        <vt:i4>5</vt:i4>
      </vt:variant>
      <vt:variant>
        <vt:lpwstr>http://statelibrary.ncdcr.gov/ld/grants/lsta.html</vt:lpwstr>
      </vt:variant>
      <vt:variant>
        <vt:lpwstr/>
      </vt:variant>
      <vt:variant>
        <vt:i4>4194399</vt:i4>
      </vt:variant>
      <vt:variant>
        <vt:i4>0</vt:i4>
      </vt:variant>
      <vt:variant>
        <vt:i4>0</vt:i4>
      </vt:variant>
      <vt:variant>
        <vt:i4>5</vt:i4>
      </vt:variant>
      <vt:variant>
        <vt:lpwstr>http://www.imls.gov/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MEDIA RELEASE</dc:title>
  <dc:subject/>
  <dc:creator>phornsby</dc:creator>
  <cp:keywords/>
  <cp:lastModifiedBy>staff</cp:lastModifiedBy>
  <cp:revision>2</cp:revision>
  <cp:lastPrinted>2016-06-01T19:33:00Z</cp:lastPrinted>
  <dcterms:created xsi:type="dcterms:W3CDTF">2023-09-28T21:10:00Z</dcterms:created>
  <dcterms:modified xsi:type="dcterms:W3CDTF">2023-09-28T21:10:00Z</dcterms:modified>
</cp:coreProperties>
</file>