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7B11" w14:textId="16042430" w:rsidR="007A7164" w:rsidRPr="00136F47" w:rsidRDefault="000E60C7" w:rsidP="00345F51">
      <w:pPr>
        <w:jc w:val="center"/>
        <w:rPr>
          <w:b/>
          <w:bCs/>
          <w:sz w:val="28"/>
          <w:szCs w:val="28"/>
          <w:u w:val="single"/>
        </w:rPr>
      </w:pPr>
      <w:r w:rsidRPr="00136F47">
        <w:rPr>
          <w:b/>
          <w:bCs/>
          <w:noProof/>
          <w:sz w:val="28"/>
          <w:szCs w:val="28"/>
        </w:rPr>
        <w:drawing>
          <wp:inline distT="0" distB="0" distL="0" distR="0" wp14:anchorId="3AF0F39B" wp14:editId="7E973476">
            <wp:extent cx="3209925" cy="1336858"/>
            <wp:effectExtent l="0" t="0" r="0" b="0"/>
            <wp:docPr id="475739280" name="Picture 3" descr="A logo for a law fi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39280" name="Picture 3" descr="A logo for a law fir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203" cy="134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6F47">
        <w:rPr>
          <w:b/>
          <w:bCs/>
          <w:sz w:val="28"/>
          <w:szCs w:val="28"/>
          <w:u w:val="single"/>
        </w:rPr>
        <w:br/>
      </w:r>
      <w:r w:rsidR="00BB3E09" w:rsidRPr="00136F47">
        <w:rPr>
          <w:b/>
          <w:bCs/>
          <w:sz w:val="28"/>
          <w:szCs w:val="28"/>
          <w:u w:val="single"/>
        </w:rPr>
        <w:t>202</w:t>
      </w:r>
      <w:r w:rsidR="00E27C6E" w:rsidRPr="00136F47">
        <w:rPr>
          <w:b/>
          <w:bCs/>
          <w:sz w:val="28"/>
          <w:szCs w:val="28"/>
          <w:u w:val="single"/>
        </w:rPr>
        <w:t>5</w:t>
      </w:r>
      <w:r w:rsidR="00BB3E09" w:rsidRPr="00136F47">
        <w:rPr>
          <w:b/>
          <w:bCs/>
          <w:sz w:val="28"/>
          <w:szCs w:val="28"/>
          <w:u w:val="single"/>
        </w:rPr>
        <w:t xml:space="preserve"> </w:t>
      </w:r>
      <w:r w:rsidR="00A94EC3" w:rsidRPr="00136F47">
        <w:rPr>
          <w:b/>
          <w:bCs/>
          <w:sz w:val="28"/>
          <w:szCs w:val="28"/>
          <w:u w:val="single"/>
        </w:rPr>
        <w:t>Med</w:t>
      </w:r>
      <w:r w:rsidR="003B0BFB" w:rsidRPr="00136F47">
        <w:rPr>
          <w:b/>
          <w:bCs/>
          <w:sz w:val="28"/>
          <w:szCs w:val="28"/>
          <w:u w:val="single"/>
        </w:rPr>
        <w:t>Chi Component</w:t>
      </w:r>
      <w:r w:rsidR="00345F51" w:rsidRPr="00136F47">
        <w:rPr>
          <w:b/>
          <w:bCs/>
          <w:sz w:val="28"/>
          <w:szCs w:val="28"/>
          <w:u w:val="single"/>
        </w:rPr>
        <w:t xml:space="preserve">s and Specialties </w:t>
      </w:r>
      <w:r w:rsidR="003B0BFB" w:rsidRPr="00136F47">
        <w:rPr>
          <w:b/>
          <w:bCs/>
          <w:u w:val="single"/>
        </w:rPr>
        <w:t>–</w:t>
      </w:r>
      <w:r w:rsidR="003B0BFB" w:rsidRPr="00136F47">
        <w:rPr>
          <w:b/>
          <w:bCs/>
          <w:sz w:val="28"/>
          <w:szCs w:val="28"/>
          <w:u w:val="single"/>
        </w:rPr>
        <w:t xml:space="preserve"> </w:t>
      </w:r>
      <w:r w:rsidR="00BB3E09" w:rsidRPr="00136F47">
        <w:rPr>
          <w:b/>
          <w:bCs/>
          <w:sz w:val="28"/>
          <w:szCs w:val="28"/>
          <w:u w:val="single"/>
        </w:rPr>
        <w:t xml:space="preserve">Advocacy </w:t>
      </w:r>
      <w:r w:rsidR="008B6756" w:rsidRPr="00136F47">
        <w:rPr>
          <w:b/>
          <w:bCs/>
          <w:sz w:val="28"/>
          <w:szCs w:val="28"/>
          <w:u w:val="single"/>
        </w:rPr>
        <w:t xml:space="preserve">Lobby </w:t>
      </w:r>
      <w:r w:rsidR="00BB3E09" w:rsidRPr="00136F47">
        <w:rPr>
          <w:b/>
          <w:bCs/>
          <w:sz w:val="28"/>
          <w:szCs w:val="28"/>
          <w:u w:val="single"/>
        </w:rPr>
        <w:t>Days</w:t>
      </w:r>
      <w:r w:rsidRPr="00136F47">
        <w:rPr>
          <w:b/>
          <w:bCs/>
          <w:sz w:val="28"/>
          <w:szCs w:val="28"/>
          <w:u w:val="single"/>
        </w:rPr>
        <w:br/>
      </w:r>
    </w:p>
    <w:p w14:paraId="40817625" w14:textId="2E884349" w:rsidR="008B6756" w:rsidRPr="00136F47" w:rsidRDefault="008B6756" w:rsidP="008B6756">
      <w:pPr>
        <w:pStyle w:val="xxmsonormal"/>
      </w:pPr>
      <w:r w:rsidRPr="00136F47">
        <w:br/>
        <w:t xml:space="preserve">Anne Arundel County Medical Society (AACMS) </w:t>
      </w:r>
      <w:r w:rsidR="007C59F3" w:rsidRPr="00136F47">
        <w:t xml:space="preserve">and Howard County Medical Society (HCMS) </w:t>
      </w:r>
      <w:r w:rsidRPr="00136F47">
        <w:t>– Advocacy Lobby Day</w:t>
      </w:r>
    </w:p>
    <w:p w14:paraId="18BD4BB7" w14:textId="2E08C7A7" w:rsidR="008B6756" w:rsidRPr="00136F47" w:rsidRDefault="32D3992B" w:rsidP="32D3992B">
      <w:pPr>
        <w:pStyle w:val="xxmsonormal"/>
      </w:pPr>
      <w:r w:rsidRPr="00136F47">
        <w:t xml:space="preserve">Date: Monday, Feb 24, 2025  </w:t>
      </w:r>
    </w:p>
    <w:p w14:paraId="310E63D4" w14:textId="6FD319A5" w:rsidR="008B6756" w:rsidRPr="00136F47" w:rsidRDefault="008B6756" w:rsidP="008B6756">
      <w:pPr>
        <w:pStyle w:val="xxmsonormal"/>
      </w:pPr>
      <w:r w:rsidRPr="00136F47">
        <w:t xml:space="preserve">Time: </w:t>
      </w:r>
      <w:r w:rsidR="00593503" w:rsidRPr="00136F47">
        <w:t>5:00 PM – 8:00 PM</w:t>
      </w:r>
      <w:r w:rsidR="003B52BA" w:rsidRPr="00136F47">
        <w:br/>
      </w:r>
      <w:r w:rsidRPr="00136F47">
        <w:t>Location: MedChi Annapolis Office</w:t>
      </w:r>
      <w:r w:rsidR="00B00186" w:rsidRPr="00136F47">
        <w:br/>
        <w:t>Address: 224 Main Street, Annapolis, MD 21401</w:t>
      </w:r>
      <w:r w:rsidRPr="00136F47">
        <w:br/>
        <w:t>Contact: Teresa Healey-Conway</w:t>
      </w:r>
      <w:r w:rsidRPr="00136F47">
        <w:br/>
        <w:t>Email: thealey-conway@medchi.org</w:t>
      </w:r>
      <w:r w:rsidRPr="00136F47">
        <w:br/>
        <w:t xml:space="preserve">Phone: </w:t>
      </w:r>
      <w:r w:rsidR="002C7E7E" w:rsidRPr="00136F47">
        <w:t>301-938-4718</w:t>
      </w:r>
    </w:p>
    <w:p w14:paraId="7A07D622" w14:textId="4D3B85C0" w:rsidR="00CD1F8D" w:rsidRPr="00136F47" w:rsidRDefault="32D3992B" w:rsidP="00CD1F8D">
      <w:pPr>
        <w:pStyle w:val="xxmsonormal"/>
      </w:pPr>
      <w:r w:rsidRPr="00136F47">
        <w:t> </w:t>
      </w:r>
      <w:r w:rsidR="008B6756" w:rsidRPr="00136F47">
        <w:br/>
      </w:r>
      <w:bookmarkStart w:id="0" w:name="_Hlk120611007"/>
      <w:bookmarkStart w:id="1" w:name="_Hlk151036739"/>
      <w:r w:rsidR="008B6756" w:rsidRPr="00136F47">
        <w:br/>
      </w:r>
      <w:bookmarkEnd w:id="0"/>
      <w:r w:rsidRPr="00136F47">
        <w:t>Baltimore City Medical Society (BCMS) – Advocacy Lobby Day</w:t>
      </w:r>
      <w:r w:rsidR="008B6756" w:rsidRPr="00136F47">
        <w:br/>
      </w:r>
      <w:r w:rsidRPr="00136F47">
        <w:t>Date: March 3, 2025</w:t>
      </w:r>
    </w:p>
    <w:p w14:paraId="19AED5CF" w14:textId="4A782C4B" w:rsidR="00CD1F8D" w:rsidRPr="00136F47" w:rsidRDefault="32D3992B" w:rsidP="00CD1F8D">
      <w:pPr>
        <w:pStyle w:val="xxmsonormal"/>
      </w:pPr>
      <w:r w:rsidRPr="00136F47">
        <w:t>Time: 6:00 PM – 8:00 PM</w:t>
      </w:r>
      <w:r w:rsidR="00CD1F8D" w:rsidRPr="00136F47">
        <w:br/>
      </w:r>
      <w:r w:rsidRPr="00136F47">
        <w:t>Location: TBD</w:t>
      </w:r>
      <w:r w:rsidR="00CD1F8D" w:rsidRPr="00136F47">
        <w:br/>
      </w:r>
      <w:r w:rsidRPr="00136F47">
        <w:t>Address: TBD</w:t>
      </w:r>
      <w:r w:rsidR="00CD1F8D" w:rsidRPr="00136F47">
        <w:br/>
      </w:r>
      <w:r w:rsidRPr="00136F47">
        <w:t>Contact: Lisa Williams</w:t>
      </w:r>
      <w:r w:rsidR="00CD1F8D" w:rsidRPr="00136F47">
        <w:br/>
      </w:r>
      <w:r w:rsidRPr="00136F47">
        <w:t xml:space="preserve">Email: </w:t>
      </w:r>
      <w:hyperlink r:id="rId10">
        <w:r w:rsidRPr="00136F47">
          <w:rPr>
            <w:rStyle w:val="Hyperlink"/>
            <w:color w:val="auto"/>
          </w:rPr>
          <w:t>info@bcmedicalsociety.org</w:t>
        </w:r>
        <w:r w:rsidR="00CD1F8D" w:rsidRPr="00136F47">
          <w:br/>
        </w:r>
      </w:hyperlink>
      <w:r w:rsidRPr="00136F47">
        <w:t>Phone: 410-625-0022</w:t>
      </w:r>
    </w:p>
    <w:p w14:paraId="76E2C6BD" w14:textId="634D18A0" w:rsidR="008B6756" w:rsidRPr="00136F47" w:rsidRDefault="008B6756" w:rsidP="00CD1F8D">
      <w:pPr>
        <w:pStyle w:val="xxmsonormal"/>
      </w:pPr>
      <w:r w:rsidRPr="00136F47">
        <w:t> </w:t>
      </w:r>
    </w:p>
    <w:p w14:paraId="7D9FA59D" w14:textId="198D8CAF" w:rsidR="008B6756" w:rsidRPr="00136F47" w:rsidRDefault="32D3992B" w:rsidP="32D3992B">
      <w:pPr>
        <w:pStyle w:val="xxmsonormal"/>
      </w:pPr>
      <w:bookmarkStart w:id="2" w:name="_Hlk120611150"/>
      <w:bookmarkEnd w:id="1"/>
      <w:r w:rsidRPr="00136F47">
        <w:t>Baltimore County Medical Association (BCMA) – Advocacy Lobby Day</w:t>
      </w:r>
      <w:r w:rsidR="008B6756" w:rsidRPr="00136F47">
        <w:br/>
      </w:r>
      <w:r w:rsidRPr="00136F47">
        <w:t>Date:  Wednesday, February 26, 2025</w:t>
      </w:r>
    </w:p>
    <w:p w14:paraId="15E95A74" w14:textId="7B41AB2C" w:rsidR="008B6756" w:rsidRPr="00136F47" w:rsidRDefault="32D3992B" w:rsidP="32D3992B">
      <w:pPr>
        <w:pStyle w:val="xxmsonormal"/>
      </w:pPr>
      <w:r w:rsidRPr="00136F47">
        <w:t>Time: 7:30 AM – 12:00 PM</w:t>
      </w:r>
      <w:r w:rsidR="008B6756" w:rsidRPr="00136F47">
        <w:br/>
      </w:r>
      <w:r w:rsidRPr="00136F47">
        <w:t>Location: MedChi Annapolis Office</w:t>
      </w:r>
      <w:r w:rsidR="008B6756" w:rsidRPr="00136F47">
        <w:br/>
      </w:r>
      <w:r w:rsidRPr="00136F47">
        <w:t>Address: 224 Main Street, Annapolis, MD 21401</w:t>
      </w:r>
      <w:r w:rsidR="008B6756" w:rsidRPr="00136F47">
        <w:br/>
      </w:r>
      <w:r w:rsidRPr="00136F47">
        <w:t>Contact: Russ Kujan</w:t>
      </w:r>
      <w:r w:rsidR="008B6756" w:rsidRPr="00136F47">
        <w:br/>
      </w:r>
      <w:r w:rsidRPr="00136F47">
        <w:t>Email: rkujan@medchi.org</w:t>
      </w:r>
      <w:r w:rsidR="008B6756" w:rsidRPr="00136F47">
        <w:br/>
      </w:r>
      <w:r w:rsidRPr="00136F47">
        <w:t>Phone: 410-296-1232</w:t>
      </w:r>
    </w:p>
    <w:bookmarkEnd w:id="2"/>
    <w:p w14:paraId="343FD734" w14:textId="77777777" w:rsidR="008B6756" w:rsidRPr="00136F47" w:rsidRDefault="008B6756" w:rsidP="008B6756">
      <w:pPr>
        <w:pStyle w:val="xxmsonormal"/>
      </w:pPr>
      <w:r w:rsidRPr="00136F47">
        <w:t> </w:t>
      </w:r>
    </w:p>
    <w:p w14:paraId="0707A34E" w14:textId="77777777" w:rsidR="00AA082D" w:rsidRPr="00136F47" w:rsidRDefault="008B6756" w:rsidP="00AA082D">
      <w:pPr>
        <w:pStyle w:val="xxmsonormal"/>
      </w:pPr>
      <w:r w:rsidRPr="00136F47">
        <w:br/>
      </w:r>
      <w:r w:rsidR="32D3992B" w:rsidRPr="00136F47">
        <w:t>Montgomery County Medical Society (MCMS) – Advocacy Lobby Day</w:t>
      </w:r>
      <w:r w:rsidRPr="00136F47">
        <w:br/>
      </w:r>
      <w:r w:rsidR="32D3992B" w:rsidRPr="00136F47">
        <w:t>Date: Wednesday, February 19, 2025</w:t>
      </w:r>
      <w:r w:rsidRPr="00136F47">
        <w:br/>
      </w:r>
      <w:r w:rsidR="32D3992B" w:rsidRPr="00136F47">
        <w:t>Time: 7:30 AM – TBD</w:t>
      </w:r>
      <w:r w:rsidRPr="00136F47">
        <w:br/>
      </w:r>
      <w:r w:rsidR="32D3992B" w:rsidRPr="00136F47">
        <w:t>Location: Maryland State House</w:t>
      </w:r>
      <w:r w:rsidRPr="00136F47">
        <w:br/>
      </w:r>
      <w:r w:rsidR="32D3992B" w:rsidRPr="00136F47">
        <w:t>Address: Annapolis Office Maryland State House, 100 State Circle, Annapolis, MD 21401</w:t>
      </w:r>
      <w:r w:rsidRPr="00136F47">
        <w:br/>
      </w:r>
      <w:r w:rsidR="32D3992B" w:rsidRPr="00136F47">
        <w:t xml:space="preserve">Contact: </w:t>
      </w:r>
      <w:r w:rsidR="00AA082D" w:rsidRPr="00136F47">
        <w:t>Susan D’Antoni</w:t>
      </w:r>
      <w:r w:rsidRPr="00136F47">
        <w:br/>
      </w:r>
      <w:r w:rsidR="32D3992B" w:rsidRPr="00136F47">
        <w:t xml:space="preserve">Email: </w:t>
      </w:r>
      <w:hyperlink r:id="rId11" w:history="1">
        <w:r w:rsidR="00AA082D" w:rsidRPr="00136F47">
          <w:rPr>
            <w:rStyle w:val="Hyperlink"/>
          </w:rPr>
          <w:t>sdantoni@montgomerymedicine.org</w:t>
        </w:r>
      </w:hyperlink>
    </w:p>
    <w:p w14:paraId="07836A9D" w14:textId="39C0273A" w:rsidR="00AA082D" w:rsidRPr="00136F47" w:rsidRDefault="00AA082D" w:rsidP="00593503">
      <w:pPr>
        <w:pStyle w:val="xxmsonormal"/>
      </w:pPr>
      <w:r w:rsidRPr="00136F47">
        <w:t>Phone: 301.921.4300</w:t>
      </w:r>
      <w:r w:rsidR="008B6756" w:rsidRPr="00136F47">
        <w:br/>
      </w:r>
    </w:p>
    <w:p w14:paraId="7D519693" w14:textId="75F307E9" w:rsidR="00593503" w:rsidRPr="00136F47" w:rsidRDefault="32D3992B" w:rsidP="00593503">
      <w:pPr>
        <w:pStyle w:val="xxmsonormal"/>
      </w:pPr>
      <w:r w:rsidRPr="00136F47">
        <w:lastRenderedPageBreak/>
        <w:t>Prince George’s County Medical Society (PGCMS) – Advocacy Lobby Day</w:t>
      </w:r>
      <w:r w:rsidR="008B6756" w:rsidRPr="00136F47">
        <w:br/>
      </w:r>
      <w:r w:rsidRPr="00136F47">
        <w:t>Date: Monday, February 24, 2025</w:t>
      </w:r>
    </w:p>
    <w:p w14:paraId="0ACBC556" w14:textId="1AA0B5CC" w:rsidR="006C3FA5" w:rsidRPr="00136F47" w:rsidRDefault="32D3992B" w:rsidP="32D3992B">
      <w:pPr>
        <w:pStyle w:val="xxmsonormal"/>
      </w:pPr>
      <w:r w:rsidRPr="00136F47">
        <w:t>Time: 5:00 PM – 8:00PM</w:t>
      </w:r>
      <w:r w:rsidR="006C3FA5" w:rsidRPr="00136F47">
        <w:br/>
      </w:r>
      <w:r w:rsidRPr="00136F47">
        <w:t>Location: Maryland State House</w:t>
      </w:r>
      <w:r w:rsidR="006C3FA5" w:rsidRPr="00136F47">
        <w:br/>
      </w:r>
      <w:r w:rsidRPr="00136F47">
        <w:t>Address: Annapolis Office Maryland State House, 100 State Circle, Annapolis, MD 21401</w:t>
      </w:r>
      <w:r w:rsidR="006C3FA5" w:rsidRPr="00136F47">
        <w:br/>
      </w:r>
      <w:r w:rsidRPr="00136F47">
        <w:t>Contact: Teresa Healey-Conway</w:t>
      </w:r>
    </w:p>
    <w:p w14:paraId="456B758A" w14:textId="5D21EADA" w:rsidR="006C3FA5" w:rsidRPr="00136F47" w:rsidRDefault="32D3992B" w:rsidP="002C678D">
      <w:pPr>
        <w:pStyle w:val="xxmsonormal"/>
      </w:pPr>
      <w:r w:rsidRPr="00136F47">
        <w:t>Email: thealey-conway@medchi.org</w:t>
      </w:r>
      <w:r w:rsidR="006C3FA5" w:rsidRPr="00136F47">
        <w:br/>
      </w:r>
      <w:r w:rsidRPr="00136F47">
        <w:t>Phone: 301-938-4718</w:t>
      </w:r>
      <w:r w:rsidR="006C3FA5" w:rsidRPr="00136F47">
        <w:br/>
      </w:r>
      <w:r w:rsidR="006C3FA5" w:rsidRPr="00136F47">
        <w:br/>
      </w:r>
    </w:p>
    <w:p w14:paraId="3D722F68" w14:textId="34E469EB" w:rsidR="00ED79DA" w:rsidRPr="00136F47" w:rsidRDefault="00AB2E87" w:rsidP="32D3992B">
      <w:pPr>
        <w:spacing w:after="240"/>
      </w:pPr>
      <w:r w:rsidRPr="00136F47">
        <w:br/>
      </w:r>
      <w:r w:rsidR="32D3992B" w:rsidRPr="00136F47">
        <w:t xml:space="preserve">Maryland Chapter of the American College of Obstetricians </w:t>
      </w:r>
      <w:r w:rsidR="00447338">
        <w:t>&amp;</w:t>
      </w:r>
      <w:r w:rsidR="32D3992B" w:rsidRPr="00136F47">
        <w:t xml:space="preserve"> Gynecologists (ACOG) – Advocacy Lobby Day</w:t>
      </w:r>
      <w:r w:rsidRPr="00136F47">
        <w:br/>
      </w:r>
      <w:r w:rsidR="32D3992B" w:rsidRPr="00136F47">
        <w:t>Date: January 24,</w:t>
      </w:r>
      <w:r w:rsidR="00D635D2">
        <w:t xml:space="preserve"> </w:t>
      </w:r>
      <w:r w:rsidR="32D3992B" w:rsidRPr="00136F47">
        <w:t>2025</w:t>
      </w:r>
      <w:r w:rsidRPr="00136F47">
        <w:br/>
      </w:r>
      <w:r w:rsidR="32D3992B" w:rsidRPr="00136F47">
        <w:t>Time: 8:00 AM – 12pm</w:t>
      </w:r>
      <w:r w:rsidRPr="00136F47">
        <w:br/>
      </w:r>
      <w:r w:rsidR="32D3992B" w:rsidRPr="00136F47">
        <w:t>Location: The Historic Maryland Inn</w:t>
      </w:r>
      <w:r w:rsidRPr="00136F47">
        <w:br/>
      </w:r>
      <w:r w:rsidR="32D3992B" w:rsidRPr="00136F47">
        <w:t xml:space="preserve">Address: </w:t>
      </w:r>
      <w:r w:rsidR="005B2214">
        <w:t xml:space="preserve">Contact Jenine </w:t>
      </w:r>
      <w:r w:rsidR="00E42CD7">
        <w:t>for details</w:t>
      </w:r>
      <w:r w:rsidRPr="00136F47">
        <w:br/>
      </w:r>
      <w:r w:rsidR="32D3992B" w:rsidRPr="00136F47">
        <w:t>Contact: Jenine Feaster</w:t>
      </w:r>
      <w:r w:rsidRPr="00136F47">
        <w:br/>
      </w:r>
      <w:r w:rsidR="32D3992B" w:rsidRPr="00136F47">
        <w:t>Email: jfeaster@medchi.org</w:t>
      </w:r>
      <w:r w:rsidRPr="00136F47">
        <w:br/>
      </w:r>
      <w:r w:rsidR="32D3992B" w:rsidRPr="00136F47">
        <w:t>Phone: 410-878-9892</w:t>
      </w:r>
      <w:r w:rsidRPr="00136F47">
        <w:br/>
      </w:r>
      <w:r w:rsidRPr="00136F47">
        <w:br/>
      </w:r>
      <w:r w:rsidRPr="00136F47">
        <w:br/>
      </w:r>
      <w:r w:rsidR="32D3992B" w:rsidRPr="00136F47">
        <w:t xml:space="preserve">Maryland Dermatologic Society (MDS) </w:t>
      </w:r>
      <w:r w:rsidR="00AA082D" w:rsidRPr="00136F47">
        <w:t xml:space="preserve">Skin Cancer Screening &amp; Advocacy </w:t>
      </w:r>
      <w:r w:rsidR="00542A47">
        <w:t xml:space="preserve">Lobby </w:t>
      </w:r>
      <w:r w:rsidR="00AA082D" w:rsidRPr="00136F47">
        <w:t xml:space="preserve">Day </w:t>
      </w:r>
      <w:r w:rsidR="00AA082D" w:rsidRPr="00136F47">
        <w:br/>
      </w:r>
      <w:r w:rsidR="32D3992B" w:rsidRPr="00136F47">
        <w:t xml:space="preserve">Date: Thursday February 20, 2025 </w:t>
      </w:r>
      <w:r w:rsidRPr="00136F47">
        <w:br/>
      </w:r>
      <w:r w:rsidR="32D3992B" w:rsidRPr="00136F47">
        <w:t>Time: 8:00 AM – 12:00 PM</w:t>
      </w:r>
      <w:r w:rsidRPr="00136F47">
        <w:br/>
      </w:r>
      <w:r w:rsidR="32D3992B" w:rsidRPr="00136F47">
        <w:t>Location</w:t>
      </w:r>
      <w:r w:rsidR="00136F47" w:rsidRPr="00136F47">
        <w:t xml:space="preserve">: </w:t>
      </w:r>
      <w:r w:rsidR="00136F47">
        <w:t>TBA</w:t>
      </w:r>
      <w:r w:rsidR="00136F47" w:rsidRPr="00136F47">
        <w:br/>
      </w:r>
      <w:r w:rsidR="32D3992B" w:rsidRPr="00136F47">
        <w:t>Contact: Russ Kujan</w:t>
      </w:r>
      <w:r w:rsidRPr="00136F47">
        <w:br/>
      </w:r>
      <w:r w:rsidR="32D3992B" w:rsidRPr="00136F47">
        <w:t xml:space="preserve">Email: </w:t>
      </w:r>
      <w:hyperlink r:id="rId12">
        <w:r w:rsidR="32D3992B" w:rsidRPr="00136F47">
          <w:rPr>
            <w:rStyle w:val="Hyperlink"/>
          </w:rPr>
          <w:t>rkujan@medchi.org</w:t>
        </w:r>
        <w:r w:rsidRPr="00136F47">
          <w:br/>
        </w:r>
      </w:hyperlink>
      <w:r w:rsidR="32D3992B" w:rsidRPr="00136F47">
        <w:t>Phone: 410-296-1232</w:t>
      </w:r>
    </w:p>
    <w:p w14:paraId="46BD1188" w14:textId="77777777" w:rsidR="00136F47" w:rsidRPr="00136F47" w:rsidRDefault="00136F47" w:rsidP="00ED79DA">
      <w:pPr>
        <w:spacing w:after="240"/>
      </w:pPr>
    </w:p>
    <w:p w14:paraId="63E5476B" w14:textId="654943DB" w:rsidR="00ED79DA" w:rsidRPr="00ED79DA" w:rsidRDefault="32D3992B" w:rsidP="00ED79DA">
      <w:pPr>
        <w:spacing w:after="240"/>
      </w:pPr>
      <w:r w:rsidRPr="00136F47">
        <w:t>Maryland Academy of Family Physicians Advocacy Day</w:t>
      </w:r>
      <w:r w:rsidR="00ED79DA" w:rsidRPr="00136F47">
        <w:br/>
      </w:r>
      <w:r w:rsidRPr="00136F47">
        <w:t>Date: February 6, 2025</w:t>
      </w:r>
      <w:r w:rsidR="00ED79DA" w:rsidRPr="00136F47">
        <w:br/>
      </w:r>
      <w:r w:rsidRPr="00136F47">
        <w:t>Time: 8:00 AM – 12:30 PM</w:t>
      </w:r>
      <w:r w:rsidR="00ED79DA" w:rsidRPr="00136F47">
        <w:br/>
      </w:r>
      <w:r w:rsidRPr="00136F47">
        <w:t>Location: Governor Calvert House</w:t>
      </w:r>
      <w:r w:rsidR="00ED79DA" w:rsidRPr="00136F47">
        <w:br/>
      </w:r>
      <w:r w:rsidRPr="00136F47">
        <w:t>Address: 58 State Circle, Annapolis</w:t>
      </w:r>
      <w:r w:rsidR="00ED79DA" w:rsidRPr="00136F47">
        <w:br/>
      </w:r>
      <w:r w:rsidRPr="00136F47">
        <w:t>Contact: Becky Wimmer</w:t>
      </w:r>
      <w:r w:rsidR="00ED79DA" w:rsidRPr="00136F47">
        <w:br/>
      </w:r>
      <w:r w:rsidRPr="00136F47">
        <w:t xml:space="preserve">Email: </w:t>
      </w:r>
      <w:hyperlink r:id="rId13">
        <w:r w:rsidRPr="00136F47">
          <w:rPr>
            <w:rStyle w:val="Hyperlink"/>
            <w:color w:val="auto"/>
          </w:rPr>
          <w:t>becky@mdafp.org</w:t>
        </w:r>
        <w:r w:rsidR="00ED79DA" w:rsidRPr="00136F47">
          <w:br/>
        </w:r>
      </w:hyperlink>
      <w:r w:rsidRPr="00136F47">
        <w:t>Phone: (888) 894-2606</w:t>
      </w:r>
    </w:p>
    <w:p w14:paraId="05077F28" w14:textId="3571F670" w:rsidR="00985BD4" w:rsidRPr="00345F51" w:rsidRDefault="00985BD4" w:rsidP="000E60C7"/>
    <w:sectPr w:rsidR="00985BD4" w:rsidRPr="00345F51" w:rsidSect="00B00186">
      <w:footerReference w:type="defaul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5BFF" w14:textId="77777777" w:rsidR="00380716" w:rsidRDefault="00380716" w:rsidP="006A6EB6">
      <w:pPr>
        <w:spacing w:after="0" w:line="240" w:lineRule="auto"/>
      </w:pPr>
      <w:r>
        <w:separator/>
      </w:r>
    </w:p>
  </w:endnote>
  <w:endnote w:type="continuationSeparator" w:id="0">
    <w:p w14:paraId="04C874CB" w14:textId="77777777" w:rsidR="00380716" w:rsidRDefault="00380716" w:rsidP="006A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58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840C3" w14:textId="32430B14" w:rsidR="006A6EB6" w:rsidRDefault="006A6E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7D71C" w14:textId="77777777" w:rsidR="006A6EB6" w:rsidRDefault="006A6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1935" w14:textId="77777777" w:rsidR="00380716" w:rsidRDefault="00380716" w:rsidP="006A6EB6">
      <w:pPr>
        <w:spacing w:after="0" w:line="240" w:lineRule="auto"/>
      </w:pPr>
      <w:r>
        <w:separator/>
      </w:r>
    </w:p>
  </w:footnote>
  <w:footnote w:type="continuationSeparator" w:id="0">
    <w:p w14:paraId="052B7343" w14:textId="77777777" w:rsidR="00380716" w:rsidRDefault="00380716" w:rsidP="006A6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09"/>
    <w:rsid w:val="000E60C7"/>
    <w:rsid w:val="00115652"/>
    <w:rsid w:val="00136F47"/>
    <w:rsid w:val="00184E31"/>
    <w:rsid w:val="001E6CC5"/>
    <w:rsid w:val="00235073"/>
    <w:rsid w:val="00243C38"/>
    <w:rsid w:val="00262F3F"/>
    <w:rsid w:val="002B633C"/>
    <w:rsid w:val="002C349F"/>
    <w:rsid w:val="002C678D"/>
    <w:rsid w:val="002C7E7E"/>
    <w:rsid w:val="003225C1"/>
    <w:rsid w:val="00345F51"/>
    <w:rsid w:val="003664B7"/>
    <w:rsid w:val="003749EA"/>
    <w:rsid w:val="00380716"/>
    <w:rsid w:val="003B0BFB"/>
    <w:rsid w:val="003B52BA"/>
    <w:rsid w:val="003B7275"/>
    <w:rsid w:val="003C6EF8"/>
    <w:rsid w:val="003D4FC9"/>
    <w:rsid w:val="003E44FA"/>
    <w:rsid w:val="00444467"/>
    <w:rsid w:val="00447338"/>
    <w:rsid w:val="004815CC"/>
    <w:rsid w:val="004C4CEF"/>
    <w:rsid w:val="00542A47"/>
    <w:rsid w:val="00544658"/>
    <w:rsid w:val="00553933"/>
    <w:rsid w:val="00593503"/>
    <w:rsid w:val="005B2214"/>
    <w:rsid w:val="00602E64"/>
    <w:rsid w:val="00660B07"/>
    <w:rsid w:val="006648EA"/>
    <w:rsid w:val="006947A5"/>
    <w:rsid w:val="006A6EB6"/>
    <w:rsid w:val="006C0DD5"/>
    <w:rsid w:val="006C3FA5"/>
    <w:rsid w:val="0073012C"/>
    <w:rsid w:val="0075736B"/>
    <w:rsid w:val="007A7164"/>
    <w:rsid w:val="007B0EBA"/>
    <w:rsid w:val="007C59F3"/>
    <w:rsid w:val="007D767E"/>
    <w:rsid w:val="008477AD"/>
    <w:rsid w:val="008A7711"/>
    <w:rsid w:val="008B6756"/>
    <w:rsid w:val="008D3A3D"/>
    <w:rsid w:val="00985BD4"/>
    <w:rsid w:val="0098652B"/>
    <w:rsid w:val="00994EDF"/>
    <w:rsid w:val="009E381E"/>
    <w:rsid w:val="00A83F58"/>
    <w:rsid w:val="00A94EC3"/>
    <w:rsid w:val="00AA082D"/>
    <w:rsid w:val="00AA280E"/>
    <w:rsid w:val="00AB2E87"/>
    <w:rsid w:val="00B00186"/>
    <w:rsid w:val="00B02F86"/>
    <w:rsid w:val="00BB3E09"/>
    <w:rsid w:val="00BB5ACD"/>
    <w:rsid w:val="00BF01C1"/>
    <w:rsid w:val="00BF0DE5"/>
    <w:rsid w:val="00C2111E"/>
    <w:rsid w:val="00C37E78"/>
    <w:rsid w:val="00CA440E"/>
    <w:rsid w:val="00CC1077"/>
    <w:rsid w:val="00CD1F8D"/>
    <w:rsid w:val="00D635D2"/>
    <w:rsid w:val="00D6644C"/>
    <w:rsid w:val="00D7510A"/>
    <w:rsid w:val="00DA0E6E"/>
    <w:rsid w:val="00DA607F"/>
    <w:rsid w:val="00DB2D06"/>
    <w:rsid w:val="00E2405E"/>
    <w:rsid w:val="00E27C6E"/>
    <w:rsid w:val="00E42CD7"/>
    <w:rsid w:val="00E66A43"/>
    <w:rsid w:val="00E8560C"/>
    <w:rsid w:val="00ED79DA"/>
    <w:rsid w:val="00F0120B"/>
    <w:rsid w:val="00F30344"/>
    <w:rsid w:val="00F3540E"/>
    <w:rsid w:val="00F87CED"/>
    <w:rsid w:val="00FE45E3"/>
    <w:rsid w:val="00FF6849"/>
    <w:rsid w:val="32D39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4A33"/>
  <w15:chartTrackingRefBased/>
  <w15:docId w15:val="{A8AD26CF-1FCB-4D71-983A-CB3F481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8B6756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C3FA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B6"/>
  </w:style>
  <w:style w:type="paragraph" w:styleId="Footer">
    <w:name w:val="footer"/>
    <w:basedOn w:val="Normal"/>
    <w:link w:val="FooterChar"/>
    <w:uiPriority w:val="99"/>
    <w:unhideWhenUsed/>
    <w:rsid w:val="006A6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B6"/>
  </w:style>
  <w:style w:type="character" w:styleId="UnresolvedMention">
    <w:name w:val="Unresolved Mention"/>
    <w:basedOn w:val="DefaultParagraphFont"/>
    <w:uiPriority w:val="99"/>
    <w:semiHidden/>
    <w:unhideWhenUsed/>
    <w:rsid w:val="00AA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ecky@mdafp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kujan@medch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dantoni@montgomerymedicine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bcmedicalsociety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73C64478BA846BFCDFBF2F9CC4F62" ma:contentTypeVersion="1" ma:contentTypeDescription="Create a new document." ma:contentTypeScope="" ma:versionID="af660186b780ae7e8857c64f7bda55c5">
  <xsd:schema xmlns:xsd="http://www.w3.org/2001/XMLSchema" xmlns:xs="http://www.w3.org/2001/XMLSchema" xmlns:p="http://schemas.microsoft.com/office/2006/metadata/properties" xmlns:ns3="65c6ada5-91a5-4ee4-ad65-e209c2bc4d2a" targetNamespace="http://schemas.microsoft.com/office/2006/metadata/properties" ma:root="true" ma:fieldsID="1f62b8de6d76fb69a7ff4a946baeba04" ns3:_="">
    <xsd:import namespace="65c6ada5-91a5-4ee4-ad65-e209c2bc4d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ada5-91a5-4ee4-ad65-e209c2bc4d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77469-F9C8-4223-8C70-7860175BA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6ada5-91a5-4ee4-ad65-e209c2bc4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1D56-ADCB-4E2E-97C4-2CE3AA3AF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47F2F-D6C0-47F4-875F-964DF8825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MedChi</dc:creator>
  <cp:keywords/>
  <dc:description/>
  <cp:lastModifiedBy>Hamida Mansaray</cp:lastModifiedBy>
  <cp:revision>15</cp:revision>
  <dcterms:created xsi:type="dcterms:W3CDTF">2024-12-03T18:28:00Z</dcterms:created>
  <dcterms:modified xsi:type="dcterms:W3CDTF">2025-01-03T17:24:00Z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0x01010004F73C64478BA846BFCDFBF2F9CC4F62</vt:lpwstr>
  </property>
</Properties>
</file>