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695F" w14:textId="77777777" w:rsidR="00C057AF" w:rsidRDefault="00C057AF" w:rsidP="00E0578C">
      <w:pPr>
        <w:spacing w:after="0" w:line="240" w:lineRule="auto"/>
        <w:jc w:val="center"/>
        <w:rPr>
          <w:rFonts w:ascii="Euphemia" w:eastAsia="Batang" w:hAnsi="Euphemia" w:cs="David"/>
          <w:b/>
          <w:bCs/>
          <w:sz w:val="40"/>
          <w:szCs w:val="40"/>
        </w:rPr>
      </w:pPr>
      <w:r>
        <w:rPr>
          <w:noProof/>
        </w:rPr>
        <w:drawing>
          <wp:inline distT="0" distB="0" distL="0" distR="0" wp14:anchorId="7B6BD06F" wp14:editId="35D22580">
            <wp:extent cx="5410200" cy="1412663"/>
            <wp:effectExtent l="0" t="0" r="0" b="0"/>
            <wp:docPr id="3" name="Picture 3" descr="TJX Companies - Wiki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JX Companies - Wikida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5060" cy="1416543"/>
                    </a:xfrm>
                    <a:prstGeom prst="rect">
                      <a:avLst/>
                    </a:prstGeom>
                    <a:noFill/>
                    <a:ln>
                      <a:noFill/>
                    </a:ln>
                  </pic:spPr>
                </pic:pic>
              </a:graphicData>
            </a:graphic>
          </wp:inline>
        </w:drawing>
      </w:r>
      <w:r w:rsidR="00EE16BF">
        <w:rPr>
          <w:rFonts w:ascii="Euphemia" w:eastAsia="Batang" w:hAnsi="Euphemia" w:cs="David"/>
          <w:b/>
          <w:bCs/>
          <w:sz w:val="40"/>
          <w:szCs w:val="40"/>
        </w:rPr>
        <w:t xml:space="preserve"> </w:t>
      </w:r>
    </w:p>
    <w:p w14:paraId="410F664A" w14:textId="77777777" w:rsidR="00C057AF" w:rsidRPr="00C057AF" w:rsidRDefault="00C057AF" w:rsidP="00E0578C">
      <w:pPr>
        <w:spacing w:after="0" w:line="240" w:lineRule="auto"/>
        <w:jc w:val="center"/>
        <w:rPr>
          <w:rFonts w:ascii="Euphemia" w:eastAsia="Batang" w:hAnsi="Euphemia" w:cs="David"/>
          <w:b/>
          <w:bCs/>
          <w:sz w:val="16"/>
          <w:szCs w:val="16"/>
        </w:rPr>
      </w:pPr>
    </w:p>
    <w:p w14:paraId="54FE0EB5" w14:textId="6F34362E" w:rsidR="005658F6" w:rsidRPr="000B712D" w:rsidRDefault="00C057AF" w:rsidP="00E0578C">
      <w:pPr>
        <w:spacing w:after="0" w:line="240" w:lineRule="auto"/>
        <w:jc w:val="center"/>
        <w:rPr>
          <w:rFonts w:ascii="Euphemia" w:eastAsia="Batang" w:hAnsi="Euphemia" w:cs="David"/>
          <w:b/>
          <w:bCs/>
          <w:sz w:val="40"/>
          <w:szCs w:val="40"/>
        </w:rPr>
      </w:pPr>
      <w:r>
        <w:rPr>
          <w:rFonts w:ascii="Euphemia" w:eastAsia="Batang" w:hAnsi="Euphemia" w:cs="David"/>
          <w:b/>
          <w:bCs/>
          <w:sz w:val="40"/>
          <w:szCs w:val="40"/>
        </w:rPr>
        <w:t>Virtual Career Tuesday</w:t>
      </w:r>
    </w:p>
    <w:p w14:paraId="7216FA58" w14:textId="68391962" w:rsidR="00C057AF" w:rsidRDefault="005658F6" w:rsidP="00C057AF">
      <w:pPr>
        <w:spacing w:after="0" w:line="240" w:lineRule="auto"/>
        <w:jc w:val="center"/>
        <w:rPr>
          <w:rFonts w:ascii="Euphemia" w:eastAsia="Batang" w:hAnsi="Euphemia" w:cs="David"/>
          <w:b/>
          <w:bCs/>
          <w:sz w:val="40"/>
          <w:szCs w:val="40"/>
        </w:rPr>
      </w:pPr>
      <w:r w:rsidRPr="000B712D">
        <w:rPr>
          <w:rFonts w:ascii="Euphemia" w:eastAsia="Batang" w:hAnsi="Euphemia" w:cs="David"/>
          <w:b/>
          <w:bCs/>
          <w:sz w:val="40"/>
          <w:szCs w:val="40"/>
        </w:rPr>
        <w:t xml:space="preserve">October </w:t>
      </w:r>
      <w:r w:rsidR="00C057AF">
        <w:rPr>
          <w:rFonts w:ascii="Euphemia" w:eastAsia="Batang" w:hAnsi="Euphemia" w:cs="David"/>
          <w:b/>
          <w:bCs/>
          <w:sz w:val="40"/>
          <w:szCs w:val="40"/>
        </w:rPr>
        <w:t>20</w:t>
      </w:r>
      <w:r w:rsidRPr="000B712D">
        <w:rPr>
          <w:rFonts w:ascii="Euphemia" w:eastAsia="Batang" w:hAnsi="Euphemia" w:cs="David"/>
          <w:b/>
          <w:bCs/>
          <w:sz w:val="40"/>
          <w:szCs w:val="40"/>
        </w:rPr>
        <w:t>, 2020</w:t>
      </w:r>
    </w:p>
    <w:p w14:paraId="718FB49E" w14:textId="77777777" w:rsidR="00C057AF" w:rsidRPr="00C057AF" w:rsidRDefault="00C057AF" w:rsidP="00C057AF">
      <w:pPr>
        <w:spacing w:after="0" w:line="240" w:lineRule="auto"/>
        <w:jc w:val="center"/>
        <w:rPr>
          <w:rFonts w:ascii="Euphemia" w:eastAsia="Batang" w:hAnsi="Euphemia" w:cs="David"/>
          <w:b/>
          <w:bCs/>
          <w:sz w:val="40"/>
          <w:szCs w:val="40"/>
        </w:rPr>
      </w:pPr>
    </w:p>
    <w:p w14:paraId="0F417533" w14:textId="38FA36D9" w:rsidR="004E3871" w:rsidRDefault="004E3871" w:rsidP="00E0578C">
      <w:pPr>
        <w:rPr>
          <w:rFonts w:ascii="Euphemia" w:eastAsia="Batang" w:hAnsi="Euphemia" w:cs="David"/>
          <w:i/>
          <w:iCs/>
        </w:rPr>
      </w:pPr>
      <w:r>
        <w:rPr>
          <w:rFonts w:ascii="Euphemia" w:eastAsia="Batang" w:hAnsi="Euphemia" w:cs="David"/>
          <w:i/>
          <w:iCs/>
        </w:rPr>
        <w:t xml:space="preserve">Unable to make </w:t>
      </w:r>
      <w:r w:rsidR="005E6491">
        <w:rPr>
          <w:rFonts w:ascii="Euphemia" w:eastAsia="Batang" w:hAnsi="Euphemia" w:cs="David"/>
          <w:i/>
          <w:iCs/>
        </w:rPr>
        <w:t xml:space="preserve">the </w:t>
      </w:r>
      <w:r w:rsidR="00C057AF">
        <w:rPr>
          <w:rFonts w:ascii="Euphemia" w:eastAsia="Batang" w:hAnsi="Euphemia" w:cs="David"/>
          <w:i/>
          <w:iCs/>
        </w:rPr>
        <w:t xml:space="preserve">virtual career Tuesday </w:t>
      </w:r>
      <w:r>
        <w:rPr>
          <w:rFonts w:ascii="Euphemia" w:eastAsia="Batang" w:hAnsi="Euphemia" w:cs="David"/>
          <w:i/>
          <w:iCs/>
        </w:rPr>
        <w:t xml:space="preserve">with </w:t>
      </w:r>
      <w:r w:rsidR="00C057AF">
        <w:rPr>
          <w:rFonts w:ascii="Euphemia" w:eastAsia="Batang" w:hAnsi="Euphemia" w:cs="David"/>
          <w:i/>
          <w:iCs/>
        </w:rPr>
        <w:t>TJX</w:t>
      </w:r>
      <w:r>
        <w:rPr>
          <w:rFonts w:ascii="Euphemia" w:eastAsia="Batang" w:hAnsi="Euphemia" w:cs="David"/>
          <w:i/>
          <w:iCs/>
        </w:rPr>
        <w:t>? No worries! We were there to give you the bottom line on company culture, opportunities, and how to apply for internships and jobs.</w:t>
      </w:r>
    </w:p>
    <w:p w14:paraId="29A26419" w14:textId="77777777" w:rsidR="009A062F" w:rsidRDefault="009A062F" w:rsidP="006F6462">
      <w:pPr>
        <w:rPr>
          <w:rFonts w:ascii="Euphemia" w:eastAsia="Batang" w:hAnsi="Euphemia" w:cs="David"/>
          <w:b/>
          <w:bCs/>
        </w:rPr>
      </w:pPr>
    </w:p>
    <w:p w14:paraId="07787934" w14:textId="4C2E5C93" w:rsidR="00C057AF" w:rsidRDefault="00C057AF" w:rsidP="006F6462">
      <w:pPr>
        <w:rPr>
          <w:rFonts w:ascii="Euphemia" w:eastAsia="Batang" w:hAnsi="Euphemia" w:cs="David"/>
          <w:b/>
          <w:bCs/>
        </w:rPr>
      </w:pPr>
      <w:r>
        <w:rPr>
          <w:rFonts w:ascii="Euphemia" w:eastAsia="Batang" w:hAnsi="Euphemia" w:cs="David"/>
          <w:b/>
          <w:bCs/>
        </w:rPr>
        <w:t>Company Background</w:t>
      </w:r>
    </w:p>
    <w:p w14:paraId="19A648DD" w14:textId="760316F9" w:rsidR="00C057AF" w:rsidRDefault="00C057AF" w:rsidP="006F6462">
      <w:pPr>
        <w:rPr>
          <w:rFonts w:ascii="Euphemia" w:eastAsia="Batang" w:hAnsi="Euphemia" w:cs="David"/>
        </w:rPr>
      </w:pPr>
      <w:r>
        <w:rPr>
          <w:rFonts w:ascii="Euphemia" w:eastAsia="Batang" w:hAnsi="Euphemia" w:cs="David"/>
        </w:rPr>
        <w:t>TJX is a corporate retailer based in Framingham, Mass. And consists of companies like TJ Maxx and Marshalls. They maintain over 4500 stores in nine countries and are continue to grow with an off-price business model across the globe.</w:t>
      </w:r>
    </w:p>
    <w:p w14:paraId="6F9547EA" w14:textId="77777777" w:rsidR="00C057AF" w:rsidRDefault="00C057AF" w:rsidP="006F6462">
      <w:pPr>
        <w:rPr>
          <w:rFonts w:ascii="Euphemia" w:eastAsia="Batang" w:hAnsi="Euphemia" w:cs="David"/>
        </w:rPr>
      </w:pPr>
    </w:p>
    <w:p w14:paraId="6674808B" w14:textId="35EB4E0B" w:rsidR="00C057AF" w:rsidRDefault="00C057AF" w:rsidP="006F6462">
      <w:pPr>
        <w:rPr>
          <w:rFonts w:ascii="Euphemia" w:eastAsia="Batang" w:hAnsi="Euphemia" w:cs="David"/>
          <w:b/>
          <w:bCs/>
        </w:rPr>
      </w:pPr>
      <w:r>
        <w:rPr>
          <w:rFonts w:ascii="Euphemia" w:eastAsia="Batang" w:hAnsi="Euphemia" w:cs="David"/>
          <w:b/>
          <w:bCs/>
        </w:rPr>
        <w:t>What does the merchandising summer internship look like and what is the ideal candidate?</w:t>
      </w:r>
    </w:p>
    <w:p w14:paraId="3F26C412" w14:textId="77777777" w:rsidR="009A062F" w:rsidRDefault="009A062F" w:rsidP="006F6462">
      <w:pPr>
        <w:rPr>
          <w:rFonts w:ascii="Euphemia" w:eastAsia="Batang" w:hAnsi="Euphemia" w:cs="David"/>
        </w:rPr>
      </w:pPr>
      <w:r>
        <w:rPr>
          <w:rFonts w:ascii="Euphemia" w:eastAsia="Batang" w:hAnsi="Euphemia" w:cs="David"/>
        </w:rPr>
        <w:t>This is TJX’s m</w:t>
      </w:r>
      <w:r w:rsidR="00C057AF">
        <w:rPr>
          <w:rFonts w:ascii="Euphemia" w:eastAsia="Batang" w:hAnsi="Euphemia" w:cs="David"/>
        </w:rPr>
        <w:t>ost experienced program</w:t>
      </w:r>
      <w:r>
        <w:rPr>
          <w:rFonts w:ascii="Euphemia" w:eastAsia="Batang" w:hAnsi="Euphemia" w:cs="David"/>
        </w:rPr>
        <w:t xml:space="preserve"> and is </w:t>
      </w:r>
      <w:r w:rsidR="00C057AF">
        <w:rPr>
          <w:rFonts w:ascii="Euphemia" w:eastAsia="Batang" w:hAnsi="Euphemia" w:cs="David"/>
        </w:rPr>
        <w:t>seen</w:t>
      </w:r>
      <w:r>
        <w:rPr>
          <w:rFonts w:ascii="Euphemia" w:eastAsia="Batang" w:hAnsi="Euphemia" w:cs="David"/>
        </w:rPr>
        <w:t xml:space="preserve"> by the company</w:t>
      </w:r>
      <w:r w:rsidR="00C057AF">
        <w:rPr>
          <w:rFonts w:ascii="Euphemia" w:eastAsia="Batang" w:hAnsi="Euphemia" w:cs="David"/>
        </w:rPr>
        <w:t xml:space="preserve"> as a conversion program </w:t>
      </w:r>
      <w:r>
        <w:rPr>
          <w:rFonts w:ascii="Euphemia" w:eastAsia="Batang" w:hAnsi="Euphemia" w:cs="David"/>
        </w:rPr>
        <w:t xml:space="preserve">where candidates for an </w:t>
      </w:r>
      <w:r w:rsidR="00C057AF">
        <w:rPr>
          <w:rFonts w:ascii="Euphemia" w:eastAsia="Batang" w:hAnsi="Euphemia" w:cs="David"/>
        </w:rPr>
        <w:t>internship</w:t>
      </w:r>
      <w:r>
        <w:rPr>
          <w:rFonts w:ascii="Euphemia" w:eastAsia="Batang" w:hAnsi="Euphemia" w:cs="David"/>
        </w:rPr>
        <w:t xml:space="preserve"> end up receiving a full-time offer. The merchandising internship places interns in one of two groups:</w:t>
      </w:r>
      <w:r w:rsidR="00C057AF">
        <w:rPr>
          <w:rFonts w:ascii="Euphemia" w:eastAsia="Batang" w:hAnsi="Euphemia" w:cs="David"/>
        </w:rPr>
        <w:t xml:space="preserve"> planning &amp; allocation</w:t>
      </w:r>
      <w:r>
        <w:rPr>
          <w:rFonts w:ascii="Euphemia" w:eastAsia="Batang" w:hAnsi="Euphemia" w:cs="David"/>
        </w:rPr>
        <w:t xml:space="preserve"> as well as </w:t>
      </w:r>
      <w:r w:rsidR="00C057AF">
        <w:rPr>
          <w:rFonts w:ascii="Euphemia" w:eastAsia="Batang" w:hAnsi="Euphemia" w:cs="David"/>
        </w:rPr>
        <w:t>buyin</w:t>
      </w:r>
      <w:r>
        <w:rPr>
          <w:rFonts w:ascii="Euphemia" w:eastAsia="Batang" w:hAnsi="Euphemia" w:cs="David"/>
        </w:rPr>
        <w:t>g.</w:t>
      </w:r>
    </w:p>
    <w:p w14:paraId="1F1DCF78" w14:textId="75FB277C" w:rsidR="00C057AF" w:rsidRDefault="009A062F" w:rsidP="006F6462">
      <w:pPr>
        <w:rPr>
          <w:rFonts w:ascii="Euphemia" w:eastAsia="Batang" w:hAnsi="Euphemia" w:cs="David"/>
        </w:rPr>
      </w:pPr>
      <w:r>
        <w:rPr>
          <w:rFonts w:ascii="Euphemia" w:eastAsia="Batang" w:hAnsi="Euphemia" w:cs="David"/>
        </w:rPr>
        <w:t xml:space="preserve">These functions </w:t>
      </w:r>
      <w:r w:rsidR="00C057AF">
        <w:rPr>
          <w:rFonts w:ascii="Euphemia" w:eastAsia="Batang" w:hAnsi="Euphemia" w:cs="David"/>
        </w:rPr>
        <w:t>bring buyer</w:t>
      </w:r>
      <w:r>
        <w:rPr>
          <w:rFonts w:ascii="Euphemia" w:eastAsia="Batang" w:hAnsi="Euphemia" w:cs="David"/>
        </w:rPr>
        <w:t>s’</w:t>
      </w:r>
      <w:r w:rsidR="00C057AF">
        <w:rPr>
          <w:rFonts w:ascii="Euphemia" w:eastAsia="Batang" w:hAnsi="Euphemia" w:cs="David"/>
        </w:rPr>
        <w:t xml:space="preserve"> vision to life when allocating products to stores</w:t>
      </w:r>
      <w:r>
        <w:rPr>
          <w:rFonts w:ascii="Euphemia" w:eastAsia="Batang" w:hAnsi="Euphemia" w:cs="David"/>
        </w:rPr>
        <w:t>. Candidates will work alongside merchandising teams to make business driving decisions on topics like on order management and developing merchant skills.</w:t>
      </w:r>
    </w:p>
    <w:p w14:paraId="0AD3837F" w14:textId="600903A3" w:rsidR="00D95D83" w:rsidRDefault="009A062F" w:rsidP="009A062F">
      <w:pPr>
        <w:rPr>
          <w:rFonts w:ascii="Euphemia" w:eastAsia="Batang" w:hAnsi="Euphemia" w:cs="David"/>
        </w:rPr>
      </w:pPr>
      <w:r>
        <w:rPr>
          <w:rFonts w:ascii="Euphemia" w:eastAsia="Batang" w:hAnsi="Euphemia" w:cs="David"/>
        </w:rPr>
        <w:t>The company is looking for current sophomores and juniors to participate in the internship, which includes networking events, executive speaker series, and job training.</w:t>
      </w:r>
    </w:p>
    <w:p w14:paraId="545D18E5" w14:textId="6F2305D4" w:rsidR="00566092" w:rsidRDefault="00566092" w:rsidP="006F6462">
      <w:pPr>
        <w:rPr>
          <w:rFonts w:ascii="Euphemia" w:eastAsia="Batang" w:hAnsi="Euphemia" w:cs="David"/>
        </w:rPr>
      </w:pPr>
    </w:p>
    <w:p w14:paraId="39063F3C" w14:textId="77777777" w:rsidR="00E57AED" w:rsidRDefault="00E57AED" w:rsidP="006F6462">
      <w:pPr>
        <w:rPr>
          <w:rFonts w:ascii="Euphemia" w:eastAsia="Batang" w:hAnsi="Euphemia" w:cs="David"/>
          <w:b/>
          <w:bCs/>
        </w:rPr>
      </w:pPr>
    </w:p>
    <w:p w14:paraId="5CAFEC93" w14:textId="2AB33BB4" w:rsidR="00566092" w:rsidRDefault="00566092" w:rsidP="006F6462">
      <w:pPr>
        <w:rPr>
          <w:rFonts w:ascii="Euphemia" w:eastAsia="Batang" w:hAnsi="Euphemia" w:cs="David"/>
          <w:b/>
          <w:bCs/>
        </w:rPr>
      </w:pPr>
      <w:r>
        <w:rPr>
          <w:rFonts w:ascii="Euphemia" w:eastAsia="Batang" w:hAnsi="Euphemia" w:cs="David"/>
          <w:b/>
          <w:bCs/>
        </w:rPr>
        <w:lastRenderedPageBreak/>
        <w:t>Is it important to have retail</w:t>
      </w:r>
      <w:r w:rsidR="009A062F">
        <w:rPr>
          <w:rFonts w:ascii="Euphemia" w:eastAsia="Batang" w:hAnsi="Euphemia" w:cs="David"/>
          <w:b/>
          <w:bCs/>
        </w:rPr>
        <w:t xml:space="preserve"> or </w:t>
      </w:r>
      <w:r>
        <w:rPr>
          <w:rFonts w:ascii="Euphemia" w:eastAsia="Batang" w:hAnsi="Euphemia" w:cs="David"/>
          <w:b/>
          <w:bCs/>
        </w:rPr>
        <w:t xml:space="preserve">service experience, </w:t>
      </w:r>
      <w:r w:rsidR="009A062F">
        <w:rPr>
          <w:rFonts w:ascii="Euphemia" w:eastAsia="Batang" w:hAnsi="Euphemia" w:cs="David"/>
          <w:b/>
          <w:bCs/>
        </w:rPr>
        <w:t xml:space="preserve">and </w:t>
      </w:r>
      <w:r>
        <w:rPr>
          <w:rFonts w:ascii="Euphemia" w:eastAsia="Batang" w:hAnsi="Euphemia" w:cs="David"/>
          <w:b/>
          <w:bCs/>
        </w:rPr>
        <w:t>how do</w:t>
      </w:r>
      <w:r w:rsidR="009A062F">
        <w:rPr>
          <w:rFonts w:ascii="Euphemia" w:eastAsia="Batang" w:hAnsi="Euphemia" w:cs="David"/>
          <w:b/>
          <w:bCs/>
        </w:rPr>
        <w:t>es</w:t>
      </w:r>
      <w:r>
        <w:rPr>
          <w:rFonts w:ascii="Euphemia" w:eastAsia="Batang" w:hAnsi="Euphemia" w:cs="David"/>
          <w:b/>
          <w:bCs/>
        </w:rPr>
        <w:t xml:space="preserve"> </w:t>
      </w:r>
      <w:r w:rsidR="009A062F">
        <w:rPr>
          <w:rFonts w:ascii="Euphemia" w:eastAsia="Batang" w:hAnsi="Euphemia" w:cs="David"/>
          <w:b/>
          <w:bCs/>
        </w:rPr>
        <w:t>TJX</w:t>
      </w:r>
      <w:r>
        <w:rPr>
          <w:rFonts w:ascii="Euphemia" w:eastAsia="Batang" w:hAnsi="Euphemia" w:cs="David"/>
          <w:b/>
          <w:bCs/>
        </w:rPr>
        <w:t xml:space="preserve"> evaluate </w:t>
      </w:r>
      <w:r w:rsidR="009A062F">
        <w:rPr>
          <w:rFonts w:ascii="Euphemia" w:eastAsia="Batang" w:hAnsi="Euphemia" w:cs="David"/>
          <w:b/>
          <w:bCs/>
        </w:rPr>
        <w:t xml:space="preserve">a candidate’s </w:t>
      </w:r>
      <w:r>
        <w:rPr>
          <w:rFonts w:ascii="Euphemia" w:eastAsia="Batang" w:hAnsi="Euphemia" w:cs="David"/>
          <w:b/>
          <w:bCs/>
        </w:rPr>
        <w:t>background?</w:t>
      </w:r>
    </w:p>
    <w:p w14:paraId="0BB0D139" w14:textId="6FC2D266" w:rsidR="00566092" w:rsidRDefault="00E57AED" w:rsidP="006F6462">
      <w:pPr>
        <w:rPr>
          <w:rFonts w:ascii="Euphemia" w:eastAsia="Batang" w:hAnsi="Euphemia" w:cs="David"/>
        </w:rPr>
      </w:pPr>
      <w:r>
        <w:rPr>
          <w:rFonts w:ascii="Euphemia" w:eastAsia="Batang" w:hAnsi="Euphemia" w:cs="David"/>
        </w:rPr>
        <w:t>TJX l</w:t>
      </w:r>
      <w:r w:rsidR="00566092">
        <w:rPr>
          <w:rFonts w:ascii="Euphemia" w:eastAsia="Batang" w:hAnsi="Euphemia" w:cs="David"/>
        </w:rPr>
        <w:t>ook</w:t>
      </w:r>
      <w:r>
        <w:rPr>
          <w:rFonts w:ascii="Euphemia" w:eastAsia="Batang" w:hAnsi="Euphemia" w:cs="David"/>
        </w:rPr>
        <w:t>s</w:t>
      </w:r>
      <w:r w:rsidR="00566092">
        <w:rPr>
          <w:rFonts w:ascii="Euphemia" w:eastAsia="Batang" w:hAnsi="Euphemia" w:cs="David"/>
        </w:rPr>
        <w:t xml:space="preserve"> at many different majors</w:t>
      </w:r>
      <w:r>
        <w:rPr>
          <w:rFonts w:ascii="Euphemia" w:eastAsia="Batang" w:hAnsi="Euphemia" w:cs="David"/>
        </w:rPr>
        <w:t xml:space="preserve"> and </w:t>
      </w:r>
      <w:r w:rsidR="00566092">
        <w:rPr>
          <w:rFonts w:ascii="Euphemia" w:eastAsia="Batang" w:hAnsi="Euphemia" w:cs="David"/>
        </w:rPr>
        <w:t xml:space="preserve">backgrounds </w:t>
      </w:r>
      <w:r>
        <w:rPr>
          <w:rFonts w:ascii="Euphemia" w:eastAsia="Batang" w:hAnsi="Euphemia" w:cs="David"/>
        </w:rPr>
        <w:t xml:space="preserve">as they value a </w:t>
      </w:r>
      <w:r w:rsidR="00566092">
        <w:rPr>
          <w:rFonts w:ascii="Euphemia" w:eastAsia="Batang" w:hAnsi="Euphemia" w:cs="David"/>
        </w:rPr>
        <w:t>divers</w:t>
      </w:r>
      <w:r>
        <w:rPr>
          <w:rFonts w:ascii="Euphemia" w:eastAsia="Batang" w:hAnsi="Euphemia" w:cs="David"/>
        </w:rPr>
        <w:t>ity of</w:t>
      </w:r>
      <w:r w:rsidR="00566092">
        <w:rPr>
          <w:rFonts w:ascii="Euphemia" w:eastAsia="Batang" w:hAnsi="Euphemia" w:cs="David"/>
        </w:rPr>
        <w:t xml:space="preserve"> thought</w:t>
      </w:r>
      <w:r w:rsidR="001D5E52">
        <w:rPr>
          <w:rFonts w:ascii="Euphemia" w:eastAsia="Batang" w:hAnsi="Euphemia" w:cs="David"/>
        </w:rPr>
        <w:t xml:space="preserve"> and </w:t>
      </w:r>
      <w:r w:rsidR="00566092">
        <w:rPr>
          <w:rFonts w:ascii="Euphemia" w:eastAsia="Batang" w:hAnsi="Euphemia" w:cs="David"/>
        </w:rPr>
        <w:t>background</w:t>
      </w:r>
      <w:r w:rsidR="001D5E52">
        <w:rPr>
          <w:rFonts w:ascii="Euphemia" w:eastAsia="Batang" w:hAnsi="Euphemia" w:cs="David"/>
        </w:rPr>
        <w:t xml:space="preserve"> among their interns. TJX emphasizes candidates that like to drive business decisions in a creative and active manner.</w:t>
      </w:r>
    </w:p>
    <w:p w14:paraId="585007A8" w14:textId="114297DE" w:rsidR="00566092" w:rsidRDefault="00566092" w:rsidP="006F6462">
      <w:pPr>
        <w:rPr>
          <w:rFonts w:ascii="Euphemia" w:eastAsia="Batang" w:hAnsi="Euphemia" w:cs="David"/>
        </w:rPr>
      </w:pPr>
    </w:p>
    <w:p w14:paraId="42C8DF56" w14:textId="0BB4CF9A" w:rsidR="00566092" w:rsidRDefault="001D5E52" w:rsidP="006F6462">
      <w:pPr>
        <w:rPr>
          <w:rFonts w:ascii="Euphemia" w:eastAsia="Batang" w:hAnsi="Euphemia" w:cs="David"/>
          <w:b/>
          <w:bCs/>
        </w:rPr>
      </w:pPr>
      <w:r>
        <w:rPr>
          <w:rFonts w:ascii="Euphemia" w:eastAsia="Batang" w:hAnsi="Euphemia" w:cs="David"/>
          <w:b/>
          <w:bCs/>
        </w:rPr>
        <w:t>How does the i</w:t>
      </w:r>
      <w:r w:rsidR="00566092">
        <w:rPr>
          <w:rFonts w:ascii="Euphemia" w:eastAsia="Batang" w:hAnsi="Euphemia" w:cs="David"/>
          <w:b/>
          <w:bCs/>
        </w:rPr>
        <w:t>nterview</w:t>
      </w:r>
      <w:r>
        <w:rPr>
          <w:rFonts w:ascii="Euphemia" w:eastAsia="Batang" w:hAnsi="Euphemia" w:cs="David"/>
          <w:b/>
          <w:bCs/>
        </w:rPr>
        <w:t>ing process work</w:t>
      </w:r>
      <w:r w:rsidR="00566092">
        <w:rPr>
          <w:rFonts w:ascii="Euphemia" w:eastAsia="Batang" w:hAnsi="Euphemia" w:cs="David"/>
          <w:b/>
          <w:bCs/>
        </w:rPr>
        <w:t>?</w:t>
      </w:r>
    </w:p>
    <w:p w14:paraId="5B991D7C" w14:textId="63104BBB" w:rsidR="001D5E52" w:rsidRDefault="001D5E52" w:rsidP="006F6462">
      <w:pPr>
        <w:rPr>
          <w:rFonts w:ascii="Euphemia" w:eastAsia="Batang" w:hAnsi="Euphemia" w:cs="David"/>
        </w:rPr>
      </w:pPr>
      <w:r>
        <w:rPr>
          <w:rFonts w:ascii="Euphemia" w:eastAsia="Batang" w:hAnsi="Euphemia" w:cs="David"/>
        </w:rPr>
        <w:t>Potential candidates can a</w:t>
      </w:r>
      <w:r w:rsidR="00566092">
        <w:rPr>
          <w:rFonts w:ascii="Euphemia" w:eastAsia="Batang" w:hAnsi="Euphemia" w:cs="David"/>
        </w:rPr>
        <w:t>pply on handshake</w:t>
      </w:r>
      <w:r>
        <w:rPr>
          <w:rFonts w:ascii="Euphemia" w:eastAsia="Batang" w:hAnsi="Euphemia" w:cs="David"/>
        </w:rPr>
        <w:t>. This will lead to a self-recorded</w:t>
      </w:r>
      <w:r w:rsidR="00566092">
        <w:rPr>
          <w:rFonts w:ascii="Euphemia" w:eastAsia="Batang" w:hAnsi="Euphemia" w:cs="David"/>
        </w:rPr>
        <w:t xml:space="preserve"> hi</w:t>
      </w:r>
      <w:proofErr w:type="spellStart"/>
      <w:r w:rsidR="00566092">
        <w:rPr>
          <w:rFonts w:ascii="Euphemia" w:eastAsia="Batang" w:hAnsi="Euphemia" w:cs="David"/>
        </w:rPr>
        <w:t>revue</w:t>
      </w:r>
      <w:proofErr w:type="spellEnd"/>
      <w:r w:rsidR="00566092">
        <w:rPr>
          <w:rFonts w:ascii="Euphemia" w:eastAsia="Batang" w:hAnsi="Euphemia" w:cs="David"/>
        </w:rPr>
        <w:t xml:space="preserve"> interview</w:t>
      </w:r>
      <w:r>
        <w:rPr>
          <w:rFonts w:ascii="Euphemia" w:eastAsia="Batang" w:hAnsi="Euphemia" w:cs="David"/>
        </w:rPr>
        <w:t xml:space="preserve"> and a subsequent</w:t>
      </w:r>
      <w:r w:rsidR="00566092">
        <w:rPr>
          <w:rFonts w:ascii="Euphemia" w:eastAsia="Batang" w:hAnsi="Euphemia" w:cs="David"/>
        </w:rPr>
        <w:t xml:space="preserve"> business case study </w:t>
      </w:r>
      <w:r>
        <w:rPr>
          <w:rFonts w:ascii="Euphemia" w:eastAsia="Batang" w:hAnsi="Euphemia" w:cs="David"/>
        </w:rPr>
        <w:t xml:space="preserve">that lasts </w:t>
      </w:r>
      <w:r w:rsidR="00566092">
        <w:rPr>
          <w:rFonts w:ascii="Euphemia" w:eastAsia="Batang" w:hAnsi="Euphemia" w:cs="David"/>
        </w:rPr>
        <w:t>1.5 h</w:t>
      </w:r>
      <w:r>
        <w:rPr>
          <w:rFonts w:ascii="Euphemia" w:eastAsia="Batang" w:hAnsi="Euphemia" w:cs="David"/>
        </w:rPr>
        <w:t>ou</w:t>
      </w:r>
      <w:r w:rsidR="00566092">
        <w:rPr>
          <w:rFonts w:ascii="Euphemia" w:eastAsia="Batang" w:hAnsi="Euphemia" w:cs="David"/>
        </w:rPr>
        <w:t>rs</w:t>
      </w:r>
      <w:r>
        <w:rPr>
          <w:rFonts w:ascii="Euphemia" w:eastAsia="Batang" w:hAnsi="Euphemia" w:cs="David"/>
        </w:rPr>
        <w:t>. In the case study, candidates evaluate businesses under TJX and make sales recommendations for the business to implement.</w:t>
      </w:r>
    </w:p>
    <w:p w14:paraId="5A82CFF5" w14:textId="77777777" w:rsidR="001D5E52" w:rsidRDefault="001D5E52" w:rsidP="006F6462">
      <w:pPr>
        <w:rPr>
          <w:rFonts w:ascii="Euphemia" w:eastAsia="Batang" w:hAnsi="Euphemia" w:cs="David"/>
        </w:rPr>
      </w:pPr>
      <w:r>
        <w:rPr>
          <w:rFonts w:ascii="Euphemia" w:eastAsia="Batang" w:hAnsi="Euphemia" w:cs="David"/>
        </w:rPr>
        <w:t>Promising applicants will then be asked to participate in three behavioral interviews before receiving an offer for the merchandising internship.</w:t>
      </w:r>
    </w:p>
    <w:p w14:paraId="532B5FE1" w14:textId="45B2C9F1" w:rsidR="00566092" w:rsidRPr="001D5E52" w:rsidRDefault="001D5E52" w:rsidP="006F6462">
      <w:pPr>
        <w:rPr>
          <w:rFonts w:ascii="Euphemia" w:eastAsia="Batang" w:hAnsi="Euphemia" w:cs="David"/>
        </w:rPr>
      </w:pPr>
      <w:r>
        <w:rPr>
          <w:rFonts w:ascii="Euphemia" w:eastAsia="Batang" w:hAnsi="Euphemia" w:cs="David"/>
        </w:rPr>
        <w:t xml:space="preserve">The deadline to apply for the merchandising internship is </w:t>
      </w:r>
      <w:r>
        <w:rPr>
          <w:rFonts w:ascii="Euphemia" w:eastAsia="Batang" w:hAnsi="Euphemia" w:cs="David"/>
          <w:b/>
          <w:bCs/>
        </w:rPr>
        <w:t>November 30, 2020.</w:t>
      </w:r>
    </w:p>
    <w:p w14:paraId="16B320C1" w14:textId="70FC3A7E" w:rsidR="00566092" w:rsidRDefault="00566092" w:rsidP="006F6462">
      <w:pPr>
        <w:rPr>
          <w:rFonts w:ascii="Euphemia" w:eastAsia="Batang" w:hAnsi="Euphemia" w:cs="David"/>
        </w:rPr>
      </w:pPr>
    </w:p>
    <w:p w14:paraId="175CDE53" w14:textId="1FDAE0CA" w:rsidR="00566092" w:rsidRDefault="001D5E52" w:rsidP="006F6462">
      <w:pPr>
        <w:rPr>
          <w:rFonts w:ascii="Euphemia" w:eastAsia="Batang" w:hAnsi="Euphemia" w:cs="David"/>
          <w:b/>
          <w:bCs/>
        </w:rPr>
      </w:pPr>
      <w:r>
        <w:rPr>
          <w:rFonts w:ascii="Euphemia" w:eastAsia="Batang" w:hAnsi="Euphemia" w:cs="David"/>
          <w:b/>
          <w:bCs/>
        </w:rPr>
        <w:t>How is the c</w:t>
      </w:r>
      <w:r w:rsidR="00566092">
        <w:rPr>
          <w:rFonts w:ascii="Euphemia" w:eastAsia="Batang" w:hAnsi="Euphemia" w:cs="David"/>
          <w:b/>
          <w:bCs/>
        </w:rPr>
        <w:t>ulture</w:t>
      </w:r>
      <w:r>
        <w:rPr>
          <w:rFonts w:ascii="Euphemia" w:eastAsia="Batang" w:hAnsi="Euphemia" w:cs="David"/>
          <w:b/>
          <w:bCs/>
        </w:rPr>
        <w:t xml:space="preserve"> at TJX</w:t>
      </w:r>
      <w:r w:rsidR="00566092">
        <w:rPr>
          <w:rFonts w:ascii="Euphemia" w:eastAsia="Batang" w:hAnsi="Euphemia" w:cs="David"/>
          <w:b/>
          <w:bCs/>
        </w:rPr>
        <w:t>?</w:t>
      </w:r>
    </w:p>
    <w:p w14:paraId="4689C88D" w14:textId="2AA852FA" w:rsidR="00566092" w:rsidRDefault="001D5E52" w:rsidP="006F6462">
      <w:pPr>
        <w:rPr>
          <w:rFonts w:ascii="Euphemia" w:eastAsia="Batang" w:hAnsi="Euphemia" w:cs="David"/>
        </w:rPr>
      </w:pPr>
      <w:r>
        <w:rPr>
          <w:rFonts w:ascii="Euphemia" w:eastAsia="Batang" w:hAnsi="Euphemia" w:cs="David"/>
        </w:rPr>
        <w:t>TJX associates describe the culture as being young and energetic, and that the company values relationship building and supportive teamwork before task completion.</w:t>
      </w:r>
    </w:p>
    <w:p w14:paraId="6E823CFB" w14:textId="156A6E09" w:rsidR="00566092" w:rsidRDefault="00566092" w:rsidP="006F6462">
      <w:pPr>
        <w:rPr>
          <w:rFonts w:ascii="Euphemia" w:eastAsia="Batang" w:hAnsi="Euphemia" w:cs="David"/>
        </w:rPr>
      </w:pPr>
    </w:p>
    <w:p w14:paraId="2F0C04B2" w14:textId="11297EFA" w:rsidR="00566092" w:rsidRDefault="001D5E52" w:rsidP="006F6462">
      <w:pPr>
        <w:rPr>
          <w:rFonts w:ascii="Euphemia" w:eastAsia="Batang" w:hAnsi="Euphemia" w:cs="David"/>
          <w:b/>
          <w:bCs/>
        </w:rPr>
      </w:pPr>
      <w:r>
        <w:rPr>
          <w:rFonts w:ascii="Euphemia" w:eastAsia="Batang" w:hAnsi="Euphemia" w:cs="David"/>
          <w:b/>
          <w:bCs/>
        </w:rPr>
        <w:t>How has C</w:t>
      </w:r>
      <w:r w:rsidR="00566092">
        <w:rPr>
          <w:rFonts w:ascii="Euphemia" w:eastAsia="Batang" w:hAnsi="Euphemia" w:cs="David"/>
          <w:b/>
          <w:bCs/>
        </w:rPr>
        <w:t>ovid-19 affected business</w:t>
      </w:r>
      <w:r>
        <w:rPr>
          <w:rFonts w:ascii="Euphemia" w:eastAsia="Batang" w:hAnsi="Euphemia" w:cs="David"/>
          <w:b/>
          <w:bCs/>
        </w:rPr>
        <w:t xml:space="preserve"> and employee engagement</w:t>
      </w:r>
      <w:r w:rsidR="00566092">
        <w:rPr>
          <w:rFonts w:ascii="Euphemia" w:eastAsia="Batang" w:hAnsi="Euphemia" w:cs="David"/>
          <w:b/>
          <w:bCs/>
        </w:rPr>
        <w:t>?</w:t>
      </w:r>
    </w:p>
    <w:p w14:paraId="605E5208" w14:textId="65ECF4DA" w:rsidR="00566092" w:rsidRDefault="001D5E52" w:rsidP="006F6462">
      <w:pPr>
        <w:rPr>
          <w:rFonts w:ascii="Euphemia" w:eastAsia="Batang" w:hAnsi="Euphemia" w:cs="David"/>
        </w:rPr>
      </w:pPr>
      <w:r>
        <w:rPr>
          <w:rFonts w:ascii="Euphemia" w:eastAsia="Batang" w:hAnsi="Euphemia" w:cs="David"/>
        </w:rPr>
        <w:t>TJX cl</w:t>
      </w:r>
      <w:r w:rsidR="00566092">
        <w:rPr>
          <w:rFonts w:ascii="Euphemia" w:eastAsia="Batang" w:hAnsi="Euphemia" w:cs="David"/>
        </w:rPr>
        <w:t xml:space="preserve">osed </w:t>
      </w:r>
      <w:r>
        <w:rPr>
          <w:rFonts w:ascii="Euphemia" w:eastAsia="Batang" w:hAnsi="Euphemia" w:cs="David"/>
        </w:rPr>
        <w:t xml:space="preserve">its business operations and </w:t>
      </w:r>
      <w:r w:rsidR="00566092">
        <w:rPr>
          <w:rFonts w:ascii="Euphemia" w:eastAsia="Batang" w:hAnsi="Euphemia" w:cs="David"/>
        </w:rPr>
        <w:t xml:space="preserve">online presence for 6-8 weeks, </w:t>
      </w:r>
      <w:r w:rsidR="0080390E">
        <w:rPr>
          <w:rFonts w:ascii="Euphemia" w:eastAsia="Batang" w:hAnsi="Euphemia" w:cs="David"/>
        </w:rPr>
        <w:t>but immediately after reopening, customer traffic improved and sales/operations have stabilized.</w:t>
      </w:r>
    </w:p>
    <w:p w14:paraId="6EBF78D1" w14:textId="7DC44DA8" w:rsidR="00566092" w:rsidRDefault="0080390E" w:rsidP="006F6462">
      <w:pPr>
        <w:rPr>
          <w:rFonts w:ascii="Euphemia" w:eastAsia="Batang" w:hAnsi="Euphemia" w:cs="David"/>
        </w:rPr>
      </w:pPr>
      <w:r>
        <w:rPr>
          <w:rFonts w:ascii="Euphemia" w:eastAsia="Batang" w:hAnsi="Euphemia" w:cs="David"/>
        </w:rPr>
        <w:t>For Summer 2021 internships, the company is pl</w:t>
      </w:r>
      <w:r w:rsidR="0030656C">
        <w:rPr>
          <w:rFonts w:ascii="Euphemia" w:eastAsia="Batang" w:hAnsi="Euphemia" w:cs="David"/>
        </w:rPr>
        <w:t xml:space="preserve">anning for </w:t>
      </w:r>
      <w:r>
        <w:rPr>
          <w:rFonts w:ascii="Euphemia" w:eastAsia="Batang" w:hAnsi="Euphemia" w:cs="David"/>
        </w:rPr>
        <w:t xml:space="preserve">a </w:t>
      </w:r>
      <w:r w:rsidR="0030656C">
        <w:rPr>
          <w:rFonts w:ascii="Euphemia" w:eastAsia="Batang" w:hAnsi="Euphemia" w:cs="David"/>
        </w:rPr>
        <w:t>remote experience if needed for next summer</w:t>
      </w:r>
      <w:r>
        <w:rPr>
          <w:rFonts w:ascii="Euphemia" w:eastAsia="Batang" w:hAnsi="Euphemia" w:cs="David"/>
        </w:rPr>
        <w:t>, but an in-person internship will be held in Framingham, Mass. If it is safe to do so. No definitive decision has been made.</w:t>
      </w:r>
    </w:p>
    <w:p w14:paraId="217F4B46" w14:textId="77777777" w:rsidR="0030656C" w:rsidRDefault="0030656C" w:rsidP="005E6491">
      <w:pPr>
        <w:rPr>
          <w:rFonts w:ascii="Euphemia" w:eastAsia="Batang" w:hAnsi="Euphemia" w:cs="David"/>
          <w:b/>
          <w:bCs/>
        </w:rPr>
      </w:pPr>
    </w:p>
    <w:p w14:paraId="2D4082AD" w14:textId="7A1FF77C" w:rsidR="00C16B96" w:rsidRPr="005E6491" w:rsidRDefault="00E0578C" w:rsidP="005E6491">
      <w:pPr>
        <w:rPr>
          <w:rFonts w:ascii="Euphemia" w:eastAsia="Batang" w:hAnsi="Euphemia" w:cs="David"/>
          <w:i/>
          <w:iCs/>
        </w:rPr>
      </w:pPr>
      <w:r w:rsidRPr="005A733E">
        <w:rPr>
          <w:rFonts w:ascii="Euphemia" w:eastAsia="Batang" w:hAnsi="Euphemia" w:cs="David"/>
          <w:i/>
          <w:iCs/>
        </w:rPr>
        <w:t xml:space="preserve">For more information on </w:t>
      </w:r>
      <w:r w:rsidR="006F6462">
        <w:rPr>
          <w:rFonts w:ascii="Euphemia" w:eastAsia="Batang" w:hAnsi="Euphemia" w:cs="David"/>
          <w:i/>
          <w:iCs/>
        </w:rPr>
        <w:t xml:space="preserve">the </w:t>
      </w:r>
      <w:r w:rsidR="0080390E">
        <w:rPr>
          <w:rFonts w:ascii="Euphemia" w:eastAsia="Batang" w:hAnsi="Euphemia" w:cs="David"/>
          <w:i/>
          <w:iCs/>
        </w:rPr>
        <w:t xml:space="preserve">Merchandising Internship program with TJX, please </w:t>
      </w:r>
      <w:hyperlink r:id="rId11" w:history="1">
        <w:r w:rsidR="0080390E" w:rsidRPr="0080390E">
          <w:rPr>
            <w:rStyle w:val="Hyperlink"/>
            <w:rFonts w:ascii="Euphemia" w:eastAsia="Batang" w:hAnsi="Euphemia" w:cs="David"/>
            <w:b/>
            <w:bCs/>
            <w:i/>
            <w:iCs/>
          </w:rPr>
          <w:t>click here.</w:t>
        </w:r>
      </w:hyperlink>
      <w:r w:rsidR="0080390E">
        <w:rPr>
          <w:rFonts w:ascii="Euphemia" w:eastAsia="Batang" w:hAnsi="Euphemia" w:cs="David"/>
          <w:i/>
          <w:iCs/>
        </w:rPr>
        <w:t xml:space="preserve"> For more on other </w:t>
      </w:r>
      <w:r w:rsidR="00F2415B">
        <w:rPr>
          <w:rFonts w:ascii="Euphemia" w:eastAsia="Batang" w:hAnsi="Euphemia" w:cs="David"/>
          <w:i/>
          <w:iCs/>
        </w:rPr>
        <w:t>jobs and opportunities</w:t>
      </w:r>
      <w:r w:rsidR="006F6462">
        <w:rPr>
          <w:rFonts w:ascii="Euphemia" w:eastAsia="Batang" w:hAnsi="Euphemia" w:cs="David"/>
          <w:i/>
          <w:iCs/>
        </w:rPr>
        <w:t xml:space="preserve"> </w:t>
      </w:r>
      <w:r w:rsidRPr="005A733E">
        <w:rPr>
          <w:rFonts w:ascii="Euphemia" w:eastAsia="Batang" w:hAnsi="Euphemia" w:cs="David"/>
          <w:i/>
          <w:iCs/>
        </w:rPr>
        <w:t xml:space="preserve">with </w:t>
      </w:r>
      <w:r w:rsidR="0080390E">
        <w:rPr>
          <w:rFonts w:ascii="Euphemia" w:eastAsia="Batang" w:hAnsi="Euphemia" w:cs="David"/>
          <w:i/>
          <w:iCs/>
        </w:rPr>
        <w:t>TJX</w:t>
      </w:r>
      <w:r w:rsidRPr="005A733E">
        <w:rPr>
          <w:rFonts w:ascii="Euphemia" w:eastAsia="Batang" w:hAnsi="Euphemia" w:cs="David"/>
          <w:i/>
          <w:iCs/>
        </w:rPr>
        <w:t xml:space="preserve">, please visit their </w:t>
      </w:r>
      <w:hyperlink r:id="rId12" w:history="1">
        <w:r w:rsidRPr="0080390E">
          <w:rPr>
            <w:rStyle w:val="Hyperlink"/>
            <w:rFonts w:ascii="Euphemia" w:eastAsia="Batang" w:hAnsi="Euphemia" w:cs="David"/>
            <w:b/>
            <w:bCs/>
            <w:i/>
            <w:iCs/>
          </w:rPr>
          <w:t>Hands</w:t>
        </w:r>
        <w:r w:rsidRPr="0080390E">
          <w:rPr>
            <w:rStyle w:val="Hyperlink"/>
            <w:rFonts w:ascii="Euphemia" w:eastAsia="Batang" w:hAnsi="Euphemia" w:cs="David"/>
            <w:b/>
            <w:bCs/>
            <w:i/>
            <w:iCs/>
          </w:rPr>
          <w:t>h</w:t>
        </w:r>
        <w:r w:rsidRPr="0080390E">
          <w:rPr>
            <w:rStyle w:val="Hyperlink"/>
            <w:rFonts w:ascii="Euphemia" w:eastAsia="Batang" w:hAnsi="Euphemia" w:cs="David"/>
            <w:b/>
            <w:bCs/>
            <w:i/>
            <w:iCs/>
          </w:rPr>
          <w:t>ake site.</w:t>
        </w:r>
      </w:hyperlink>
      <w:r w:rsidR="00F2415B" w:rsidRPr="005E6491">
        <w:rPr>
          <w:rFonts w:ascii="Euphemia" w:eastAsia="Batang" w:hAnsi="Euphemia" w:cs="David"/>
          <w:i/>
          <w:iCs/>
        </w:rPr>
        <w:t xml:space="preserve"> </w:t>
      </w:r>
    </w:p>
    <w:sectPr w:rsidR="00C16B96" w:rsidRPr="005E6491" w:rsidSect="00E0578C">
      <w:footerReference w:type="default" r:id="rId13"/>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4D14A" w14:textId="77777777" w:rsidR="00C13952" w:rsidRDefault="00C13952" w:rsidP="00E0578C">
      <w:pPr>
        <w:spacing w:after="0" w:line="240" w:lineRule="auto"/>
      </w:pPr>
      <w:r>
        <w:separator/>
      </w:r>
    </w:p>
  </w:endnote>
  <w:endnote w:type="continuationSeparator" w:id="0">
    <w:p w14:paraId="48D8F605" w14:textId="77777777" w:rsidR="00C13952" w:rsidRDefault="00C13952" w:rsidP="00E0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phemia">
    <w:altName w:val="Euphemia"/>
    <w:charset w:val="00"/>
    <w:family w:val="swiss"/>
    <w:pitch w:val="variable"/>
    <w:sig w:usb0="8000006F" w:usb1="0000004A" w:usb2="00002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EC3B5" w14:textId="77777777" w:rsidR="009A0915" w:rsidRDefault="009A091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716EA12" w14:textId="77777777" w:rsidR="009A0915" w:rsidRDefault="009A0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7C2E0" w14:textId="77777777" w:rsidR="00C13952" w:rsidRDefault="00C13952" w:rsidP="00E0578C">
      <w:pPr>
        <w:spacing w:after="0" w:line="240" w:lineRule="auto"/>
      </w:pPr>
      <w:r>
        <w:separator/>
      </w:r>
    </w:p>
  </w:footnote>
  <w:footnote w:type="continuationSeparator" w:id="0">
    <w:p w14:paraId="5C82D2C2" w14:textId="77777777" w:rsidR="00C13952" w:rsidRDefault="00C13952" w:rsidP="00E05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62A87"/>
    <w:multiLevelType w:val="hybridMultilevel"/>
    <w:tmpl w:val="516C0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F6"/>
    <w:rsid w:val="000B712D"/>
    <w:rsid w:val="000D1DAE"/>
    <w:rsid w:val="000F3FC1"/>
    <w:rsid w:val="000F530F"/>
    <w:rsid w:val="001219B0"/>
    <w:rsid w:val="001D5E52"/>
    <w:rsid w:val="002360E5"/>
    <w:rsid w:val="002F6B2D"/>
    <w:rsid w:val="0030656C"/>
    <w:rsid w:val="003B7F55"/>
    <w:rsid w:val="003D477C"/>
    <w:rsid w:val="00460B7E"/>
    <w:rsid w:val="004E3871"/>
    <w:rsid w:val="005658F6"/>
    <w:rsid w:val="00566092"/>
    <w:rsid w:val="005A733E"/>
    <w:rsid w:val="005B46A1"/>
    <w:rsid w:val="005E6491"/>
    <w:rsid w:val="006E487B"/>
    <w:rsid w:val="006F6462"/>
    <w:rsid w:val="0080390E"/>
    <w:rsid w:val="0088076F"/>
    <w:rsid w:val="008F50AC"/>
    <w:rsid w:val="0096775A"/>
    <w:rsid w:val="009A062F"/>
    <w:rsid w:val="009A0915"/>
    <w:rsid w:val="00A64416"/>
    <w:rsid w:val="00A72ACE"/>
    <w:rsid w:val="00A82F96"/>
    <w:rsid w:val="00C057AF"/>
    <w:rsid w:val="00C13952"/>
    <w:rsid w:val="00C16B96"/>
    <w:rsid w:val="00D95D83"/>
    <w:rsid w:val="00DE5470"/>
    <w:rsid w:val="00E0578C"/>
    <w:rsid w:val="00E21BFA"/>
    <w:rsid w:val="00E57AED"/>
    <w:rsid w:val="00EB515F"/>
    <w:rsid w:val="00EE16BF"/>
    <w:rsid w:val="00F036D3"/>
    <w:rsid w:val="00F2415B"/>
    <w:rsid w:val="00FB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CC40"/>
  <w15:chartTrackingRefBased/>
  <w15:docId w15:val="{76F40830-4D6F-4B1F-9DA0-FD56ABC6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F6"/>
    <w:pPr>
      <w:ind w:left="720"/>
      <w:contextualSpacing/>
    </w:pPr>
  </w:style>
  <w:style w:type="character" w:styleId="Hyperlink">
    <w:name w:val="Hyperlink"/>
    <w:basedOn w:val="DefaultParagraphFont"/>
    <w:uiPriority w:val="99"/>
    <w:unhideWhenUsed/>
    <w:rsid w:val="00A82F96"/>
    <w:rPr>
      <w:color w:val="0563C1" w:themeColor="hyperlink"/>
      <w:u w:val="single"/>
    </w:rPr>
  </w:style>
  <w:style w:type="character" w:styleId="UnresolvedMention">
    <w:name w:val="Unresolved Mention"/>
    <w:basedOn w:val="DefaultParagraphFont"/>
    <w:uiPriority w:val="99"/>
    <w:semiHidden/>
    <w:unhideWhenUsed/>
    <w:rsid w:val="00A82F96"/>
    <w:rPr>
      <w:color w:val="605E5C"/>
      <w:shd w:val="clear" w:color="auto" w:fill="E1DFDD"/>
    </w:rPr>
  </w:style>
  <w:style w:type="paragraph" w:styleId="Header">
    <w:name w:val="header"/>
    <w:basedOn w:val="Normal"/>
    <w:link w:val="HeaderChar"/>
    <w:uiPriority w:val="99"/>
    <w:unhideWhenUsed/>
    <w:rsid w:val="00E05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78C"/>
  </w:style>
  <w:style w:type="paragraph" w:styleId="Footer">
    <w:name w:val="footer"/>
    <w:basedOn w:val="Normal"/>
    <w:link w:val="FooterChar"/>
    <w:uiPriority w:val="99"/>
    <w:unhideWhenUsed/>
    <w:rsid w:val="00E05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78C"/>
  </w:style>
  <w:style w:type="character" w:styleId="FollowedHyperlink">
    <w:name w:val="FollowedHyperlink"/>
    <w:basedOn w:val="DefaultParagraphFont"/>
    <w:uiPriority w:val="99"/>
    <w:semiHidden/>
    <w:unhideWhenUsed/>
    <w:rsid w:val="003D47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conn.joinhandshake.com/employers/34515?ref=topbar-search-res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conn.joinhandshake.com/jobs/4012274?ref=preview-header-clic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996BA836295439FD5183C6CFDB03A" ma:contentTypeVersion="4" ma:contentTypeDescription="Create a new document." ma:contentTypeScope="" ma:versionID="28400d65a576a1f645f188bc445aa15f">
  <xsd:schema xmlns:xsd="http://www.w3.org/2001/XMLSchema" xmlns:xs="http://www.w3.org/2001/XMLSchema" xmlns:p="http://schemas.microsoft.com/office/2006/metadata/properties" xmlns:ns3="7f43c11f-fad7-47b4-86ef-f2732ae27bcf" targetNamespace="http://schemas.microsoft.com/office/2006/metadata/properties" ma:root="true" ma:fieldsID="904423e6d70c19e2202734973c1ff432" ns3:_="">
    <xsd:import namespace="7f43c11f-fad7-47b4-86ef-f2732ae27b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3c11f-fad7-47b4-86ef-f2732ae27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F74DA-31A1-4CD9-91AC-041E0AA57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3c11f-fad7-47b4-86ef-f2732ae27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FABC0-AA7F-43B2-A7AD-245755831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F6C0FA-D3BD-4CDA-AB9C-B51D054AA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Reynolds</dc:creator>
  <cp:keywords/>
  <dc:description/>
  <cp:lastModifiedBy>Damon Reynolds</cp:lastModifiedBy>
  <cp:revision>4</cp:revision>
  <dcterms:created xsi:type="dcterms:W3CDTF">2020-10-20T16:35:00Z</dcterms:created>
  <dcterms:modified xsi:type="dcterms:W3CDTF">2020-10-20T17:06:00Z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0x0101004FA996BA836295439FD5183C6CFDB03A</vt:lpwstr>
  </property>
</Properties>
</file>