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D4557" w14:textId="65BBE663" w:rsidR="00A86AE1" w:rsidRPr="008D1F48" w:rsidRDefault="00834F72" w:rsidP="00834F72">
      <w:pPr>
        <w:pStyle w:val="Title"/>
        <w:jc w:val="center"/>
        <w:rPr>
          <w:sz w:val="110"/>
          <w:szCs w:val="110"/>
        </w:rPr>
      </w:pPr>
      <w:r w:rsidRPr="008D1F48">
        <w:rPr>
          <w:sz w:val="110"/>
          <w:szCs w:val="110"/>
        </w:rPr>
        <w:t>Education Opportunity Fair</w:t>
      </w:r>
    </w:p>
    <w:p w14:paraId="0DAB8710" w14:textId="37564F00" w:rsidR="00A86AE1" w:rsidRDefault="009425F9" w:rsidP="008D1F48">
      <w:pPr>
        <w:jc w:val="center"/>
      </w:pPr>
      <w:r>
        <w:rPr>
          <w:noProof/>
          <w:lang w:eastAsia="en-US"/>
        </w:rPr>
        <w:drawing>
          <wp:inline distT="0" distB="0" distL="0" distR="0" wp14:anchorId="74B5B64F" wp14:editId="2017311F">
            <wp:extent cx="4989830" cy="2632176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4240" cy="264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86A0C" w14:textId="77777777" w:rsidR="0049353C" w:rsidRPr="00D714D9" w:rsidRDefault="0049353C" w:rsidP="00834F72"/>
    <w:p w14:paraId="5E645E37" w14:textId="40D4A1B1" w:rsidR="00834F72" w:rsidRDefault="00834F72" w:rsidP="00834F72">
      <w:r>
        <w:t>MDHA’s Education and Employment Committee will be hosting an online Education Opportunity Fair. The fair will feature Dallas College</w:t>
      </w:r>
      <w:r w:rsidR="00B4777A">
        <w:t xml:space="preserve"> </w:t>
      </w:r>
      <w:proofErr w:type="spellStart"/>
      <w:r w:rsidR="00B4777A">
        <w:t>WorkReadyU</w:t>
      </w:r>
      <w:proofErr w:type="spellEnd"/>
      <w:r>
        <w:t xml:space="preserve">, Inspiring Tomorrow’s Leaders, and Transcend STEM Education. Each agency will host a </w:t>
      </w:r>
      <w:r w:rsidR="00AF77B9">
        <w:t>30-minute</w:t>
      </w:r>
      <w:r>
        <w:t xml:space="preserve"> information session</w:t>
      </w:r>
      <w:r w:rsidR="007B47F7">
        <w:t xml:space="preserve"> about the job training programs that they offer</w:t>
      </w:r>
      <w:r>
        <w:t>, followed by a Q &amp; A</w:t>
      </w:r>
      <w:r w:rsidR="00B31DEA">
        <w:t xml:space="preserve"> session</w:t>
      </w:r>
      <w:r>
        <w:t xml:space="preserve">. </w:t>
      </w:r>
    </w:p>
    <w:p w14:paraId="2F887E5A" w14:textId="77777777" w:rsidR="008D1F48" w:rsidRPr="005A0915" w:rsidRDefault="008D1F48">
      <w:pPr>
        <w:pStyle w:val="Date"/>
        <w:rPr>
          <w:sz w:val="22"/>
          <w:szCs w:val="22"/>
        </w:rPr>
      </w:pPr>
      <w:bookmarkStart w:id="0" w:name="_Hlk51181516"/>
    </w:p>
    <w:p w14:paraId="37807355" w14:textId="6012614E" w:rsidR="00A86AE1" w:rsidRDefault="00834F72" w:rsidP="000B7628">
      <w:pPr>
        <w:pStyle w:val="Date"/>
      </w:pPr>
      <w:r>
        <w:t>September 23, 2020</w:t>
      </w:r>
      <w:r w:rsidR="00D714D9">
        <w:t>   </w:t>
      </w:r>
      <w:r>
        <w:t xml:space="preserve">2:00-4:00pm </w:t>
      </w:r>
      <w:bookmarkEnd w:id="0"/>
    </w:p>
    <w:p w14:paraId="00962945" w14:textId="77777777" w:rsidR="008D1F48" w:rsidRPr="005A0915" w:rsidRDefault="008D1F48" w:rsidP="008D1F48">
      <w:pPr>
        <w:shd w:val="clear" w:color="auto" w:fill="FFFFFF"/>
        <w:rPr>
          <w:rFonts w:eastAsia="Times New Roman"/>
          <w:b/>
          <w:bCs/>
          <w:color w:val="000000"/>
        </w:rPr>
      </w:pPr>
    </w:p>
    <w:p w14:paraId="74322A6A" w14:textId="7203385D" w:rsidR="008D1F48" w:rsidRDefault="008D1F48" w:rsidP="008D1F48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8D1F48">
        <w:rPr>
          <w:rFonts w:eastAsia="Times New Roman"/>
          <w:b/>
          <w:bCs/>
          <w:color w:val="000000"/>
          <w:sz w:val="24"/>
          <w:szCs w:val="24"/>
        </w:rPr>
        <w:t xml:space="preserve">Join by web: </w:t>
      </w:r>
      <w:hyperlink r:id="rId8" w:history="1">
        <w:r w:rsidRPr="00E4422D">
          <w:rPr>
            <w:rStyle w:val="Hyperlink"/>
            <w:rFonts w:ascii="Helvetica" w:eastAsia="Times New Roman" w:hAnsi="Helvetica" w:cs="Helvetica"/>
            <w:color w:val="404040" w:themeColor="text1" w:themeTint="BF"/>
            <w:sz w:val="21"/>
            <w:szCs w:val="21"/>
            <w:shd w:val="clear" w:color="auto" w:fill="FFFFFF"/>
          </w:rPr>
          <w:t>https://dallascollege.webex.com/dallascollege/onstage/g.php?MTID=e9469059c6a78334ae42ed8d9dfdc8356</w:t>
        </w:r>
      </w:hyperlink>
    </w:p>
    <w:p w14:paraId="6AB9B936" w14:textId="77777777" w:rsidR="008D1F48" w:rsidRDefault="008D1F48" w:rsidP="008D1F48">
      <w:pPr>
        <w:shd w:val="clear" w:color="auto" w:fill="FFFFFF"/>
        <w:rPr>
          <w:rFonts w:eastAsia="Times New Roman"/>
          <w:b/>
          <w:bCs/>
          <w:color w:val="000000"/>
          <w:sz w:val="24"/>
          <w:szCs w:val="24"/>
        </w:rPr>
      </w:pPr>
    </w:p>
    <w:p w14:paraId="7FB767DF" w14:textId="77777777" w:rsidR="000B7628" w:rsidRDefault="008D1F48" w:rsidP="008D1F48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8D1F48">
        <w:rPr>
          <w:rFonts w:eastAsia="Times New Roman"/>
          <w:b/>
          <w:bCs/>
          <w:color w:val="000000"/>
          <w:sz w:val="24"/>
          <w:szCs w:val="24"/>
        </w:rPr>
        <w:t>Join by phone:</w:t>
      </w:r>
      <w:r>
        <w:rPr>
          <w:rFonts w:eastAsia="Times New Roman"/>
          <w:color w:val="000000"/>
          <w:sz w:val="24"/>
          <w:szCs w:val="24"/>
        </w:rPr>
        <w:t xml:space="preserve"> US Toll+1-415-655-0001</w:t>
      </w:r>
    </w:p>
    <w:p w14:paraId="55D5589F" w14:textId="290EE9ED" w:rsidR="000F0739" w:rsidRPr="005A0915" w:rsidRDefault="000B7628" w:rsidP="005A0915">
      <w:pPr>
        <w:shd w:val="clear" w:color="auto" w:fill="FFFFFF"/>
        <w:ind w:left="720" w:firstLine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</w:t>
      </w:r>
      <w:r w:rsidR="008D1F48">
        <w:rPr>
          <w:rFonts w:eastAsia="Times New Roman"/>
          <w:color w:val="000000"/>
          <w:sz w:val="24"/>
          <w:szCs w:val="24"/>
        </w:rPr>
        <w:t>Access code: 120 051 9224</w:t>
      </w:r>
    </w:p>
    <w:sectPr w:rsidR="000F0739" w:rsidRPr="005A0915">
      <w:pgSz w:w="12240" w:h="15840"/>
      <w:pgMar w:top="1440" w:right="2016" w:bottom="108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FDE4D" w14:textId="77777777" w:rsidR="006A4DBB" w:rsidRDefault="006A4DBB">
      <w:pPr>
        <w:spacing w:line="240" w:lineRule="auto"/>
      </w:pPr>
      <w:r>
        <w:separator/>
      </w:r>
    </w:p>
  </w:endnote>
  <w:endnote w:type="continuationSeparator" w:id="0">
    <w:p w14:paraId="4CF8C9FE" w14:textId="77777777" w:rsidR="006A4DBB" w:rsidRDefault="006A4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2827B" w14:textId="77777777" w:rsidR="006A4DBB" w:rsidRDefault="006A4DBB">
      <w:pPr>
        <w:spacing w:line="240" w:lineRule="auto"/>
      </w:pPr>
      <w:r>
        <w:separator/>
      </w:r>
    </w:p>
  </w:footnote>
  <w:footnote w:type="continuationSeparator" w:id="0">
    <w:p w14:paraId="22E65C79" w14:textId="77777777" w:rsidR="006A4DBB" w:rsidRDefault="006A4D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BB"/>
    <w:rsid w:val="000B7628"/>
    <w:rsid w:val="000F0739"/>
    <w:rsid w:val="001106AE"/>
    <w:rsid w:val="002E5AC7"/>
    <w:rsid w:val="00356B3D"/>
    <w:rsid w:val="00371B40"/>
    <w:rsid w:val="00391C6E"/>
    <w:rsid w:val="004063FD"/>
    <w:rsid w:val="0049353C"/>
    <w:rsid w:val="005A0915"/>
    <w:rsid w:val="005C52FF"/>
    <w:rsid w:val="00662F1A"/>
    <w:rsid w:val="006A4DBB"/>
    <w:rsid w:val="00700198"/>
    <w:rsid w:val="00733181"/>
    <w:rsid w:val="007B47F7"/>
    <w:rsid w:val="007C2A2B"/>
    <w:rsid w:val="00834F72"/>
    <w:rsid w:val="00850972"/>
    <w:rsid w:val="008B25AF"/>
    <w:rsid w:val="008D1F48"/>
    <w:rsid w:val="009425F9"/>
    <w:rsid w:val="00A86AE1"/>
    <w:rsid w:val="00AC74F3"/>
    <w:rsid w:val="00AF77B9"/>
    <w:rsid w:val="00B032BD"/>
    <w:rsid w:val="00B31DEA"/>
    <w:rsid w:val="00B4777A"/>
    <w:rsid w:val="00B85C77"/>
    <w:rsid w:val="00D714D9"/>
    <w:rsid w:val="00D843EA"/>
    <w:rsid w:val="00DB348E"/>
    <w:rsid w:val="00DB5ECC"/>
    <w:rsid w:val="00DE45F5"/>
    <w:rsid w:val="00DE69AE"/>
    <w:rsid w:val="00E4422D"/>
    <w:rsid w:val="00F2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3221C2E"/>
  <w15:chartTrackingRefBased/>
  <w15:docId w15:val="{B61D09D8-22D9-4941-AF9E-8CCD6276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77"/>
    <w:rPr>
      <w:color w:val="4A4A4C" w:themeColor="text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Subtitle">
    <w:name w:val="Subtitle"/>
    <w:basedOn w:val="Normal"/>
    <w:link w:val="SubtitleCh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Date">
    <w:name w:val="Date"/>
    <w:basedOn w:val="Normal"/>
    <w:link w:val="DateCh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ContactInfo">
    <w:name w:val="Contact Info"/>
    <w:basedOn w:val="Normal"/>
    <w:uiPriority w:val="5"/>
    <w:qFormat/>
    <w:rsid w:val="00B85C77"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3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F0739"/>
  </w:style>
  <w:style w:type="paragraph" w:styleId="BlockText">
    <w:name w:val="Block Text"/>
    <w:basedOn w:val="Normal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739"/>
  </w:style>
  <w:style w:type="paragraph" w:styleId="BodyText2">
    <w:name w:val="Body Text 2"/>
    <w:basedOn w:val="Normal"/>
    <w:link w:val="BodyText2Char"/>
    <w:uiPriority w:val="99"/>
    <w:semiHidden/>
    <w:unhideWhenUsed/>
    <w:rsid w:val="000F07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0739"/>
  </w:style>
  <w:style w:type="paragraph" w:styleId="BodyText3">
    <w:name w:val="Body Text 3"/>
    <w:basedOn w:val="Normal"/>
    <w:link w:val="BodyText3Ch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073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F07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7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07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F07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07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073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F0739"/>
  </w:style>
  <w:style w:type="table" w:styleId="ColorfulGrid">
    <w:name w:val="Colorful Grid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73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3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3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18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3181"/>
    <w:rPr>
      <w:color w:val="4A4A4C" w:themeColor="text2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0F073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181"/>
    <w:rPr>
      <w:color w:val="4A4A4C" w:themeColor="text2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5C7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77"/>
    <w:rPr>
      <w:color w:val="4A4A4C" w:themeColor="text2" w:themeShade="BF"/>
    </w:rPr>
  </w:style>
  <w:style w:type="character" w:styleId="FootnoteReference">
    <w:name w:val="foot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739"/>
    <w:rPr>
      <w:szCs w:val="20"/>
    </w:rPr>
  </w:style>
  <w:style w:type="table" w:styleId="GridTable1Light">
    <w:name w:val="Grid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3">
    <w:name w:val="Grid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5C7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77"/>
    <w:rPr>
      <w:color w:val="4A4A4C" w:themeColor="text2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F0739"/>
  </w:style>
  <w:style w:type="paragraph" w:styleId="HTMLAddress">
    <w:name w:val="HTML Address"/>
    <w:basedOn w:val="Normal"/>
    <w:link w:val="HTMLAddressCh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F073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F073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F073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73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F0739"/>
    <w:rPr>
      <w:i/>
      <w:iCs/>
    </w:rPr>
  </w:style>
  <w:style w:type="character" w:styleId="Hyperlink">
    <w:name w:val="Hyperlink"/>
    <w:basedOn w:val="DefaultParagraphFont"/>
    <w:uiPriority w:val="99"/>
    <w:unhideWhenUsed/>
    <w:rsid w:val="000F0739"/>
    <w:rPr>
      <w:color w:val="94A54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0739"/>
    <w:rPr>
      <w:i/>
      <w:iCs/>
      <w:color w:val="89C71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F0739"/>
  </w:style>
  <w:style w:type="paragraph" w:styleId="List">
    <w:name w:val="List"/>
    <w:basedOn w:val="Normal"/>
    <w:uiPriority w:val="99"/>
    <w:semiHidden/>
    <w:unhideWhenUsed/>
    <w:rsid w:val="000F07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F07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F07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F07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F07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F07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F07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F073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2">
    <w:name w:val="List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3">
    <w:name w:val="List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F073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F07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F073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F0739"/>
  </w:style>
  <w:style w:type="character" w:styleId="PageNumber">
    <w:name w:val="page number"/>
    <w:basedOn w:val="DefaultParagraphFont"/>
    <w:uiPriority w:val="99"/>
    <w:semiHidden/>
    <w:unhideWhenUsed/>
    <w:rsid w:val="000F0739"/>
  </w:style>
  <w:style w:type="character" w:styleId="PlaceholderText">
    <w:name w:val="Placeholder Text"/>
    <w:basedOn w:val="DefaultParagraphFont"/>
    <w:uiPriority w:val="99"/>
    <w:semiHidden/>
    <w:rsid w:val="000F0739"/>
    <w:rPr>
      <w:color w:val="808080"/>
    </w:rPr>
  </w:style>
  <w:style w:type="table" w:styleId="PlainTable1">
    <w:name w:val="Plain Table 1"/>
    <w:basedOn w:val="TableNormal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73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F073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F07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F0739"/>
  </w:style>
  <w:style w:type="paragraph" w:styleId="Signature">
    <w:name w:val="Signature"/>
    <w:basedOn w:val="Normal"/>
    <w:link w:val="Signature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0739"/>
  </w:style>
  <w:style w:type="character" w:styleId="Strong">
    <w:name w:val="Strong"/>
    <w:basedOn w:val="DefaultParagraphFont"/>
    <w:uiPriority w:val="22"/>
    <w:semiHidden/>
    <w:unhideWhenUsed/>
    <w:qFormat/>
    <w:rsid w:val="000F073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F073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F0739"/>
  </w:style>
  <w:style w:type="table" w:styleId="TableProfessional">
    <w:name w:val="Table Professional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F073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F07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F07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F07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F07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F07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F07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F07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F07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18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8D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llascollege.webex.com/dallascollege/onstage/g.php?MTID=e9469059c6a78334ae42ed8d9dfdc83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artinez\AppData\Roaming\Microsoft\Templates\Event%20flyer%20(green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 (green)</Template>
  <TotalTime>1</TotalTime>
  <Pages>1</Pages>
  <Words>104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Martinez</dc:creator>
  <cp:keywords/>
  <dc:description/>
  <cp:lastModifiedBy>davidgruber@mdha1.onmicrosoft.com</cp:lastModifiedBy>
  <cp:revision>2</cp:revision>
  <dcterms:created xsi:type="dcterms:W3CDTF">2020-09-18T17:32:00Z</dcterms:created>
  <dcterms:modified xsi:type="dcterms:W3CDTF">2020-09-18T17:32:00Z</dcterms:modified>
</cp:coreProperties>
</file>