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AB44" w14:textId="3B7D76B0" w:rsidR="0036565C" w:rsidRPr="00F54F89" w:rsidRDefault="0036565C" w:rsidP="00BB1E98">
      <w:pPr>
        <w:spacing w:after="0"/>
        <w:jc w:val="center"/>
        <w:rPr>
          <w:rFonts w:cstheme="minorHAnsi"/>
          <w:b/>
          <w:bCs/>
          <w:sz w:val="24"/>
          <w:szCs w:val="24"/>
        </w:rPr>
      </w:pPr>
      <w:r w:rsidRPr="00F54F89">
        <w:rPr>
          <w:rFonts w:cstheme="minorHAnsi"/>
          <w:b/>
          <w:bCs/>
          <w:sz w:val="24"/>
          <w:szCs w:val="24"/>
        </w:rPr>
        <w:t xml:space="preserve">Call </w:t>
      </w:r>
      <w:r w:rsidR="007D7AB8" w:rsidRPr="00F54F89">
        <w:rPr>
          <w:rFonts w:cstheme="minorHAnsi"/>
          <w:b/>
          <w:bCs/>
          <w:sz w:val="24"/>
          <w:szCs w:val="24"/>
        </w:rPr>
        <w:t>Ex</w:t>
      </w:r>
      <w:r w:rsidRPr="00F54F89">
        <w:rPr>
          <w:rFonts w:cstheme="minorHAnsi"/>
          <w:b/>
          <w:bCs/>
          <w:sz w:val="24"/>
          <w:szCs w:val="24"/>
        </w:rPr>
        <w:t xml:space="preserve">amples for </w:t>
      </w:r>
      <w:r w:rsidR="00F54F89" w:rsidRPr="00F54F89">
        <w:rPr>
          <w:rFonts w:cstheme="minorHAnsi"/>
          <w:b/>
          <w:bCs/>
          <w:sz w:val="24"/>
          <w:szCs w:val="24"/>
        </w:rPr>
        <w:t>August</w:t>
      </w:r>
      <w:r w:rsidRPr="00F54F89">
        <w:rPr>
          <w:rFonts w:cstheme="minorHAnsi"/>
          <w:b/>
          <w:bCs/>
          <w:sz w:val="24"/>
          <w:szCs w:val="24"/>
        </w:rPr>
        <w:t xml:space="preserve"> 2023</w:t>
      </w:r>
      <w:r w:rsidR="007F6243" w:rsidRPr="00F54F89">
        <w:rPr>
          <w:rFonts w:cstheme="minorHAnsi"/>
          <w:b/>
          <w:bCs/>
          <w:sz w:val="24"/>
          <w:szCs w:val="24"/>
        </w:rPr>
        <w:t xml:space="preserve"> </w:t>
      </w:r>
    </w:p>
    <w:p w14:paraId="588C5F79" w14:textId="13C4A6AB" w:rsidR="00BB1E98" w:rsidRPr="00F54F89" w:rsidRDefault="00BB1E98" w:rsidP="00BB1E98">
      <w:pPr>
        <w:pStyle w:val="NormalWeb"/>
        <w:spacing w:before="0" w:beforeAutospacing="0" w:after="0" w:afterAutospacing="0"/>
        <w:rPr>
          <w:rFonts w:asciiTheme="minorHAnsi" w:hAnsiTheme="minorHAnsi" w:cstheme="minorHAnsi"/>
          <w:color w:val="0E101A"/>
        </w:rPr>
      </w:pPr>
      <w:r w:rsidRPr="00F54F89">
        <w:rPr>
          <w:rStyle w:val="Strong"/>
          <w:rFonts w:asciiTheme="minorHAnsi" w:hAnsiTheme="minorHAnsi" w:cstheme="minorHAnsi"/>
          <w:color w:val="0E101A"/>
        </w:rPr>
        <w:t> </w:t>
      </w:r>
    </w:p>
    <w:p w14:paraId="10998714" w14:textId="0453BE52" w:rsidR="00F54F89" w:rsidRPr="00F54F89" w:rsidRDefault="00F54F89" w:rsidP="008D3924">
      <w:pPr>
        <w:pStyle w:val="NormalWeb"/>
        <w:rPr>
          <w:rFonts w:asciiTheme="minorHAnsi" w:hAnsiTheme="minorHAnsi" w:cstheme="minorHAnsi"/>
        </w:rPr>
      </w:pPr>
      <w:r w:rsidRPr="00F54F89">
        <w:rPr>
          <w:rFonts w:asciiTheme="minorHAnsi" w:hAnsiTheme="minorHAnsi" w:cstheme="minorHAnsi"/>
        </w:rPr>
        <w:t xml:space="preserve">A literally homeless person who is on probation called 211 for help. She was originally referred to the Oakland Singles BACS, but she got a part-time job in Newark, so her friends suggested that she move to Tri-City Abode. She had been placed for a few days, but she relapsed and was taken out of the shelter. She called 211 looking for Tri-City Abode's contact information to ask them again for assistance. 211 staff provided Tri-City Abode's information, as well as a referral to Kick It California. </w:t>
      </w:r>
    </w:p>
    <w:p w14:paraId="6741F2B3" w14:textId="44E1B70B" w:rsidR="00F54F89" w:rsidRPr="00F54F89" w:rsidRDefault="00F54F89" w:rsidP="008D3924">
      <w:pPr>
        <w:pStyle w:val="NormalWeb"/>
        <w:rPr>
          <w:rFonts w:asciiTheme="minorHAnsi" w:hAnsiTheme="minorHAnsi" w:cstheme="minorHAnsi"/>
        </w:rPr>
      </w:pPr>
      <w:r w:rsidRPr="00F54F89">
        <w:rPr>
          <w:rFonts w:asciiTheme="minorHAnsi" w:hAnsiTheme="minorHAnsi" w:cstheme="minorHAnsi"/>
        </w:rPr>
        <w:t xml:space="preserve">A woman and her six-year-old daughter had been sleeping in their car in Oakland for several weeks. After 211 staff screened her for the Coordinated Entry System, she was found to be literally homeless. 211 staff referred her to Family Front Door. The caller also asked about reporting her stolen Medi-Cal card, so 211 staff provided the contact information for the Alameda County Social Services Agency Workforce and Benefits Administration. </w:t>
      </w:r>
    </w:p>
    <w:p w14:paraId="16D503A3" w14:textId="76CD508B" w:rsidR="00D00746" w:rsidRDefault="00F54F89" w:rsidP="00E00621">
      <w:pPr>
        <w:pStyle w:val="NormalWeb"/>
        <w:rPr>
          <w:rFonts w:asciiTheme="minorHAnsi" w:hAnsiTheme="minorHAnsi" w:cstheme="minorHAnsi"/>
        </w:rPr>
      </w:pPr>
      <w:r w:rsidRPr="0046439B">
        <w:rPr>
          <w:rFonts w:asciiTheme="minorHAnsi" w:hAnsiTheme="minorHAnsi" w:cstheme="minorHAnsi"/>
        </w:rPr>
        <w:t xml:space="preserve">A domestic violence survivor called from San Leandro in crisis. </w:t>
      </w:r>
      <w:r w:rsidR="0046439B" w:rsidRPr="0046439B">
        <w:rPr>
          <w:rFonts w:asciiTheme="minorHAnsi" w:hAnsiTheme="minorHAnsi" w:cstheme="minorHAnsi"/>
        </w:rPr>
        <w:t xml:space="preserve">She </w:t>
      </w:r>
      <w:r w:rsidRPr="0046439B">
        <w:rPr>
          <w:rFonts w:asciiTheme="minorHAnsi" w:hAnsiTheme="minorHAnsi" w:cstheme="minorHAnsi"/>
        </w:rPr>
        <w:t xml:space="preserve">had gotten a call from A Safe </w:t>
      </w:r>
      <w:proofErr w:type="gramStart"/>
      <w:r w:rsidRPr="0046439B">
        <w:rPr>
          <w:rFonts w:asciiTheme="minorHAnsi" w:hAnsiTheme="minorHAnsi" w:cstheme="minorHAnsi"/>
        </w:rPr>
        <w:t>Place, but</w:t>
      </w:r>
      <w:proofErr w:type="gramEnd"/>
      <w:r w:rsidRPr="0046439B">
        <w:rPr>
          <w:rFonts w:asciiTheme="minorHAnsi" w:hAnsiTheme="minorHAnsi" w:cstheme="minorHAnsi"/>
        </w:rPr>
        <w:t xml:space="preserve"> was unable to reconnect with them. 211 staff connected </w:t>
      </w:r>
      <w:r w:rsidR="0046439B" w:rsidRPr="0046439B">
        <w:rPr>
          <w:rFonts w:asciiTheme="minorHAnsi" w:hAnsiTheme="minorHAnsi" w:cstheme="minorHAnsi"/>
        </w:rPr>
        <w:t>her</w:t>
      </w:r>
      <w:r w:rsidRPr="0046439B">
        <w:rPr>
          <w:rFonts w:asciiTheme="minorHAnsi" w:hAnsiTheme="minorHAnsi" w:cstheme="minorHAnsi"/>
        </w:rPr>
        <w:t xml:space="preserve"> </w:t>
      </w:r>
      <w:r w:rsidR="0046439B" w:rsidRPr="0046439B">
        <w:rPr>
          <w:rFonts w:asciiTheme="minorHAnsi" w:hAnsiTheme="minorHAnsi" w:cstheme="minorHAnsi"/>
        </w:rPr>
        <w:t>to</w:t>
      </w:r>
      <w:r w:rsidRPr="0046439B">
        <w:rPr>
          <w:rFonts w:asciiTheme="minorHAnsi" w:hAnsiTheme="minorHAnsi" w:cstheme="minorHAnsi"/>
        </w:rPr>
        <w:t xml:space="preserve"> A Safe Place, but the operator said that </w:t>
      </w:r>
      <w:r w:rsidR="0046439B" w:rsidRPr="0046439B">
        <w:rPr>
          <w:rFonts w:asciiTheme="minorHAnsi" w:hAnsiTheme="minorHAnsi" w:cstheme="minorHAnsi"/>
        </w:rPr>
        <w:t>she</w:t>
      </w:r>
      <w:r w:rsidRPr="0046439B">
        <w:rPr>
          <w:rFonts w:asciiTheme="minorHAnsi" w:hAnsiTheme="minorHAnsi" w:cstheme="minorHAnsi"/>
        </w:rPr>
        <w:t xml:space="preserve"> did not meet the criteria for that shelter. 211 staff then reached out to Building Futures' crisis line. The Building Futures operator was able to help </w:t>
      </w:r>
      <w:r w:rsidR="0046439B" w:rsidRPr="0046439B">
        <w:rPr>
          <w:rFonts w:asciiTheme="minorHAnsi" w:hAnsiTheme="minorHAnsi" w:cstheme="minorHAnsi"/>
        </w:rPr>
        <w:t>her</w:t>
      </w:r>
      <w:r w:rsidRPr="0046439B">
        <w:rPr>
          <w:rFonts w:asciiTheme="minorHAnsi" w:hAnsiTheme="minorHAnsi" w:cstheme="minorHAnsi"/>
        </w:rPr>
        <w:t>.</w:t>
      </w:r>
    </w:p>
    <w:p w14:paraId="487FE01F" w14:textId="706E7164" w:rsidR="0065483C" w:rsidRPr="0065483C" w:rsidRDefault="0065483C" w:rsidP="0065483C">
      <w:pPr>
        <w:spacing w:after="0" w:line="240" w:lineRule="auto"/>
        <w:rPr>
          <w:rFonts w:ascii="Calibri" w:eastAsia="Times New Roman" w:hAnsi="Calibri" w:cs="Calibri"/>
          <w:color w:val="000000"/>
          <w:kern w:val="0"/>
          <w:sz w:val="24"/>
          <w:szCs w:val="24"/>
          <w14:ligatures w14:val="none"/>
        </w:rPr>
      </w:pPr>
      <w:r w:rsidRPr="0065483C">
        <w:rPr>
          <w:rFonts w:ascii="Calibri" w:eastAsia="Times New Roman" w:hAnsi="Calibri" w:cs="Calibri"/>
          <w:color w:val="000000"/>
          <w:kern w:val="0"/>
          <w:sz w:val="24"/>
          <w:szCs w:val="24"/>
          <w14:ligatures w14:val="none"/>
        </w:rPr>
        <w:t>A senior</w:t>
      </w:r>
      <w:r w:rsidRPr="0065483C">
        <w:rPr>
          <w:rFonts w:ascii="Calibri" w:eastAsia="Times New Roman" w:hAnsi="Calibri" w:cs="Calibri"/>
          <w:color w:val="000000"/>
          <w:kern w:val="0"/>
          <w:sz w:val="24"/>
          <w:szCs w:val="24"/>
          <w14:ligatures w14:val="none"/>
        </w:rPr>
        <w:t xml:space="preserve"> in Oakland called 211 seeking help</w:t>
      </w:r>
      <w:r w:rsidRPr="0065483C">
        <w:rPr>
          <w:rFonts w:ascii="Calibri" w:eastAsia="Times New Roman" w:hAnsi="Calibri" w:cs="Calibri"/>
          <w:color w:val="000000"/>
          <w:kern w:val="0"/>
          <w:sz w:val="24"/>
          <w:szCs w:val="24"/>
          <w14:ligatures w14:val="none"/>
        </w:rPr>
        <w:t xml:space="preserve"> because she</w:t>
      </w:r>
      <w:r w:rsidRPr="0065483C">
        <w:rPr>
          <w:rFonts w:ascii="Calibri" w:eastAsia="Times New Roman" w:hAnsi="Calibri" w:cs="Calibri"/>
          <w:color w:val="000000"/>
          <w:kern w:val="0"/>
          <w:sz w:val="24"/>
          <w:szCs w:val="24"/>
          <w14:ligatures w14:val="none"/>
        </w:rPr>
        <w:t xml:space="preserve"> felt her life was in danger </w:t>
      </w:r>
      <w:r w:rsidRPr="0065483C">
        <w:rPr>
          <w:rFonts w:ascii="Calibri" w:eastAsia="Times New Roman" w:hAnsi="Calibri" w:cs="Calibri"/>
          <w:color w:val="000000"/>
          <w:kern w:val="0"/>
          <w:sz w:val="24"/>
          <w:szCs w:val="24"/>
          <w14:ligatures w14:val="none"/>
        </w:rPr>
        <w:t>as</w:t>
      </w:r>
      <w:r w:rsidRPr="0065483C">
        <w:rPr>
          <w:rFonts w:ascii="Calibri" w:eastAsia="Times New Roman" w:hAnsi="Calibri" w:cs="Calibri"/>
          <w:color w:val="000000"/>
          <w:kern w:val="0"/>
          <w:sz w:val="24"/>
          <w:szCs w:val="24"/>
          <w14:ligatures w14:val="none"/>
        </w:rPr>
        <w:t xml:space="preserve"> her son with mental health challenges was threatening her. </w:t>
      </w:r>
      <w:r w:rsidRPr="0065483C">
        <w:rPr>
          <w:rFonts w:ascii="Calibri" w:eastAsia="Times New Roman" w:hAnsi="Calibri" w:cs="Calibri"/>
          <w:color w:val="000000"/>
          <w:kern w:val="0"/>
          <w:sz w:val="24"/>
          <w:szCs w:val="24"/>
          <w14:ligatures w14:val="none"/>
        </w:rPr>
        <w:t>211 staff</w:t>
      </w:r>
      <w:r w:rsidRPr="0065483C">
        <w:rPr>
          <w:rFonts w:ascii="Calibri" w:eastAsia="Times New Roman" w:hAnsi="Calibri" w:cs="Calibri"/>
          <w:color w:val="000000"/>
          <w:kern w:val="0"/>
          <w:sz w:val="24"/>
          <w:szCs w:val="24"/>
          <w14:ligatures w14:val="none"/>
        </w:rPr>
        <w:t xml:space="preserve"> provided several referrals, including Crisis Support Services of Alameda County, Mental Health Specialty Clinic (Asian Health Services), ACCESS Program, Oakland Community Support Center, East Oakland Health Center, and Downtown Oakland Health Center.</w:t>
      </w:r>
    </w:p>
    <w:p w14:paraId="1FCC21C4" w14:textId="77777777" w:rsidR="0065483C" w:rsidRPr="0046439B" w:rsidRDefault="0065483C" w:rsidP="00E00621">
      <w:pPr>
        <w:pStyle w:val="NormalWeb"/>
        <w:rPr>
          <w:rFonts w:asciiTheme="minorHAnsi" w:hAnsiTheme="minorHAnsi" w:cstheme="minorHAnsi"/>
        </w:rPr>
      </w:pPr>
    </w:p>
    <w:sectPr w:rsidR="0065483C" w:rsidRPr="00464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5F"/>
    <w:rsid w:val="0001200A"/>
    <w:rsid w:val="00054F88"/>
    <w:rsid w:val="00066010"/>
    <w:rsid w:val="001619EE"/>
    <w:rsid w:val="00165244"/>
    <w:rsid w:val="00180AB7"/>
    <w:rsid w:val="001C2F82"/>
    <w:rsid w:val="002020B8"/>
    <w:rsid w:val="00204A06"/>
    <w:rsid w:val="002352C7"/>
    <w:rsid w:val="00237FFA"/>
    <w:rsid w:val="00304DBE"/>
    <w:rsid w:val="00311C48"/>
    <w:rsid w:val="0032597C"/>
    <w:rsid w:val="0033772F"/>
    <w:rsid w:val="0036170F"/>
    <w:rsid w:val="0036565C"/>
    <w:rsid w:val="0038581D"/>
    <w:rsid w:val="003A4D3F"/>
    <w:rsid w:val="003C3BBB"/>
    <w:rsid w:val="003D0F0A"/>
    <w:rsid w:val="003E3273"/>
    <w:rsid w:val="004514E8"/>
    <w:rsid w:val="0045270A"/>
    <w:rsid w:val="004564A1"/>
    <w:rsid w:val="0046439B"/>
    <w:rsid w:val="004679A4"/>
    <w:rsid w:val="00477B84"/>
    <w:rsid w:val="0050755F"/>
    <w:rsid w:val="00522FC5"/>
    <w:rsid w:val="00556AF6"/>
    <w:rsid w:val="005A00D1"/>
    <w:rsid w:val="005A396E"/>
    <w:rsid w:val="005B51F1"/>
    <w:rsid w:val="005D3186"/>
    <w:rsid w:val="00610B2E"/>
    <w:rsid w:val="0065483C"/>
    <w:rsid w:val="00682070"/>
    <w:rsid w:val="00693D2D"/>
    <w:rsid w:val="00695775"/>
    <w:rsid w:val="006E7923"/>
    <w:rsid w:val="00731500"/>
    <w:rsid w:val="0075310C"/>
    <w:rsid w:val="0075608E"/>
    <w:rsid w:val="007739E8"/>
    <w:rsid w:val="0078339F"/>
    <w:rsid w:val="007B0FAF"/>
    <w:rsid w:val="007D026D"/>
    <w:rsid w:val="007D0A88"/>
    <w:rsid w:val="007D7AB8"/>
    <w:rsid w:val="007F4307"/>
    <w:rsid w:val="007F6243"/>
    <w:rsid w:val="00810079"/>
    <w:rsid w:val="0083686F"/>
    <w:rsid w:val="008441A4"/>
    <w:rsid w:val="008862C2"/>
    <w:rsid w:val="008B539B"/>
    <w:rsid w:val="008C6F1F"/>
    <w:rsid w:val="008D3924"/>
    <w:rsid w:val="008F5434"/>
    <w:rsid w:val="00920FB6"/>
    <w:rsid w:val="00954B34"/>
    <w:rsid w:val="009B382F"/>
    <w:rsid w:val="009C476D"/>
    <w:rsid w:val="00A24F04"/>
    <w:rsid w:val="00A651CB"/>
    <w:rsid w:val="00AB75A0"/>
    <w:rsid w:val="00AB7A23"/>
    <w:rsid w:val="00B04793"/>
    <w:rsid w:val="00B1672E"/>
    <w:rsid w:val="00BB1E98"/>
    <w:rsid w:val="00BB53C3"/>
    <w:rsid w:val="00C108DE"/>
    <w:rsid w:val="00C60E0D"/>
    <w:rsid w:val="00C708D4"/>
    <w:rsid w:val="00C90D08"/>
    <w:rsid w:val="00CC4821"/>
    <w:rsid w:val="00CF2313"/>
    <w:rsid w:val="00D00746"/>
    <w:rsid w:val="00D12C9B"/>
    <w:rsid w:val="00D30FDA"/>
    <w:rsid w:val="00D545FE"/>
    <w:rsid w:val="00D73C6C"/>
    <w:rsid w:val="00DA549D"/>
    <w:rsid w:val="00DA5FB1"/>
    <w:rsid w:val="00DC33F1"/>
    <w:rsid w:val="00E00621"/>
    <w:rsid w:val="00E30970"/>
    <w:rsid w:val="00E32E0F"/>
    <w:rsid w:val="00F04FEA"/>
    <w:rsid w:val="00F10DDA"/>
    <w:rsid w:val="00F368C1"/>
    <w:rsid w:val="00F473F2"/>
    <w:rsid w:val="00F54F89"/>
    <w:rsid w:val="00FB7A8E"/>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571C"/>
  <w15:chartTrackingRefBased/>
  <w15:docId w15:val="{2AEA33BF-7B6B-4A08-B39D-1620B7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097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467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1E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B1E98"/>
    <w:rPr>
      <w:b/>
      <w:bCs/>
    </w:rPr>
  </w:style>
  <w:style w:type="paragraph" w:customStyle="1" w:styleId="mb-0">
    <w:name w:val="mb-0"/>
    <w:basedOn w:val="Normal"/>
    <w:rsid w:val="00E309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30970"/>
    <w:rPr>
      <w:color w:val="0000FF"/>
      <w:u w:val="single"/>
    </w:rPr>
  </w:style>
  <w:style w:type="character" w:customStyle="1" w:styleId="font-size-sm">
    <w:name w:val="font-size-sm"/>
    <w:basedOn w:val="DefaultParagraphFont"/>
    <w:rsid w:val="00E30970"/>
  </w:style>
  <w:style w:type="character" w:customStyle="1" w:styleId="Heading2Char">
    <w:name w:val="Heading 2 Char"/>
    <w:basedOn w:val="DefaultParagraphFont"/>
    <w:link w:val="Heading2"/>
    <w:uiPriority w:val="9"/>
    <w:rsid w:val="00E30970"/>
    <w:rPr>
      <w:rFonts w:ascii="Times New Roman" w:eastAsia="Times New Roman" w:hAnsi="Times New Roman" w:cs="Times New Roman"/>
      <w:b/>
      <w:bCs/>
      <w:kern w:val="0"/>
      <w:sz w:val="36"/>
      <w:szCs w:val="36"/>
      <w14:ligatures w14:val="none"/>
    </w:rPr>
  </w:style>
  <w:style w:type="character" w:customStyle="1" w:styleId="contentpasted0">
    <w:name w:val="contentpasted0"/>
    <w:basedOn w:val="DefaultParagraphFont"/>
    <w:rsid w:val="00E30970"/>
  </w:style>
  <w:style w:type="character" w:customStyle="1" w:styleId="contentpasted4">
    <w:name w:val="contentpasted4"/>
    <w:basedOn w:val="DefaultParagraphFont"/>
    <w:rsid w:val="00D00746"/>
  </w:style>
  <w:style w:type="character" w:customStyle="1" w:styleId="Heading3Char">
    <w:name w:val="Heading 3 Char"/>
    <w:basedOn w:val="DefaultParagraphFont"/>
    <w:link w:val="Heading3"/>
    <w:uiPriority w:val="9"/>
    <w:semiHidden/>
    <w:rsid w:val="004679A4"/>
    <w:rPr>
      <w:rFonts w:asciiTheme="majorHAnsi" w:eastAsiaTheme="majorEastAsia" w:hAnsiTheme="majorHAnsi" w:cstheme="majorBidi"/>
      <w:color w:val="1F3763" w:themeColor="accent1" w:themeShade="7F"/>
      <w:sz w:val="24"/>
      <w:szCs w:val="24"/>
    </w:rPr>
  </w:style>
  <w:style w:type="character" w:customStyle="1" w:styleId="vuuxrf">
    <w:name w:val="vuuxrf"/>
    <w:basedOn w:val="DefaultParagraphFont"/>
    <w:rsid w:val="004679A4"/>
  </w:style>
  <w:style w:type="character" w:styleId="HTMLCite">
    <w:name w:val="HTML Cite"/>
    <w:basedOn w:val="DefaultParagraphFont"/>
    <w:uiPriority w:val="99"/>
    <w:semiHidden/>
    <w:unhideWhenUsed/>
    <w:rsid w:val="004679A4"/>
    <w:rPr>
      <w:i/>
      <w:iCs/>
    </w:rPr>
  </w:style>
  <w:style w:type="character" w:customStyle="1" w:styleId="dyjrff">
    <w:name w:val="dyjrff"/>
    <w:basedOn w:val="DefaultParagraphFont"/>
    <w:rsid w:val="004679A4"/>
  </w:style>
  <w:style w:type="character" w:customStyle="1" w:styleId="muxgbd">
    <w:name w:val="muxgbd"/>
    <w:basedOn w:val="DefaultParagraphFont"/>
    <w:rsid w:val="004679A4"/>
  </w:style>
  <w:style w:type="character" w:styleId="Emphasis">
    <w:name w:val="Emphasis"/>
    <w:basedOn w:val="DefaultParagraphFont"/>
    <w:uiPriority w:val="20"/>
    <w:qFormat/>
    <w:rsid w:val="00467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0629">
      <w:bodyDiv w:val="1"/>
      <w:marLeft w:val="0"/>
      <w:marRight w:val="0"/>
      <w:marTop w:val="0"/>
      <w:marBottom w:val="0"/>
      <w:divBdr>
        <w:top w:val="none" w:sz="0" w:space="0" w:color="auto"/>
        <w:left w:val="none" w:sz="0" w:space="0" w:color="auto"/>
        <w:bottom w:val="none" w:sz="0" w:space="0" w:color="auto"/>
        <w:right w:val="none" w:sz="0" w:space="0" w:color="auto"/>
      </w:divBdr>
      <w:divsChild>
        <w:div w:id="2076005977">
          <w:marLeft w:val="0"/>
          <w:marRight w:val="0"/>
          <w:marTop w:val="0"/>
          <w:marBottom w:val="0"/>
          <w:divBdr>
            <w:top w:val="none" w:sz="0" w:space="0" w:color="auto"/>
            <w:left w:val="none" w:sz="0" w:space="0" w:color="auto"/>
            <w:bottom w:val="none" w:sz="0" w:space="0" w:color="auto"/>
            <w:right w:val="none" w:sz="0" w:space="0" w:color="auto"/>
          </w:divBdr>
          <w:divsChild>
            <w:div w:id="2024045296">
              <w:marLeft w:val="0"/>
              <w:marRight w:val="0"/>
              <w:marTop w:val="0"/>
              <w:marBottom w:val="0"/>
              <w:divBdr>
                <w:top w:val="none" w:sz="0" w:space="0" w:color="auto"/>
                <w:left w:val="none" w:sz="0" w:space="0" w:color="auto"/>
                <w:bottom w:val="none" w:sz="0" w:space="0" w:color="auto"/>
                <w:right w:val="none" w:sz="0" w:space="0" w:color="auto"/>
              </w:divBdr>
            </w:div>
          </w:divsChild>
        </w:div>
        <w:div w:id="449058743">
          <w:marLeft w:val="0"/>
          <w:marRight w:val="0"/>
          <w:marTop w:val="0"/>
          <w:marBottom w:val="0"/>
          <w:divBdr>
            <w:top w:val="none" w:sz="0" w:space="0" w:color="auto"/>
            <w:left w:val="none" w:sz="0" w:space="0" w:color="auto"/>
            <w:bottom w:val="none" w:sz="0" w:space="0" w:color="auto"/>
            <w:right w:val="none" w:sz="0" w:space="0" w:color="auto"/>
          </w:divBdr>
          <w:divsChild>
            <w:div w:id="590432892">
              <w:marLeft w:val="0"/>
              <w:marRight w:val="0"/>
              <w:marTop w:val="0"/>
              <w:marBottom w:val="0"/>
              <w:divBdr>
                <w:top w:val="none" w:sz="0" w:space="0" w:color="auto"/>
                <w:left w:val="none" w:sz="0" w:space="0" w:color="auto"/>
                <w:bottom w:val="none" w:sz="0" w:space="0" w:color="auto"/>
                <w:right w:val="none" w:sz="0" w:space="0" w:color="auto"/>
              </w:divBdr>
            </w:div>
          </w:divsChild>
        </w:div>
        <w:div w:id="883756924">
          <w:marLeft w:val="0"/>
          <w:marRight w:val="0"/>
          <w:marTop w:val="0"/>
          <w:marBottom w:val="0"/>
          <w:divBdr>
            <w:top w:val="none" w:sz="0" w:space="0" w:color="auto"/>
            <w:left w:val="none" w:sz="0" w:space="0" w:color="auto"/>
            <w:bottom w:val="none" w:sz="0" w:space="0" w:color="auto"/>
            <w:right w:val="none" w:sz="0" w:space="0" w:color="auto"/>
          </w:divBdr>
          <w:divsChild>
            <w:div w:id="144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2947">
      <w:bodyDiv w:val="1"/>
      <w:marLeft w:val="0"/>
      <w:marRight w:val="0"/>
      <w:marTop w:val="0"/>
      <w:marBottom w:val="0"/>
      <w:divBdr>
        <w:top w:val="none" w:sz="0" w:space="0" w:color="auto"/>
        <w:left w:val="none" w:sz="0" w:space="0" w:color="auto"/>
        <w:bottom w:val="none" w:sz="0" w:space="0" w:color="auto"/>
        <w:right w:val="none" w:sz="0" w:space="0" w:color="auto"/>
      </w:divBdr>
    </w:div>
    <w:div w:id="535777536">
      <w:bodyDiv w:val="1"/>
      <w:marLeft w:val="0"/>
      <w:marRight w:val="0"/>
      <w:marTop w:val="0"/>
      <w:marBottom w:val="0"/>
      <w:divBdr>
        <w:top w:val="none" w:sz="0" w:space="0" w:color="auto"/>
        <w:left w:val="none" w:sz="0" w:space="0" w:color="auto"/>
        <w:bottom w:val="none" w:sz="0" w:space="0" w:color="auto"/>
        <w:right w:val="none" w:sz="0" w:space="0" w:color="auto"/>
      </w:divBdr>
    </w:div>
    <w:div w:id="686324946">
      <w:bodyDiv w:val="1"/>
      <w:marLeft w:val="0"/>
      <w:marRight w:val="0"/>
      <w:marTop w:val="0"/>
      <w:marBottom w:val="0"/>
      <w:divBdr>
        <w:top w:val="none" w:sz="0" w:space="0" w:color="auto"/>
        <w:left w:val="none" w:sz="0" w:space="0" w:color="auto"/>
        <w:bottom w:val="none" w:sz="0" w:space="0" w:color="auto"/>
        <w:right w:val="none" w:sz="0" w:space="0" w:color="auto"/>
      </w:divBdr>
      <w:divsChild>
        <w:div w:id="189757179">
          <w:marLeft w:val="0"/>
          <w:marRight w:val="0"/>
          <w:marTop w:val="0"/>
          <w:marBottom w:val="0"/>
          <w:divBdr>
            <w:top w:val="none" w:sz="0" w:space="0" w:color="auto"/>
            <w:left w:val="none" w:sz="0" w:space="0" w:color="auto"/>
            <w:bottom w:val="none" w:sz="0" w:space="0" w:color="auto"/>
            <w:right w:val="none" w:sz="0" w:space="0" w:color="auto"/>
          </w:divBdr>
        </w:div>
      </w:divsChild>
    </w:div>
    <w:div w:id="806236920">
      <w:bodyDiv w:val="1"/>
      <w:marLeft w:val="0"/>
      <w:marRight w:val="0"/>
      <w:marTop w:val="0"/>
      <w:marBottom w:val="0"/>
      <w:divBdr>
        <w:top w:val="none" w:sz="0" w:space="0" w:color="auto"/>
        <w:left w:val="none" w:sz="0" w:space="0" w:color="auto"/>
        <w:bottom w:val="none" w:sz="0" w:space="0" w:color="auto"/>
        <w:right w:val="none" w:sz="0" w:space="0" w:color="auto"/>
      </w:divBdr>
    </w:div>
    <w:div w:id="905072868">
      <w:bodyDiv w:val="1"/>
      <w:marLeft w:val="0"/>
      <w:marRight w:val="0"/>
      <w:marTop w:val="0"/>
      <w:marBottom w:val="0"/>
      <w:divBdr>
        <w:top w:val="none" w:sz="0" w:space="0" w:color="auto"/>
        <w:left w:val="none" w:sz="0" w:space="0" w:color="auto"/>
        <w:bottom w:val="none" w:sz="0" w:space="0" w:color="auto"/>
        <w:right w:val="none" w:sz="0" w:space="0" w:color="auto"/>
      </w:divBdr>
    </w:div>
    <w:div w:id="966934131">
      <w:bodyDiv w:val="1"/>
      <w:marLeft w:val="0"/>
      <w:marRight w:val="0"/>
      <w:marTop w:val="0"/>
      <w:marBottom w:val="0"/>
      <w:divBdr>
        <w:top w:val="none" w:sz="0" w:space="0" w:color="auto"/>
        <w:left w:val="none" w:sz="0" w:space="0" w:color="auto"/>
        <w:bottom w:val="none" w:sz="0" w:space="0" w:color="auto"/>
        <w:right w:val="none" w:sz="0" w:space="0" w:color="auto"/>
      </w:divBdr>
    </w:div>
    <w:div w:id="1056470634">
      <w:bodyDiv w:val="1"/>
      <w:marLeft w:val="0"/>
      <w:marRight w:val="0"/>
      <w:marTop w:val="0"/>
      <w:marBottom w:val="0"/>
      <w:divBdr>
        <w:top w:val="none" w:sz="0" w:space="0" w:color="auto"/>
        <w:left w:val="none" w:sz="0" w:space="0" w:color="auto"/>
        <w:bottom w:val="none" w:sz="0" w:space="0" w:color="auto"/>
        <w:right w:val="none" w:sz="0" w:space="0" w:color="auto"/>
      </w:divBdr>
    </w:div>
    <w:div w:id="1308511919">
      <w:bodyDiv w:val="1"/>
      <w:marLeft w:val="0"/>
      <w:marRight w:val="0"/>
      <w:marTop w:val="0"/>
      <w:marBottom w:val="0"/>
      <w:divBdr>
        <w:top w:val="none" w:sz="0" w:space="0" w:color="auto"/>
        <w:left w:val="none" w:sz="0" w:space="0" w:color="auto"/>
        <w:bottom w:val="none" w:sz="0" w:space="0" w:color="auto"/>
        <w:right w:val="none" w:sz="0" w:space="0" w:color="auto"/>
      </w:divBdr>
    </w:div>
    <w:div w:id="1380351041">
      <w:bodyDiv w:val="1"/>
      <w:marLeft w:val="0"/>
      <w:marRight w:val="0"/>
      <w:marTop w:val="0"/>
      <w:marBottom w:val="0"/>
      <w:divBdr>
        <w:top w:val="none" w:sz="0" w:space="0" w:color="auto"/>
        <w:left w:val="none" w:sz="0" w:space="0" w:color="auto"/>
        <w:bottom w:val="none" w:sz="0" w:space="0" w:color="auto"/>
        <w:right w:val="none" w:sz="0" w:space="0" w:color="auto"/>
      </w:divBdr>
    </w:div>
    <w:div w:id="1591036396">
      <w:bodyDiv w:val="1"/>
      <w:marLeft w:val="0"/>
      <w:marRight w:val="0"/>
      <w:marTop w:val="0"/>
      <w:marBottom w:val="0"/>
      <w:divBdr>
        <w:top w:val="none" w:sz="0" w:space="0" w:color="auto"/>
        <w:left w:val="none" w:sz="0" w:space="0" w:color="auto"/>
        <w:bottom w:val="none" w:sz="0" w:space="0" w:color="auto"/>
        <w:right w:val="none" w:sz="0" w:space="0" w:color="auto"/>
      </w:divBdr>
      <w:divsChild>
        <w:div w:id="805852234">
          <w:marLeft w:val="0"/>
          <w:marRight w:val="0"/>
          <w:marTop w:val="0"/>
          <w:marBottom w:val="0"/>
          <w:divBdr>
            <w:top w:val="none" w:sz="0" w:space="0" w:color="auto"/>
            <w:left w:val="none" w:sz="0" w:space="0" w:color="auto"/>
            <w:bottom w:val="none" w:sz="0" w:space="0" w:color="auto"/>
            <w:right w:val="none" w:sz="0" w:space="0" w:color="auto"/>
          </w:divBdr>
          <w:divsChild>
            <w:div w:id="809786169">
              <w:marLeft w:val="0"/>
              <w:marRight w:val="0"/>
              <w:marTop w:val="0"/>
              <w:marBottom w:val="0"/>
              <w:divBdr>
                <w:top w:val="none" w:sz="0" w:space="0" w:color="auto"/>
                <w:left w:val="none" w:sz="0" w:space="0" w:color="auto"/>
                <w:bottom w:val="none" w:sz="0" w:space="0" w:color="auto"/>
                <w:right w:val="none" w:sz="0" w:space="0" w:color="auto"/>
              </w:divBdr>
            </w:div>
          </w:divsChild>
        </w:div>
        <w:div w:id="2073573978">
          <w:marLeft w:val="0"/>
          <w:marRight w:val="0"/>
          <w:marTop w:val="0"/>
          <w:marBottom w:val="0"/>
          <w:divBdr>
            <w:top w:val="none" w:sz="0" w:space="0" w:color="auto"/>
            <w:left w:val="none" w:sz="0" w:space="0" w:color="auto"/>
            <w:bottom w:val="none" w:sz="0" w:space="0" w:color="auto"/>
            <w:right w:val="none" w:sz="0" w:space="0" w:color="auto"/>
          </w:divBdr>
          <w:divsChild>
            <w:div w:id="1266769650">
              <w:marLeft w:val="0"/>
              <w:marRight w:val="0"/>
              <w:marTop w:val="0"/>
              <w:marBottom w:val="0"/>
              <w:divBdr>
                <w:top w:val="none" w:sz="0" w:space="0" w:color="auto"/>
                <w:left w:val="none" w:sz="0" w:space="0" w:color="auto"/>
                <w:bottom w:val="none" w:sz="0" w:space="0" w:color="auto"/>
                <w:right w:val="none" w:sz="0" w:space="0" w:color="auto"/>
              </w:divBdr>
            </w:div>
          </w:divsChild>
        </w:div>
        <w:div w:id="1618369031">
          <w:marLeft w:val="0"/>
          <w:marRight w:val="0"/>
          <w:marTop w:val="0"/>
          <w:marBottom w:val="0"/>
          <w:divBdr>
            <w:top w:val="none" w:sz="0" w:space="0" w:color="auto"/>
            <w:left w:val="none" w:sz="0" w:space="0" w:color="auto"/>
            <w:bottom w:val="none" w:sz="0" w:space="0" w:color="auto"/>
            <w:right w:val="none" w:sz="0" w:space="0" w:color="auto"/>
          </w:divBdr>
          <w:divsChild>
            <w:div w:id="975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1887">
      <w:bodyDiv w:val="1"/>
      <w:marLeft w:val="0"/>
      <w:marRight w:val="0"/>
      <w:marTop w:val="0"/>
      <w:marBottom w:val="0"/>
      <w:divBdr>
        <w:top w:val="none" w:sz="0" w:space="0" w:color="auto"/>
        <w:left w:val="none" w:sz="0" w:space="0" w:color="auto"/>
        <w:bottom w:val="none" w:sz="0" w:space="0" w:color="auto"/>
        <w:right w:val="none" w:sz="0" w:space="0" w:color="auto"/>
      </w:divBdr>
    </w:div>
    <w:div w:id="1888103004">
      <w:bodyDiv w:val="1"/>
      <w:marLeft w:val="0"/>
      <w:marRight w:val="0"/>
      <w:marTop w:val="0"/>
      <w:marBottom w:val="0"/>
      <w:divBdr>
        <w:top w:val="none" w:sz="0" w:space="0" w:color="auto"/>
        <w:left w:val="none" w:sz="0" w:space="0" w:color="auto"/>
        <w:bottom w:val="none" w:sz="0" w:space="0" w:color="auto"/>
        <w:right w:val="none" w:sz="0" w:space="0" w:color="auto"/>
      </w:divBdr>
      <w:divsChild>
        <w:div w:id="1913587268">
          <w:marLeft w:val="0"/>
          <w:marRight w:val="0"/>
          <w:marTop w:val="0"/>
          <w:marBottom w:val="0"/>
          <w:divBdr>
            <w:top w:val="none" w:sz="0" w:space="0" w:color="auto"/>
            <w:left w:val="none" w:sz="0" w:space="0" w:color="auto"/>
            <w:bottom w:val="none" w:sz="0" w:space="0" w:color="auto"/>
            <w:right w:val="none" w:sz="0" w:space="0" w:color="auto"/>
          </w:divBdr>
          <w:divsChild>
            <w:div w:id="1986809219">
              <w:marLeft w:val="0"/>
              <w:marRight w:val="0"/>
              <w:marTop w:val="0"/>
              <w:marBottom w:val="0"/>
              <w:divBdr>
                <w:top w:val="none" w:sz="0" w:space="0" w:color="auto"/>
                <w:left w:val="none" w:sz="0" w:space="0" w:color="auto"/>
                <w:bottom w:val="none" w:sz="0" w:space="0" w:color="auto"/>
                <w:right w:val="none" w:sz="0" w:space="0" w:color="auto"/>
              </w:divBdr>
            </w:div>
            <w:div w:id="556815602">
              <w:marLeft w:val="0"/>
              <w:marRight w:val="0"/>
              <w:marTop w:val="0"/>
              <w:marBottom w:val="0"/>
              <w:divBdr>
                <w:top w:val="none" w:sz="0" w:space="0" w:color="auto"/>
                <w:left w:val="none" w:sz="0" w:space="0" w:color="auto"/>
                <w:bottom w:val="none" w:sz="0" w:space="0" w:color="auto"/>
                <w:right w:val="none" w:sz="0" w:space="0" w:color="auto"/>
              </w:divBdr>
              <w:divsChild>
                <w:div w:id="20632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4137">
          <w:marLeft w:val="0"/>
          <w:marRight w:val="0"/>
          <w:marTop w:val="0"/>
          <w:marBottom w:val="0"/>
          <w:divBdr>
            <w:top w:val="none" w:sz="0" w:space="0" w:color="auto"/>
            <w:left w:val="none" w:sz="0" w:space="0" w:color="auto"/>
            <w:bottom w:val="none" w:sz="0" w:space="0" w:color="auto"/>
            <w:right w:val="none" w:sz="0" w:space="0" w:color="auto"/>
          </w:divBdr>
          <w:divsChild>
            <w:div w:id="18226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Bridget Schultz</cp:lastModifiedBy>
  <cp:revision>3</cp:revision>
  <dcterms:created xsi:type="dcterms:W3CDTF">2023-09-25T21:56:00Z</dcterms:created>
  <dcterms:modified xsi:type="dcterms:W3CDTF">2023-09-27T00:39:00Z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c05c918a-26db-48b7-b441-d27dcb8bc4d7</vt:lpwstr>
  </property>
</Properties>
</file>