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1F36C" w14:textId="77777777" w:rsidR="00B52CA5" w:rsidRDefault="00B52CA5" w:rsidP="00B52CA5">
      <w:pPr>
        <w:pStyle w:val="NoSpacing"/>
        <w:jc w:val="center"/>
        <w:rPr>
          <w:rFonts w:cstheme="minorHAnsi"/>
          <w:b/>
          <w:bCs/>
          <w:sz w:val="20"/>
        </w:rPr>
      </w:pPr>
      <w:bookmarkStart w:id="0" w:name="Discolsures_During_Public_Elections"/>
      <w:r w:rsidRPr="00B52CA5">
        <w:rPr>
          <w:b/>
          <w:sz w:val="20"/>
        </w:rPr>
        <w:t>Policy 2</w:t>
      </w:r>
      <w:r w:rsidRPr="00B52CA5">
        <w:rPr>
          <w:b/>
          <w:sz w:val="20"/>
        </w:rPr>
        <w:t>3</w:t>
      </w:r>
      <w:r w:rsidRPr="00B52CA5">
        <w:rPr>
          <w:b/>
          <w:sz w:val="20"/>
        </w:rPr>
        <w:t>-00</w:t>
      </w:r>
      <w:r w:rsidRPr="00B52CA5">
        <w:rPr>
          <w:b/>
          <w:sz w:val="20"/>
        </w:rPr>
        <w:t>1</w:t>
      </w:r>
      <w:r w:rsidRPr="00B52CA5">
        <w:rPr>
          <w:b/>
          <w:sz w:val="20"/>
        </w:rPr>
        <w:t xml:space="preserve"> </w:t>
      </w:r>
      <w:bookmarkEnd w:id="0"/>
      <w:r w:rsidRPr="00B52CA5">
        <w:rPr>
          <w:rFonts w:cstheme="minorHAnsi"/>
          <w:b/>
          <w:bCs/>
          <w:sz w:val="20"/>
        </w:rPr>
        <w:t>Policy Procedure for the Sierra Pacific Synod</w:t>
      </w:r>
      <w:r>
        <w:rPr>
          <w:rFonts w:cstheme="minorHAnsi"/>
          <w:b/>
          <w:bCs/>
          <w:sz w:val="20"/>
        </w:rPr>
        <w:t xml:space="preserve"> of the ELCA for</w:t>
      </w:r>
    </w:p>
    <w:p w14:paraId="408E4635" w14:textId="1096095D" w:rsidR="00B52CA5" w:rsidRPr="00B52CA5" w:rsidRDefault="00B52CA5" w:rsidP="00B52CA5">
      <w:pPr>
        <w:pStyle w:val="NoSpacing"/>
        <w:jc w:val="center"/>
        <w:rPr>
          <w:b/>
          <w:sz w:val="20"/>
        </w:rPr>
      </w:pPr>
      <w:r w:rsidRPr="00B52CA5">
        <w:rPr>
          <w:rFonts w:cstheme="minorHAnsi"/>
          <w:b/>
          <w:bCs/>
          <w:sz w:val="20"/>
        </w:rPr>
        <w:t xml:space="preserve">Discipline of a Rostered Minister when a Complaint is </w:t>
      </w:r>
      <w:proofErr w:type="gramStart"/>
      <w:r w:rsidRPr="00B52CA5">
        <w:rPr>
          <w:rFonts w:cstheme="minorHAnsi"/>
          <w:b/>
          <w:bCs/>
          <w:sz w:val="20"/>
        </w:rPr>
        <w:t>Reported</w:t>
      </w:r>
      <w:proofErr w:type="gramEnd"/>
    </w:p>
    <w:p w14:paraId="525B9E0C" w14:textId="287CB51E" w:rsidR="00B52CA5" w:rsidRPr="00FF180E" w:rsidRDefault="00B52CA5" w:rsidP="00B52CA5">
      <w:pPr>
        <w:pStyle w:val="NoSpacing"/>
        <w:jc w:val="center"/>
        <w:rPr>
          <w:sz w:val="20"/>
        </w:rPr>
      </w:pPr>
      <w:proofErr w:type="gramStart"/>
      <w:r w:rsidRPr="00FF180E">
        <w:rPr>
          <w:sz w:val="20"/>
        </w:rPr>
        <w:t xml:space="preserve">Adopted by the Synod Council </w:t>
      </w:r>
      <w:r w:rsidR="00FF180E" w:rsidRPr="00FF180E">
        <w:rPr>
          <w:sz w:val="20"/>
        </w:rPr>
        <w:t>April 15, 2023</w:t>
      </w:r>
      <w:r w:rsidRPr="00FF180E">
        <w:rPr>
          <w:sz w:val="20"/>
        </w:rPr>
        <w:t xml:space="preserve"> (</w:t>
      </w:r>
      <w:r w:rsidR="00FF180E" w:rsidRPr="00FF180E">
        <w:rPr>
          <w:rFonts w:eastAsia="Yu Mincho"/>
          <w:sz w:val="20"/>
        </w:rPr>
        <w:t>SC23.04.54.</w:t>
      </w:r>
      <w:r w:rsidRPr="00FF180E">
        <w:rPr>
          <w:sz w:val="20"/>
        </w:rPr>
        <w:t>)</w:t>
      </w:r>
      <w:proofErr w:type="gramEnd"/>
    </w:p>
    <w:p w14:paraId="475EBB88" w14:textId="184D1A70" w:rsidR="00B52CA5" w:rsidRDefault="00B52CA5" w:rsidP="00B52CA5">
      <w:pPr>
        <w:rPr>
          <w:rFonts w:ascii="Times New Roman" w:eastAsia="Times New Roman" w:hAnsi="Times New Roman" w:cs="Times New Roman"/>
          <w:b/>
          <w:bCs/>
          <w:kern w:val="0"/>
          <w:sz w:val="20"/>
          <w:szCs w:val="20"/>
          <w14:ligatures w14:val="none"/>
        </w:rPr>
      </w:pPr>
    </w:p>
    <w:p w14:paraId="60FBFFD8" w14:textId="77777777" w:rsidR="00B52CA5" w:rsidRDefault="00B52CA5" w:rsidP="00B52CA5">
      <w:pPr>
        <w:rPr>
          <w:rFonts w:ascii="Times New Roman" w:eastAsia="Times New Roman" w:hAnsi="Times New Roman" w:cs="Times New Roman"/>
          <w:b/>
          <w:bCs/>
          <w:kern w:val="0"/>
          <w:sz w:val="20"/>
          <w:szCs w:val="20"/>
          <w14:ligatures w14:val="none"/>
        </w:rPr>
      </w:pPr>
      <w:bookmarkStart w:id="1" w:name="_GoBack"/>
      <w:bookmarkEnd w:id="1"/>
    </w:p>
    <w:p w14:paraId="21F66E71" w14:textId="570DCC2D"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 xml:space="preserve">Introduction </w:t>
      </w:r>
    </w:p>
    <w:p w14:paraId="00840BA6" w14:textId="77777777" w:rsidR="00406926" w:rsidRDefault="00406926" w:rsidP="00B52CA5">
      <w:pPr>
        <w:rPr>
          <w:rFonts w:ascii="Times New Roman" w:eastAsia="Times New Roman" w:hAnsi="Times New Roman" w:cs="Times New Roman"/>
          <w:kern w:val="0"/>
          <w:sz w:val="20"/>
          <w:szCs w:val="20"/>
          <w14:ligatures w14:val="none"/>
        </w:rPr>
      </w:pPr>
    </w:p>
    <w:p w14:paraId="05F7971B" w14:textId="13A6C945"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As an expression of its life in the gospel of Jesus Christ, this church embraces disciplinary processes of counseling, admonition, and correction, with the objective of forgiveness, reconciliation, and healing. Simultaneously, out of deep concern for effective extension of the gospel, this church remains alert to the high calling of discipleship in Jesus Christ. The rostered ministers of this church, as persons charged with special responsibility for the proclamation of the gospel, are to seek to reflect the new life in Christ, avoiding that which would make them </w:t>
      </w:r>
      <w:proofErr w:type="gramStart"/>
      <w:r w:rsidRPr="00B52CA5">
        <w:rPr>
          <w:rFonts w:ascii="Times New Roman" w:eastAsia="Times New Roman" w:hAnsi="Times New Roman" w:cs="Times New Roman"/>
          <w:kern w:val="0"/>
          <w:sz w:val="20"/>
          <w:szCs w:val="20"/>
          <w14:ligatures w14:val="none"/>
        </w:rPr>
        <w:t>stumbling blocks</w:t>
      </w:r>
      <w:proofErr w:type="gramEnd"/>
      <w:r w:rsidRPr="00B52CA5">
        <w:rPr>
          <w:rFonts w:ascii="Times New Roman" w:eastAsia="Times New Roman" w:hAnsi="Times New Roman" w:cs="Times New Roman"/>
          <w:kern w:val="0"/>
          <w:sz w:val="20"/>
          <w:szCs w:val="20"/>
          <w14:ligatures w14:val="none"/>
        </w:rPr>
        <w:t xml:space="preserve"> to others. To that end, this church recognizes that there is behavior that is deemed </w:t>
      </w:r>
      <w:proofErr w:type="gramStart"/>
      <w:r w:rsidRPr="00B52CA5">
        <w:rPr>
          <w:rFonts w:ascii="Times New Roman" w:eastAsia="Times New Roman" w:hAnsi="Times New Roman" w:cs="Times New Roman"/>
          <w:kern w:val="0"/>
          <w:sz w:val="20"/>
          <w:szCs w:val="20"/>
          <w14:ligatures w14:val="none"/>
        </w:rPr>
        <w:t>to be</w:t>
      </w:r>
      <w:r w:rsidR="00B52CA5">
        <w:rPr>
          <w:rFonts w:ascii="Times New Roman" w:eastAsia="Times New Roman" w:hAnsi="Times New Roman" w:cs="Times New Roman"/>
          <w:kern w:val="0"/>
          <w:sz w:val="20"/>
          <w:szCs w:val="20"/>
          <w14:ligatures w14:val="none"/>
        </w:rPr>
        <w:t xml:space="preserve"> </w:t>
      </w:r>
      <w:r w:rsidRPr="00B52CA5">
        <w:rPr>
          <w:rFonts w:ascii="Times New Roman" w:eastAsia="Times New Roman" w:hAnsi="Times New Roman" w:cs="Times New Roman"/>
          <w:kern w:val="0"/>
          <w:sz w:val="20"/>
          <w:szCs w:val="20"/>
          <w14:ligatures w14:val="none"/>
        </w:rPr>
        <w:t>incompatible</w:t>
      </w:r>
      <w:proofErr w:type="gramEnd"/>
      <w:r w:rsidRPr="00B52CA5">
        <w:rPr>
          <w:rFonts w:ascii="Times New Roman" w:eastAsia="Times New Roman" w:hAnsi="Times New Roman" w:cs="Times New Roman"/>
          <w:kern w:val="0"/>
          <w:sz w:val="20"/>
          <w:szCs w:val="20"/>
          <w14:ligatures w14:val="none"/>
        </w:rPr>
        <w:t xml:space="preserve"> with ordained ministry and that calls for disciplinary action.</w:t>
      </w:r>
      <w:r w:rsidR="00BE5E54">
        <w:rPr>
          <w:rStyle w:val="FootnoteReference"/>
          <w:rFonts w:ascii="Times New Roman" w:eastAsia="Times New Roman" w:hAnsi="Times New Roman" w:cs="Times New Roman"/>
          <w:kern w:val="0"/>
          <w:sz w:val="20"/>
          <w:szCs w:val="20"/>
          <w14:ligatures w14:val="none"/>
        </w:rPr>
        <w:footnoteReference w:id="1"/>
      </w:r>
      <w:r w:rsidRPr="00B52CA5">
        <w:rPr>
          <w:rFonts w:ascii="Times New Roman" w:eastAsia="Times New Roman" w:hAnsi="Times New Roman" w:cs="Times New Roman"/>
          <w:kern w:val="0"/>
          <w:position w:val="10"/>
          <w:sz w:val="20"/>
          <w:szCs w:val="20"/>
          <w14:ligatures w14:val="none"/>
        </w:rPr>
        <w:t xml:space="preserve"> </w:t>
      </w:r>
    </w:p>
    <w:p w14:paraId="79F12B07" w14:textId="77777777" w:rsidR="00BE5E54" w:rsidRDefault="00BE5E54" w:rsidP="00B52CA5">
      <w:pPr>
        <w:rPr>
          <w:rFonts w:ascii="Times New Roman" w:eastAsia="Times New Roman" w:hAnsi="Times New Roman" w:cs="Times New Roman"/>
          <w:kern w:val="0"/>
          <w:sz w:val="20"/>
          <w:szCs w:val="20"/>
          <w14:ligatures w14:val="none"/>
        </w:rPr>
      </w:pPr>
    </w:p>
    <w:p w14:paraId="066CA72D" w14:textId="0EFF79D2"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Public ministry is a position of trust and responsibility. </w:t>
      </w:r>
    </w:p>
    <w:p w14:paraId="6342A5DC" w14:textId="77777777" w:rsidR="00BE5E54" w:rsidRDefault="00BE5E54" w:rsidP="00B52CA5">
      <w:pPr>
        <w:rPr>
          <w:rFonts w:ascii="Times New Roman" w:eastAsia="Times New Roman" w:hAnsi="Times New Roman" w:cs="Times New Roman"/>
          <w:kern w:val="0"/>
          <w:sz w:val="20"/>
          <w:szCs w:val="20"/>
          <w14:ligatures w14:val="none"/>
        </w:rPr>
      </w:pPr>
    </w:p>
    <w:p w14:paraId="11561DF3" w14:textId="340C9F29"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This document provides general policy statements and guidelines to </w:t>
      </w:r>
      <w:proofErr w:type="gramStart"/>
      <w:r w:rsidRPr="00B52CA5">
        <w:rPr>
          <w:rFonts w:ascii="Times New Roman" w:eastAsia="Times New Roman" w:hAnsi="Times New Roman" w:cs="Times New Roman"/>
          <w:kern w:val="0"/>
          <w:sz w:val="20"/>
          <w:szCs w:val="20"/>
          <w14:ligatures w14:val="none"/>
        </w:rPr>
        <w:t>be followed</w:t>
      </w:r>
      <w:proofErr w:type="gramEnd"/>
      <w:r w:rsidRPr="00B52CA5">
        <w:rPr>
          <w:rFonts w:ascii="Times New Roman" w:eastAsia="Times New Roman" w:hAnsi="Times New Roman" w:cs="Times New Roman"/>
          <w:kern w:val="0"/>
          <w:sz w:val="20"/>
          <w:szCs w:val="20"/>
          <w14:ligatures w14:val="none"/>
        </w:rPr>
        <w:t xml:space="preserve"> by the Sierra Pacific Synod of the ELCA in dealing with behavior that is incompatible with ordained ministry and that calls for disciplinary action. It </w:t>
      </w:r>
      <w:proofErr w:type="gramStart"/>
      <w:r w:rsidRPr="00B52CA5">
        <w:rPr>
          <w:rFonts w:ascii="Times New Roman" w:eastAsia="Times New Roman" w:hAnsi="Times New Roman" w:cs="Times New Roman"/>
          <w:kern w:val="0"/>
          <w:sz w:val="20"/>
          <w:szCs w:val="20"/>
          <w14:ligatures w14:val="none"/>
        </w:rPr>
        <w:t>must be emphasized</w:t>
      </w:r>
      <w:proofErr w:type="gramEnd"/>
      <w:r w:rsidRPr="00B52CA5">
        <w:rPr>
          <w:rFonts w:ascii="Times New Roman" w:eastAsia="Times New Roman" w:hAnsi="Times New Roman" w:cs="Times New Roman"/>
          <w:kern w:val="0"/>
          <w:sz w:val="20"/>
          <w:szCs w:val="20"/>
          <w14:ligatures w14:val="none"/>
        </w:rPr>
        <w:t xml:space="preserve"> that these policies and guidelines are not binding, rigid rules, but they are created to ensure that every ROSTERED MINISTER is treated equally and is provided an understanding of the procedures that will be followed if an official complaint is made against him/her/the</w:t>
      </w:r>
      <w:r w:rsidR="00775586" w:rsidRPr="00B52CA5">
        <w:rPr>
          <w:rFonts w:ascii="Times New Roman" w:eastAsia="Times New Roman" w:hAnsi="Times New Roman" w:cs="Times New Roman"/>
          <w:kern w:val="0"/>
          <w:sz w:val="20"/>
          <w:szCs w:val="20"/>
          <w14:ligatures w14:val="none"/>
        </w:rPr>
        <w:t>m</w:t>
      </w:r>
      <w:r w:rsidRPr="00B52CA5">
        <w:rPr>
          <w:rFonts w:ascii="Times New Roman" w:eastAsia="Times New Roman" w:hAnsi="Times New Roman" w:cs="Times New Roman"/>
          <w:kern w:val="0"/>
          <w:sz w:val="20"/>
          <w:szCs w:val="20"/>
          <w14:ligatures w14:val="none"/>
        </w:rPr>
        <w:t xml:space="preserve">.  The synod </w:t>
      </w:r>
      <w:r w:rsidR="007949BF" w:rsidRPr="00B52CA5">
        <w:rPr>
          <w:rFonts w:ascii="Times New Roman" w:eastAsia="Times New Roman" w:hAnsi="Times New Roman" w:cs="Times New Roman"/>
          <w:kern w:val="0"/>
          <w:sz w:val="20"/>
          <w:szCs w:val="20"/>
          <w14:ligatures w14:val="none"/>
        </w:rPr>
        <w:t>encourages</w:t>
      </w:r>
      <w:r w:rsidRPr="00B52CA5">
        <w:rPr>
          <w:rFonts w:ascii="Times New Roman" w:eastAsia="Times New Roman" w:hAnsi="Times New Roman" w:cs="Times New Roman"/>
          <w:kern w:val="0"/>
          <w:sz w:val="20"/>
          <w:szCs w:val="20"/>
          <w14:ligatures w14:val="none"/>
        </w:rPr>
        <w:t xml:space="preserve"> </w:t>
      </w:r>
      <w:r w:rsidR="007949BF" w:rsidRPr="00B52CA5">
        <w:rPr>
          <w:rFonts w:ascii="Times New Roman" w:eastAsia="Times New Roman" w:hAnsi="Times New Roman" w:cs="Times New Roman"/>
          <w:kern w:val="0"/>
          <w:sz w:val="20"/>
          <w:szCs w:val="20"/>
          <w14:ligatures w14:val="none"/>
        </w:rPr>
        <w:t>our</w:t>
      </w:r>
      <w:r w:rsidRPr="00B52CA5">
        <w:rPr>
          <w:rFonts w:ascii="Times New Roman" w:eastAsia="Times New Roman" w:hAnsi="Times New Roman" w:cs="Times New Roman"/>
          <w:kern w:val="0"/>
          <w:sz w:val="20"/>
          <w:szCs w:val="20"/>
          <w14:ligatures w14:val="none"/>
        </w:rPr>
        <w:t xml:space="preserve"> member </w:t>
      </w:r>
      <w:proofErr w:type="gramStart"/>
      <w:r w:rsidRPr="00B52CA5">
        <w:rPr>
          <w:rFonts w:ascii="Times New Roman" w:eastAsia="Times New Roman" w:hAnsi="Times New Roman" w:cs="Times New Roman"/>
          <w:kern w:val="0"/>
          <w:sz w:val="20"/>
          <w:szCs w:val="20"/>
          <w14:ligatures w14:val="none"/>
        </w:rPr>
        <w:t>congregations</w:t>
      </w:r>
      <w:proofErr w:type="gramEnd"/>
      <w:r w:rsidRPr="00B52CA5">
        <w:rPr>
          <w:rFonts w:ascii="Times New Roman" w:eastAsia="Times New Roman" w:hAnsi="Times New Roman" w:cs="Times New Roman"/>
          <w:kern w:val="0"/>
          <w:sz w:val="20"/>
          <w:szCs w:val="20"/>
          <w14:ligatures w14:val="none"/>
        </w:rPr>
        <w:t xml:space="preserve"> work with the synod to implement this document. Every discipline case is unique, and therefore the synod reserves the right to depart from these policies and guidelines whenever the </w:t>
      </w:r>
      <w:r w:rsidR="007949BF" w:rsidRPr="00B52CA5">
        <w:rPr>
          <w:rFonts w:ascii="Times New Roman" w:eastAsia="Times New Roman" w:hAnsi="Times New Roman" w:cs="Times New Roman"/>
          <w:kern w:val="0"/>
          <w:sz w:val="20"/>
          <w:szCs w:val="20"/>
          <w14:ligatures w14:val="none"/>
        </w:rPr>
        <w:t>bishop</w:t>
      </w:r>
      <w:r w:rsidRPr="00B52CA5">
        <w:rPr>
          <w:rFonts w:ascii="Times New Roman" w:eastAsia="Times New Roman" w:hAnsi="Times New Roman" w:cs="Times New Roman"/>
          <w:kern w:val="0"/>
          <w:sz w:val="20"/>
          <w:szCs w:val="20"/>
          <w14:ligatures w14:val="none"/>
        </w:rPr>
        <w:t xml:space="preserve"> deems necessary and appropriate. </w:t>
      </w:r>
    </w:p>
    <w:p w14:paraId="07389629" w14:textId="77777777" w:rsidR="00BE5E54" w:rsidRDefault="00BE5E54" w:rsidP="00B52CA5">
      <w:pPr>
        <w:rPr>
          <w:rFonts w:ascii="Times New Roman" w:eastAsia="Times New Roman" w:hAnsi="Times New Roman" w:cs="Times New Roman"/>
          <w:kern w:val="0"/>
          <w:sz w:val="20"/>
          <w:szCs w:val="20"/>
          <w14:ligatures w14:val="none"/>
        </w:rPr>
      </w:pPr>
    </w:p>
    <w:p w14:paraId="4D67FCDF" w14:textId="55B3161F" w:rsidR="007949BF" w:rsidRDefault="007949BF"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The Synod Council will review this policy every three years and make updates if needed.</w:t>
      </w:r>
    </w:p>
    <w:p w14:paraId="52648771" w14:textId="77777777" w:rsidR="00BE5E54" w:rsidRPr="00B52CA5" w:rsidRDefault="00BE5E54" w:rsidP="00B52CA5">
      <w:pPr>
        <w:rPr>
          <w:rFonts w:ascii="Times New Roman" w:eastAsia="Times New Roman" w:hAnsi="Times New Roman" w:cs="Times New Roman"/>
          <w:kern w:val="0"/>
          <w:sz w:val="20"/>
          <w:szCs w:val="20"/>
          <w14:ligatures w14:val="none"/>
        </w:rPr>
      </w:pPr>
    </w:p>
    <w:p w14:paraId="37457A26" w14:textId="77777777" w:rsidR="00BE5E54" w:rsidRDefault="00BE5E54" w:rsidP="00B52CA5">
      <w:pPr>
        <w:rPr>
          <w:rFonts w:ascii="Times New Roman" w:eastAsia="Times New Roman" w:hAnsi="Times New Roman" w:cs="Times New Roman"/>
          <w:bCs/>
          <w:kern w:val="0"/>
          <w:sz w:val="20"/>
          <w:szCs w:val="20"/>
          <w14:ligatures w14:val="none"/>
        </w:rPr>
      </w:pPr>
    </w:p>
    <w:p w14:paraId="2FC7BA63" w14:textId="7D9E26DA"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 xml:space="preserve">Responding to Concerns of Behavior that is Incompatible with Ordained Ministry </w:t>
      </w:r>
    </w:p>
    <w:p w14:paraId="569D7852" w14:textId="77777777" w:rsidR="00BE5E54" w:rsidRDefault="00BE5E54" w:rsidP="00B52CA5">
      <w:pPr>
        <w:rPr>
          <w:rFonts w:ascii="Times New Roman" w:eastAsia="Times New Roman" w:hAnsi="Times New Roman" w:cs="Times New Roman"/>
          <w:kern w:val="0"/>
          <w:sz w:val="20"/>
          <w:szCs w:val="20"/>
          <w14:ligatures w14:val="none"/>
        </w:rPr>
      </w:pPr>
    </w:p>
    <w:p w14:paraId="1C4629E7" w14:textId="29A91528"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The bishop will hear and be involved with the oversight and consideration of all reported allegations of behavior that is incompatible with ordained ministry and that calls for disciplinary action. </w:t>
      </w:r>
    </w:p>
    <w:p w14:paraId="7B1B30FE" w14:textId="77777777" w:rsidR="00BE5E54" w:rsidRDefault="00BE5E54" w:rsidP="00B52CA5">
      <w:pPr>
        <w:rPr>
          <w:rFonts w:ascii="Times New Roman" w:eastAsia="Times New Roman" w:hAnsi="Times New Roman" w:cs="Times New Roman"/>
          <w:kern w:val="0"/>
          <w:sz w:val="20"/>
          <w:szCs w:val="20"/>
          <w14:ligatures w14:val="none"/>
        </w:rPr>
      </w:pPr>
    </w:p>
    <w:p w14:paraId="4AC256C3" w14:textId="721DC4FE" w:rsidR="007F76B7" w:rsidRPr="00B52CA5" w:rsidRDefault="007949BF"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The bishop encourages </w:t>
      </w:r>
      <w:r w:rsidR="007F76B7" w:rsidRPr="00B52CA5">
        <w:rPr>
          <w:rFonts w:ascii="Times New Roman" w:eastAsia="Times New Roman" w:hAnsi="Times New Roman" w:cs="Times New Roman"/>
          <w:kern w:val="0"/>
          <w:sz w:val="20"/>
          <w:szCs w:val="20"/>
          <w14:ligatures w14:val="none"/>
        </w:rPr>
        <w:t>the complainant</w:t>
      </w:r>
      <w:r w:rsidRPr="00B52CA5">
        <w:rPr>
          <w:rFonts w:ascii="Times New Roman" w:eastAsia="Times New Roman" w:hAnsi="Times New Roman" w:cs="Times New Roman"/>
          <w:kern w:val="0"/>
          <w:sz w:val="20"/>
          <w:szCs w:val="20"/>
          <w14:ligatures w14:val="none"/>
        </w:rPr>
        <w:t xml:space="preserve"> to have</w:t>
      </w:r>
      <w:r w:rsidR="007F76B7" w:rsidRPr="00B52CA5">
        <w:rPr>
          <w:rFonts w:ascii="Times New Roman" w:eastAsia="Times New Roman" w:hAnsi="Times New Roman" w:cs="Times New Roman"/>
          <w:kern w:val="0"/>
          <w:sz w:val="20"/>
          <w:szCs w:val="20"/>
          <w14:ligatures w14:val="none"/>
        </w:rPr>
        <w:t xml:space="preserve"> an Advocate. The Advocate’s purpose is to serve as support, and to provide assistance for the care of the complainant and his/her/their family. The Advocate is normally not involved in the investigation of the complaint, but simply in supporting the complainant. </w:t>
      </w:r>
    </w:p>
    <w:p w14:paraId="1C875A7F" w14:textId="17B3D683" w:rsidR="007F76B7" w:rsidRPr="00B52CA5" w:rsidRDefault="007F76B7" w:rsidP="00B52CA5">
      <w:pPr>
        <w:rPr>
          <w:rFonts w:ascii="Times New Roman" w:eastAsia="Times New Roman" w:hAnsi="Times New Roman" w:cs="Times New Roman"/>
          <w:i/>
          <w:iCs/>
          <w:kern w:val="0"/>
          <w:sz w:val="20"/>
          <w:szCs w:val="20"/>
          <w14:ligatures w14:val="none"/>
        </w:rPr>
      </w:pPr>
    </w:p>
    <w:p w14:paraId="59FB04DF" w14:textId="3BE94319"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Generally, the bishop shall call upon a trusted person, lay or rostered, or upon another trained and qualified individual to serve as an Advisor. The </w:t>
      </w:r>
      <w:proofErr w:type="gramStart"/>
      <w:r w:rsidRPr="00B52CA5">
        <w:rPr>
          <w:rFonts w:ascii="Times New Roman" w:eastAsia="Times New Roman" w:hAnsi="Times New Roman" w:cs="Times New Roman"/>
          <w:kern w:val="0"/>
          <w:sz w:val="20"/>
          <w:szCs w:val="20"/>
          <w14:ligatures w14:val="none"/>
        </w:rPr>
        <w:t>Advisor is recognized by the bishop as the bishop's professional assistant</w:t>
      </w:r>
      <w:proofErr w:type="gramEnd"/>
      <w:r w:rsidRPr="00B52CA5">
        <w:rPr>
          <w:rFonts w:ascii="Times New Roman" w:eastAsia="Times New Roman" w:hAnsi="Times New Roman" w:cs="Times New Roman"/>
          <w:kern w:val="0"/>
          <w:sz w:val="20"/>
          <w:szCs w:val="20"/>
          <w14:ligatures w14:val="none"/>
        </w:rPr>
        <w:t xml:space="preserve">. Because of the nature, sensitivity and seriousness of this reporting, whenever possible </w:t>
      </w:r>
      <w:proofErr w:type="gramStart"/>
      <w:r w:rsidRPr="00B52CA5">
        <w:rPr>
          <w:rFonts w:ascii="Times New Roman" w:eastAsia="Times New Roman" w:hAnsi="Times New Roman" w:cs="Times New Roman"/>
          <w:kern w:val="0"/>
          <w:sz w:val="20"/>
          <w:szCs w:val="20"/>
          <w14:ligatures w14:val="none"/>
        </w:rPr>
        <w:t>the bishop shall be assisted by this Advisor throughout the entire process</w:t>
      </w:r>
      <w:proofErr w:type="gramEnd"/>
      <w:r w:rsidRPr="00B52CA5">
        <w:rPr>
          <w:rFonts w:ascii="Times New Roman" w:eastAsia="Times New Roman" w:hAnsi="Times New Roman" w:cs="Times New Roman"/>
          <w:kern w:val="0"/>
          <w:sz w:val="20"/>
          <w:szCs w:val="20"/>
          <w14:ligatures w14:val="none"/>
        </w:rPr>
        <w:t xml:space="preserve">.  The purpose of the Advisor is </w:t>
      </w:r>
      <w:r w:rsidR="007949BF" w:rsidRPr="00B52CA5">
        <w:rPr>
          <w:rFonts w:ascii="Times New Roman" w:eastAsia="Times New Roman" w:hAnsi="Times New Roman" w:cs="Times New Roman"/>
          <w:kern w:val="0"/>
          <w:sz w:val="20"/>
          <w:szCs w:val="20"/>
          <w14:ligatures w14:val="none"/>
        </w:rPr>
        <w:t xml:space="preserve">to </w:t>
      </w:r>
      <w:r w:rsidRPr="00B52CA5">
        <w:rPr>
          <w:rFonts w:ascii="Times New Roman" w:eastAsia="Times New Roman" w:hAnsi="Times New Roman" w:cs="Times New Roman"/>
          <w:kern w:val="0"/>
          <w:sz w:val="20"/>
          <w:szCs w:val="20"/>
          <w14:ligatures w14:val="none"/>
        </w:rPr>
        <w:t xml:space="preserve">help the </w:t>
      </w:r>
      <w:r w:rsidR="007949BF" w:rsidRPr="00B52CA5">
        <w:rPr>
          <w:rFonts w:ascii="Times New Roman" w:eastAsia="Times New Roman" w:hAnsi="Times New Roman" w:cs="Times New Roman"/>
          <w:kern w:val="0"/>
          <w:sz w:val="20"/>
          <w:szCs w:val="20"/>
          <w14:ligatures w14:val="none"/>
        </w:rPr>
        <w:t>bi</w:t>
      </w:r>
      <w:r w:rsidRPr="00B52CA5">
        <w:rPr>
          <w:rFonts w:ascii="Times New Roman" w:eastAsia="Times New Roman" w:hAnsi="Times New Roman" w:cs="Times New Roman"/>
          <w:kern w:val="0"/>
          <w:sz w:val="20"/>
          <w:szCs w:val="20"/>
          <w14:ligatures w14:val="none"/>
        </w:rPr>
        <w:t xml:space="preserve">shop </w:t>
      </w:r>
      <w:r w:rsidR="007949BF" w:rsidRPr="00B52CA5">
        <w:rPr>
          <w:rFonts w:ascii="Times New Roman" w:eastAsia="Times New Roman" w:hAnsi="Times New Roman" w:cs="Times New Roman"/>
          <w:kern w:val="0"/>
          <w:sz w:val="20"/>
          <w:szCs w:val="20"/>
          <w14:ligatures w14:val="none"/>
        </w:rPr>
        <w:t xml:space="preserve">navigate the questioning, the listening, the documentation, and the filing and to assist with the resolution of the complaint.  </w:t>
      </w:r>
    </w:p>
    <w:p w14:paraId="1950B70A" w14:textId="77777777" w:rsidR="00BE5E54" w:rsidRDefault="00BE5E54" w:rsidP="00B52CA5">
      <w:pPr>
        <w:rPr>
          <w:rFonts w:ascii="Times New Roman" w:eastAsia="Times New Roman" w:hAnsi="Times New Roman" w:cs="Times New Roman"/>
          <w:kern w:val="0"/>
          <w:sz w:val="20"/>
          <w:szCs w:val="20"/>
          <w14:ligatures w14:val="none"/>
        </w:rPr>
      </w:pPr>
    </w:p>
    <w:p w14:paraId="4CE3765E" w14:textId="5D336FB1" w:rsidR="007949BF"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Allegations implicating the synodical bishop with behavior that is incompatible with ordained ministry, and that calls for disciplinary action </w:t>
      </w:r>
      <w:proofErr w:type="gramStart"/>
      <w:r w:rsidRPr="00B52CA5">
        <w:rPr>
          <w:rFonts w:ascii="Times New Roman" w:eastAsia="Times New Roman" w:hAnsi="Times New Roman" w:cs="Times New Roman"/>
          <w:kern w:val="0"/>
          <w:sz w:val="20"/>
          <w:szCs w:val="20"/>
          <w14:ligatures w14:val="none"/>
        </w:rPr>
        <w:t>should be brought</w:t>
      </w:r>
      <w:proofErr w:type="gramEnd"/>
      <w:r w:rsidRPr="00B52CA5">
        <w:rPr>
          <w:rFonts w:ascii="Times New Roman" w:eastAsia="Times New Roman" w:hAnsi="Times New Roman" w:cs="Times New Roman"/>
          <w:kern w:val="0"/>
          <w:sz w:val="20"/>
          <w:szCs w:val="20"/>
          <w14:ligatures w14:val="none"/>
        </w:rPr>
        <w:t xml:space="preserve"> to the attention of the synodical vice president, who in turn will notify the churchwide bishop of the Evangelical Lutheran Church in America. </w:t>
      </w:r>
    </w:p>
    <w:p w14:paraId="0C9C4A75" w14:textId="77777777" w:rsidR="00BE5E54" w:rsidRDefault="00BE5E54" w:rsidP="00B52CA5">
      <w:pPr>
        <w:rPr>
          <w:rFonts w:ascii="Times New Roman" w:eastAsia="Times New Roman" w:hAnsi="Times New Roman" w:cs="Times New Roman"/>
          <w:kern w:val="0"/>
          <w:sz w:val="20"/>
          <w:szCs w:val="20"/>
          <w14:ligatures w14:val="none"/>
        </w:rPr>
      </w:pPr>
    </w:p>
    <w:p w14:paraId="74A15D49" w14:textId="75ACCE44" w:rsidR="007F76B7"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When allegations of behavior that is incompatible with ordained ministry, and that calls for disciplinary action </w:t>
      </w:r>
      <w:proofErr w:type="gramStart"/>
      <w:r w:rsidRPr="00B52CA5">
        <w:rPr>
          <w:rFonts w:ascii="Times New Roman" w:eastAsia="Times New Roman" w:hAnsi="Times New Roman" w:cs="Times New Roman"/>
          <w:kern w:val="0"/>
          <w:sz w:val="20"/>
          <w:szCs w:val="20"/>
          <w14:ligatures w14:val="none"/>
        </w:rPr>
        <w:t>are made</w:t>
      </w:r>
      <w:proofErr w:type="gramEnd"/>
      <w:r w:rsidRPr="00B52CA5">
        <w:rPr>
          <w:rFonts w:ascii="Times New Roman" w:eastAsia="Times New Roman" w:hAnsi="Times New Roman" w:cs="Times New Roman"/>
          <w:kern w:val="0"/>
          <w:sz w:val="20"/>
          <w:szCs w:val="20"/>
          <w14:ligatures w14:val="none"/>
        </w:rPr>
        <w:t xml:space="preserve"> to the congregational council of the congregation that has called the ROSTERED MINISTER, because of the possibility that the synod will become involved in a disciplinary proceeding, the congregation council should seek the assi</w:t>
      </w:r>
      <w:r w:rsidR="00BE5E54">
        <w:rPr>
          <w:rFonts w:ascii="Times New Roman" w:eastAsia="Times New Roman" w:hAnsi="Times New Roman" w:cs="Times New Roman"/>
          <w:kern w:val="0"/>
          <w:sz w:val="20"/>
          <w:szCs w:val="20"/>
          <w14:ligatures w14:val="none"/>
        </w:rPr>
        <w:t>stance of the synodical bishop.</w:t>
      </w:r>
    </w:p>
    <w:p w14:paraId="01720D34" w14:textId="0F71392B" w:rsidR="00BE5E54" w:rsidRDefault="00BE5E54" w:rsidP="00B52CA5">
      <w:pPr>
        <w:rPr>
          <w:rFonts w:ascii="Times New Roman" w:eastAsia="Times New Roman" w:hAnsi="Times New Roman" w:cs="Times New Roman"/>
          <w:kern w:val="0"/>
          <w:sz w:val="20"/>
          <w:szCs w:val="20"/>
          <w14:ligatures w14:val="none"/>
        </w:rPr>
      </w:pPr>
    </w:p>
    <w:p w14:paraId="05AADFB9" w14:textId="0755648F" w:rsidR="00BE5E54" w:rsidRDefault="00BE5E54" w:rsidP="00B52CA5">
      <w:pPr>
        <w:rPr>
          <w:rFonts w:ascii="Times New Roman" w:eastAsia="Times New Roman" w:hAnsi="Times New Roman" w:cs="Times New Roman"/>
          <w:kern w:val="0"/>
          <w:sz w:val="20"/>
          <w:szCs w:val="20"/>
          <w14:ligatures w14:val="none"/>
        </w:rPr>
      </w:pPr>
    </w:p>
    <w:p w14:paraId="71FF8173" w14:textId="77777777" w:rsidR="00BE5E54" w:rsidRDefault="00BE5E54" w:rsidP="00B52CA5">
      <w:pPr>
        <w:rPr>
          <w:rFonts w:ascii="Times New Roman" w:eastAsia="Times New Roman" w:hAnsi="Times New Roman" w:cs="Times New Roman"/>
          <w:kern w:val="0"/>
          <w:sz w:val="20"/>
          <w:szCs w:val="20"/>
          <w14:ligatures w14:val="none"/>
        </w:rPr>
      </w:pPr>
    </w:p>
    <w:p w14:paraId="6D84AE41"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lastRenderedPageBreak/>
        <w:t xml:space="preserve">Reporting an Allegation of Behavior that is Incompatible with Ordained Ministry </w:t>
      </w:r>
    </w:p>
    <w:p w14:paraId="63E14F7B" w14:textId="77777777" w:rsidR="00BE5E54" w:rsidRDefault="00BE5E54" w:rsidP="00B52CA5">
      <w:pPr>
        <w:rPr>
          <w:rFonts w:ascii="Times New Roman" w:eastAsia="Times New Roman" w:hAnsi="Times New Roman" w:cs="Times New Roman"/>
          <w:kern w:val="0"/>
          <w:sz w:val="20"/>
          <w:szCs w:val="20"/>
          <w14:ligatures w14:val="none"/>
        </w:rPr>
      </w:pPr>
    </w:p>
    <w:p w14:paraId="161DF3D2" w14:textId="6A0BDB19"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Allegations of behavior that is incompatible with ordained ministry by rostered persons </w:t>
      </w:r>
      <w:proofErr w:type="gramStart"/>
      <w:r w:rsidRPr="00B52CA5">
        <w:rPr>
          <w:rFonts w:ascii="Times New Roman" w:eastAsia="Times New Roman" w:hAnsi="Times New Roman" w:cs="Times New Roman"/>
          <w:kern w:val="0"/>
          <w:sz w:val="20"/>
          <w:szCs w:val="20"/>
          <w14:ligatures w14:val="none"/>
        </w:rPr>
        <w:t>should be reported</w:t>
      </w:r>
      <w:proofErr w:type="gramEnd"/>
      <w:r w:rsidRPr="00B52CA5">
        <w:rPr>
          <w:rFonts w:ascii="Times New Roman" w:eastAsia="Times New Roman" w:hAnsi="Times New Roman" w:cs="Times New Roman"/>
          <w:kern w:val="0"/>
          <w:sz w:val="20"/>
          <w:szCs w:val="20"/>
          <w14:ligatures w14:val="none"/>
        </w:rPr>
        <w:t xml:space="preserve"> to the office of the bishop. The initial contact </w:t>
      </w:r>
      <w:proofErr w:type="gramStart"/>
      <w:r w:rsidRPr="00B52CA5">
        <w:rPr>
          <w:rFonts w:ascii="Times New Roman" w:eastAsia="Times New Roman" w:hAnsi="Times New Roman" w:cs="Times New Roman"/>
          <w:kern w:val="0"/>
          <w:sz w:val="20"/>
          <w:szCs w:val="20"/>
          <w14:ligatures w14:val="none"/>
        </w:rPr>
        <w:t>shall be made</w:t>
      </w:r>
      <w:proofErr w:type="gramEnd"/>
      <w:r w:rsidRPr="00B52CA5">
        <w:rPr>
          <w:rFonts w:ascii="Times New Roman" w:eastAsia="Times New Roman" w:hAnsi="Times New Roman" w:cs="Times New Roman"/>
          <w:kern w:val="0"/>
          <w:sz w:val="20"/>
          <w:szCs w:val="20"/>
          <w14:ligatures w14:val="none"/>
        </w:rPr>
        <w:t xml:space="preserve"> either by telephoning, emailing, writing, a zoom meeting, or speaking in person with the bishop. In all </w:t>
      </w:r>
      <w:proofErr w:type="gramStart"/>
      <w:r w:rsidRPr="00B52CA5">
        <w:rPr>
          <w:rFonts w:ascii="Times New Roman" w:eastAsia="Times New Roman" w:hAnsi="Times New Roman" w:cs="Times New Roman"/>
          <w:kern w:val="0"/>
          <w:sz w:val="20"/>
          <w:szCs w:val="20"/>
          <w14:ligatures w14:val="none"/>
        </w:rPr>
        <w:t>cases</w:t>
      </w:r>
      <w:proofErr w:type="gramEnd"/>
      <w:r w:rsidRPr="00B52CA5">
        <w:rPr>
          <w:rFonts w:ascii="Times New Roman" w:eastAsia="Times New Roman" w:hAnsi="Times New Roman" w:cs="Times New Roman"/>
          <w:kern w:val="0"/>
          <w:sz w:val="20"/>
          <w:szCs w:val="20"/>
          <w14:ligatures w14:val="none"/>
        </w:rPr>
        <w:t xml:space="preserve"> the bishop will schedule a formal meeting, where a full written or recorded report can be made, at a time that is mutually convenient with the complainant, the Advocate, the Advisor and with the bishop.  If </w:t>
      </w:r>
      <w:proofErr w:type="gramStart"/>
      <w:r w:rsidRPr="00B52CA5">
        <w:rPr>
          <w:rFonts w:ascii="Times New Roman" w:eastAsia="Times New Roman" w:hAnsi="Times New Roman" w:cs="Times New Roman"/>
          <w:kern w:val="0"/>
          <w:sz w:val="20"/>
          <w:szCs w:val="20"/>
          <w14:ligatures w14:val="none"/>
        </w:rPr>
        <w:t>the complaint is made by a person whos</w:t>
      </w:r>
      <w:r w:rsidR="007949BF" w:rsidRPr="00B52CA5">
        <w:rPr>
          <w:rFonts w:ascii="Times New Roman" w:eastAsia="Times New Roman" w:hAnsi="Times New Roman" w:cs="Times New Roman"/>
          <w:kern w:val="0"/>
          <w:sz w:val="20"/>
          <w:szCs w:val="20"/>
          <w14:ligatures w14:val="none"/>
        </w:rPr>
        <w:t>e</w:t>
      </w:r>
      <w:r w:rsidRPr="00B52CA5">
        <w:rPr>
          <w:rFonts w:ascii="Times New Roman" w:eastAsia="Times New Roman" w:hAnsi="Times New Roman" w:cs="Times New Roman"/>
          <w:kern w:val="0"/>
          <w:sz w:val="20"/>
          <w:szCs w:val="20"/>
          <w14:ligatures w14:val="none"/>
        </w:rPr>
        <w:t xml:space="preserve"> primary language is other than English</w:t>
      </w:r>
      <w:proofErr w:type="gramEnd"/>
      <w:r w:rsidRPr="00B52CA5">
        <w:rPr>
          <w:rFonts w:ascii="Times New Roman" w:eastAsia="Times New Roman" w:hAnsi="Times New Roman" w:cs="Times New Roman"/>
          <w:kern w:val="0"/>
          <w:sz w:val="20"/>
          <w:szCs w:val="20"/>
          <w14:ligatures w14:val="none"/>
        </w:rPr>
        <w:t xml:space="preserve">, </w:t>
      </w:r>
      <w:r w:rsidR="007949BF" w:rsidRPr="00B52CA5">
        <w:rPr>
          <w:rFonts w:ascii="Times New Roman" w:eastAsia="Times New Roman" w:hAnsi="Times New Roman" w:cs="Times New Roman"/>
          <w:kern w:val="0"/>
          <w:sz w:val="20"/>
          <w:szCs w:val="20"/>
          <w14:ligatures w14:val="none"/>
        </w:rPr>
        <w:t>it is advisable for h</w:t>
      </w:r>
      <w:r w:rsidR="00775586" w:rsidRPr="00B52CA5">
        <w:rPr>
          <w:rFonts w:ascii="Times New Roman" w:eastAsia="Times New Roman" w:hAnsi="Times New Roman" w:cs="Times New Roman"/>
          <w:kern w:val="0"/>
          <w:sz w:val="20"/>
          <w:szCs w:val="20"/>
          <w14:ligatures w14:val="none"/>
        </w:rPr>
        <w:t>im</w:t>
      </w:r>
      <w:r w:rsidR="007949BF" w:rsidRPr="00B52CA5">
        <w:rPr>
          <w:rFonts w:ascii="Times New Roman" w:eastAsia="Times New Roman" w:hAnsi="Times New Roman" w:cs="Times New Roman"/>
          <w:kern w:val="0"/>
          <w:sz w:val="20"/>
          <w:szCs w:val="20"/>
          <w14:ligatures w14:val="none"/>
        </w:rPr>
        <w:t>/</w:t>
      </w:r>
      <w:r w:rsidR="00775586" w:rsidRPr="00B52CA5">
        <w:rPr>
          <w:rFonts w:ascii="Times New Roman" w:eastAsia="Times New Roman" w:hAnsi="Times New Roman" w:cs="Times New Roman"/>
          <w:kern w:val="0"/>
          <w:sz w:val="20"/>
          <w:szCs w:val="20"/>
          <w14:ligatures w14:val="none"/>
        </w:rPr>
        <w:t>her</w:t>
      </w:r>
      <w:r w:rsidR="007949BF" w:rsidRPr="00B52CA5">
        <w:rPr>
          <w:rFonts w:ascii="Times New Roman" w:eastAsia="Times New Roman" w:hAnsi="Times New Roman" w:cs="Times New Roman"/>
          <w:kern w:val="0"/>
          <w:sz w:val="20"/>
          <w:szCs w:val="20"/>
          <w14:ligatures w14:val="none"/>
        </w:rPr>
        <w:t>/the</w:t>
      </w:r>
      <w:r w:rsidR="00775586" w:rsidRPr="00B52CA5">
        <w:rPr>
          <w:rFonts w:ascii="Times New Roman" w:eastAsia="Times New Roman" w:hAnsi="Times New Roman" w:cs="Times New Roman"/>
          <w:kern w:val="0"/>
          <w:sz w:val="20"/>
          <w:szCs w:val="20"/>
          <w14:ligatures w14:val="none"/>
        </w:rPr>
        <w:t>m</w:t>
      </w:r>
      <w:r w:rsidR="007949BF" w:rsidRPr="00B52CA5">
        <w:rPr>
          <w:rFonts w:ascii="Times New Roman" w:eastAsia="Times New Roman" w:hAnsi="Times New Roman" w:cs="Times New Roman"/>
          <w:kern w:val="0"/>
          <w:sz w:val="20"/>
          <w:szCs w:val="20"/>
          <w14:ligatures w14:val="none"/>
        </w:rPr>
        <w:t xml:space="preserve"> to</w:t>
      </w:r>
      <w:r w:rsidRPr="00B52CA5">
        <w:rPr>
          <w:rFonts w:ascii="Times New Roman" w:eastAsia="Times New Roman" w:hAnsi="Times New Roman" w:cs="Times New Roman"/>
          <w:kern w:val="0"/>
          <w:sz w:val="20"/>
          <w:szCs w:val="20"/>
          <w14:ligatures w14:val="none"/>
        </w:rPr>
        <w:t xml:space="preserve"> make it in the language they prefer and it will be translated for the bishop.   </w:t>
      </w:r>
    </w:p>
    <w:p w14:paraId="54F563CF" w14:textId="77777777" w:rsidR="00406926" w:rsidRDefault="00406926" w:rsidP="00B52CA5">
      <w:pPr>
        <w:rPr>
          <w:rFonts w:ascii="Times New Roman" w:eastAsia="Times New Roman" w:hAnsi="Times New Roman" w:cs="Times New Roman"/>
          <w:kern w:val="0"/>
          <w:sz w:val="20"/>
          <w:szCs w:val="20"/>
          <w14:ligatures w14:val="none"/>
        </w:rPr>
      </w:pPr>
    </w:p>
    <w:p w14:paraId="2665DDB3" w14:textId="61D21ED3" w:rsidR="00406926"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The bishop, with the assistance of the Advisor, will hear the complainant’s allegations. The bishop shall listen to the complainant with sensitivity and care. More than one meeting with the complainant and Advocate may be necessary to establish the degree of trust and rapport necessary for the complainant to understand and agree to cooperate with the procedures described in this document and with the ELCA disciplinary process.</w:t>
      </w:r>
    </w:p>
    <w:p w14:paraId="1651F935" w14:textId="77777777" w:rsidR="00406926" w:rsidRDefault="00406926" w:rsidP="00B52CA5">
      <w:pPr>
        <w:rPr>
          <w:rFonts w:ascii="Times New Roman" w:eastAsia="Times New Roman" w:hAnsi="Times New Roman" w:cs="Times New Roman"/>
          <w:kern w:val="0"/>
          <w:sz w:val="20"/>
          <w:szCs w:val="20"/>
          <w14:ligatures w14:val="none"/>
        </w:rPr>
      </w:pPr>
    </w:p>
    <w:p w14:paraId="161F6AAD" w14:textId="2CF6E23D"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 </w:t>
      </w:r>
    </w:p>
    <w:p w14:paraId="4E4C28D7" w14:textId="1EC218DF"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Meeting with the ROSTERED MINISTER</w:t>
      </w:r>
    </w:p>
    <w:p w14:paraId="3CC8220B" w14:textId="77777777" w:rsidR="00406926" w:rsidRDefault="00406926" w:rsidP="00B52CA5">
      <w:pPr>
        <w:rPr>
          <w:rFonts w:ascii="Times New Roman" w:eastAsia="Times New Roman" w:hAnsi="Times New Roman" w:cs="Times New Roman"/>
          <w:kern w:val="0"/>
          <w:sz w:val="20"/>
          <w:szCs w:val="20"/>
          <w14:ligatures w14:val="none"/>
        </w:rPr>
      </w:pPr>
    </w:p>
    <w:p w14:paraId="2AD4EA90" w14:textId="01E98604" w:rsidR="007F76B7"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If the bishop has determined that there is enough evidence indicating that conduct incompatible with the character of the ministerial office may have occurred, the bishop will arrange for a meeting with the ROSTERED MINISTER to provide an opportunity for an initial response to the complaint(s). The bishop will make every effort to conduct this meeting with sensitivity and in a </w:t>
      </w:r>
      <w:proofErr w:type="gramStart"/>
      <w:r w:rsidRPr="00B52CA5">
        <w:rPr>
          <w:rFonts w:ascii="Times New Roman" w:eastAsia="Times New Roman" w:hAnsi="Times New Roman" w:cs="Times New Roman"/>
          <w:kern w:val="0"/>
          <w:sz w:val="20"/>
          <w:szCs w:val="20"/>
          <w14:ligatures w14:val="none"/>
        </w:rPr>
        <w:t>way</w:t>
      </w:r>
      <w:proofErr w:type="gramEnd"/>
      <w:r w:rsidRPr="00B52CA5">
        <w:rPr>
          <w:rFonts w:ascii="Times New Roman" w:eastAsia="Times New Roman" w:hAnsi="Times New Roman" w:cs="Times New Roman"/>
          <w:kern w:val="0"/>
          <w:sz w:val="20"/>
          <w:szCs w:val="20"/>
          <w14:ligatures w14:val="none"/>
        </w:rPr>
        <w:t xml:space="preserve"> that assures support, care and Christian love. The ROSTERED MINISTER has the right to ask questions or make any observations </w:t>
      </w:r>
      <w:proofErr w:type="gramStart"/>
      <w:r w:rsidRPr="00B52CA5">
        <w:rPr>
          <w:rFonts w:ascii="Times New Roman" w:eastAsia="Times New Roman" w:hAnsi="Times New Roman" w:cs="Times New Roman"/>
          <w:kern w:val="0"/>
          <w:sz w:val="20"/>
          <w:szCs w:val="20"/>
          <w14:ligatures w14:val="none"/>
        </w:rPr>
        <w:t>that</w:t>
      </w:r>
      <w:proofErr w:type="gramEnd"/>
      <w:r w:rsidRPr="00B52CA5">
        <w:rPr>
          <w:rFonts w:ascii="Times New Roman" w:eastAsia="Times New Roman" w:hAnsi="Times New Roman" w:cs="Times New Roman"/>
          <w:kern w:val="0"/>
          <w:sz w:val="20"/>
          <w:szCs w:val="20"/>
          <w14:ligatures w14:val="none"/>
        </w:rPr>
        <w:t xml:space="preserve"> he/she/they so desires. The ROSTERED MINISTER is also free not to make any comments regarding innocence or guilt at this initial meeting. At this </w:t>
      </w:r>
      <w:proofErr w:type="gramStart"/>
      <w:r w:rsidRPr="00B52CA5">
        <w:rPr>
          <w:rFonts w:ascii="Times New Roman" w:eastAsia="Times New Roman" w:hAnsi="Times New Roman" w:cs="Times New Roman"/>
          <w:kern w:val="0"/>
          <w:sz w:val="20"/>
          <w:szCs w:val="20"/>
          <w14:ligatures w14:val="none"/>
        </w:rPr>
        <w:t>meeting</w:t>
      </w:r>
      <w:proofErr w:type="gramEnd"/>
      <w:r w:rsidRPr="00B52CA5">
        <w:rPr>
          <w:rFonts w:ascii="Times New Roman" w:eastAsia="Times New Roman" w:hAnsi="Times New Roman" w:cs="Times New Roman"/>
          <w:kern w:val="0"/>
          <w:sz w:val="20"/>
          <w:szCs w:val="20"/>
          <w14:ligatures w14:val="none"/>
        </w:rPr>
        <w:t xml:space="preserve"> the bishop will inform the ROSTERED MINISTER that this is not a time of confessional privilege and explain that anything said by the ROSTERED MINISTER may be disclosed to others by the bishop. Further follow up interviews with other people involved in any way with the </w:t>
      </w:r>
      <w:r w:rsidR="00406926">
        <w:rPr>
          <w:rFonts w:ascii="Times New Roman" w:eastAsia="Times New Roman" w:hAnsi="Times New Roman" w:cs="Times New Roman"/>
          <w:kern w:val="0"/>
          <w:sz w:val="20"/>
          <w:szCs w:val="20"/>
          <w14:ligatures w14:val="none"/>
        </w:rPr>
        <w:t xml:space="preserve">complaint </w:t>
      </w:r>
      <w:proofErr w:type="gramStart"/>
      <w:r w:rsidR="00406926">
        <w:rPr>
          <w:rFonts w:ascii="Times New Roman" w:eastAsia="Times New Roman" w:hAnsi="Times New Roman" w:cs="Times New Roman"/>
          <w:kern w:val="0"/>
          <w:sz w:val="20"/>
          <w:szCs w:val="20"/>
          <w14:ligatures w14:val="none"/>
        </w:rPr>
        <w:t>should be considered</w:t>
      </w:r>
      <w:proofErr w:type="gramEnd"/>
      <w:r w:rsidR="00406926">
        <w:rPr>
          <w:rFonts w:ascii="Times New Roman" w:eastAsia="Times New Roman" w:hAnsi="Times New Roman" w:cs="Times New Roman"/>
          <w:kern w:val="0"/>
          <w:sz w:val="20"/>
          <w:szCs w:val="20"/>
          <w14:ligatures w14:val="none"/>
        </w:rPr>
        <w:t>.</w:t>
      </w:r>
    </w:p>
    <w:p w14:paraId="76C6ED97" w14:textId="4895A528" w:rsidR="00406926" w:rsidRDefault="00406926" w:rsidP="00B52CA5">
      <w:pPr>
        <w:rPr>
          <w:rFonts w:ascii="Times New Roman" w:eastAsia="Times New Roman" w:hAnsi="Times New Roman" w:cs="Times New Roman"/>
          <w:kern w:val="0"/>
          <w:sz w:val="20"/>
          <w:szCs w:val="20"/>
          <w14:ligatures w14:val="none"/>
        </w:rPr>
      </w:pPr>
    </w:p>
    <w:p w14:paraId="2FEDBE48" w14:textId="77777777" w:rsidR="00406926" w:rsidRPr="00B52CA5" w:rsidRDefault="00406926" w:rsidP="00B52CA5">
      <w:pPr>
        <w:rPr>
          <w:rFonts w:ascii="Times New Roman" w:eastAsia="Times New Roman" w:hAnsi="Times New Roman" w:cs="Times New Roman"/>
          <w:kern w:val="0"/>
          <w:sz w:val="20"/>
          <w:szCs w:val="20"/>
          <w14:ligatures w14:val="none"/>
        </w:rPr>
      </w:pPr>
    </w:p>
    <w:p w14:paraId="45376CB4"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 xml:space="preserve">A Fair and Equitable Response </w:t>
      </w:r>
    </w:p>
    <w:p w14:paraId="5D5E93A5" w14:textId="77777777" w:rsidR="00406926" w:rsidRDefault="00406926" w:rsidP="00B52CA5">
      <w:pPr>
        <w:rPr>
          <w:rFonts w:ascii="Times New Roman" w:eastAsia="Times New Roman" w:hAnsi="Times New Roman" w:cs="Times New Roman"/>
          <w:kern w:val="0"/>
          <w:sz w:val="20"/>
          <w:szCs w:val="20"/>
          <w14:ligatures w14:val="none"/>
        </w:rPr>
      </w:pPr>
    </w:p>
    <w:p w14:paraId="7A521FC9" w14:textId="7ED477CC" w:rsidR="007F76B7"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Following an administrative inquiry and after consultation with the Advisor, the bishop will determine a fair and equitable response to the complaint. The decision will reflect, among other things, the seriousness of the offense and the opinions of those involved in the situation and those consulted by the bishop. The bishop may choose one or</w:t>
      </w:r>
      <w:r w:rsidR="00406926">
        <w:rPr>
          <w:rFonts w:ascii="Times New Roman" w:eastAsia="Times New Roman" w:hAnsi="Times New Roman" w:cs="Times New Roman"/>
          <w:kern w:val="0"/>
          <w:sz w:val="20"/>
          <w:szCs w:val="20"/>
          <w14:ligatures w14:val="none"/>
        </w:rPr>
        <w:t xml:space="preserve"> more of the following options:</w:t>
      </w:r>
    </w:p>
    <w:p w14:paraId="3804CBAA" w14:textId="77777777" w:rsidR="00406926" w:rsidRPr="00B52CA5" w:rsidRDefault="00406926" w:rsidP="00B52CA5">
      <w:pPr>
        <w:rPr>
          <w:rFonts w:ascii="Times New Roman" w:eastAsia="Times New Roman" w:hAnsi="Times New Roman" w:cs="Times New Roman"/>
          <w:kern w:val="0"/>
          <w:sz w:val="20"/>
          <w:szCs w:val="20"/>
          <w14:ligatures w14:val="none"/>
        </w:rPr>
      </w:pPr>
    </w:p>
    <w:p w14:paraId="5419DEA6"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1. Appropriate follow-up and closure of the case </w:t>
      </w:r>
    </w:p>
    <w:p w14:paraId="595468FF"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2. Further administrative inquiry</w:t>
      </w:r>
      <w:r w:rsidRPr="00B52CA5">
        <w:rPr>
          <w:rFonts w:ascii="Times New Roman" w:eastAsia="Times New Roman" w:hAnsi="Times New Roman" w:cs="Times New Roman"/>
          <w:kern w:val="0"/>
          <w:sz w:val="20"/>
          <w:szCs w:val="20"/>
          <w14:ligatures w14:val="none"/>
        </w:rPr>
        <w:br/>
        <w:t xml:space="preserve">3. </w:t>
      </w:r>
      <w:proofErr w:type="gramStart"/>
      <w:r w:rsidRPr="00B52CA5">
        <w:rPr>
          <w:rFonts w:ascii="Times New Roman" w:eastAsia="Times New Roman" w:hAnsi="Times New Roman" w:cs="Times New Roman"/>
          <w:kern w:val="0"/>
          <w:sz w:val="20"/>
          <w:szCs w:val="20"/>
          <w14:ligatures w14:val="none"/>
        </w:rPr>
        <w:t>Letter of reprimand</w:t>
      </w:r>
      <w:r w:rsidRPr="00B52CA5">
        <w:rPr>
          <w:rFonts w:ascii="Times New Roman" w:eastAsia="Times New Roman" w:hAnsi="Times New Roman" w:cs="Times New Roman"/>
          <w:kern w:val="0"/>
          <w:sz w:val="20"/>
          <w:szCs w:val="20"/>
          <w14:ligatures w14:val="none"/>
        </w:rPr>
        <w:br/>
        <w:t>4.</w:t>
      </w:r>
      <w:proofErr w:type="gramEnd"/>
      <w:r w:rsidRPr="00B52CA5">
        <w:rPr>
          <w:rFonts w:ascii="Times New Roman" w:eastAsia="Times New Roman" w:hAnsi="Times New Roman" w:cs="Times New Roman"/>
          <w:kern w:val="0"/>
          <w:sz w:val="20"/>
          <w:szCs w:val="20"/>
          <w14:ligatures w14:val="none"/>
        </w:rPr>
        <w:t xml:space="preserve"> Recommend therapy without leave from call </w:t>
      </w:r>
    </w:p>
    <w:p w14:paraId="3B9A5F86" w14:textId="1784B65A"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5. Recommend education </w:t>
      </w:r>
    </w:p>
    <w:p w14:paraId="3573D14E" w14:textId="0447683B"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6. Recommend leave of absence with therapy</w:t>
      </w:r>
      <w:r w:rsidRPr="00B52CA5">
        <w:rPr>
          <w:rFonts w:ascii="Times New Roman" w:eastAsia="Times New Roman" w:hAnsi="Times New Roman" w:cs="Times New Roman"/>
          <w:kern w:val="0"/>
          <w:sz w:val="20"/>
          <w:szCs w:val="20"/>
          <w14:ligatures w14:val="none"/>
        </w:rPr>
        <w:br/>
        <w:t>7. Recommend resignation from call</w:t>
      </w:r>
      <w:r w:rsidRPr="00B52CA5">
        <w:rPr>
          <w:rFonts w:ascii="Times New Roman" w:eastAsia="Times New Roman" w:hAnsi="Times New Roman" w:cs="Times New Roman"/>
          <w:kern w:val="0"/>
          <w:sz w:val="20"/>
          <w:szCs w:val="20"/>
          <w14:ligatures w14:val="none"/>
        </w:rPr>
        <w:br/>
        <w:t>8. Recommend resignation from the roster</w:t>
      </w:r>
      <w:r w:rsidRPr="00B52CA5">
        <w:rPr>
          <w:rFonts w:ascii="Times New Roman" w:eastAsia="Times New Roman" w:hAnsi="Times New Roman" w:cs="Times New Roman"/>
          <w:kern w:val="0"/>
          <w:sz w:val="20"/>
          <w:szCs w:val="20"/>
          <w14:ligatures w14:val="none"/>
        </w:rPr>
        <w:br/>
        <w:t xml:space="preserve">9. Convening a Consultation Panel or Advisory Panel (See ELCA 20.21.04 </w:t>
      </w:r>
      <w:proofErr w:type="spellStart"/>
      <w:r w:rsidRPr="00B52CA5">
        <w:rPr>
          <w:rFonts w:ascii="Times New Roman" w:eastAsia="Times New Roman" w:hAnsi="Times New Roman" w:cs="Times New Roman"/>
          <w:kern w:val="0"/>
          <w:sz w:val="20"/>
          <w:szCs w:val="20"/>
          <w14:ligatures w14:val="none"/>
        </w:rPr>
        <w:t>a</w:t>
      </w:r>
      <w:proofErr w:type="gramStart"/>
      <w:r w:rsidRPr="00B52CA5">
        <w:rPr>
          <w:rFonts w:ascii="Times New Roman" w:eastAsia="Times New Roman" w:hAnsi="Times New Roman" w:cs="Times New Roman"/>
          <w:kern w:val="0"/>
          <w:sz w:val="20"/>
          <w:szCs w:val="20"/>
          <w14:ligatures w14:val="none"/>
        </w:rPr>
        <w:t>,b</w:t>
      </w:r>
      <w:proofErr w:type="spellEnd"/>
      <w:proofErr w:type="gramEnd"/>
      <w:r w:rsidRPr="00B52CA5">
        <w:rPr>
          <w:rFonts w:ascii="Times New Roman" w:eastAsia="Times New Roman" w:hAnsi="Times New Roman" w:cs="Times New Roman"/>
          <w:kern w:val="0"/>
          <w:sz w:val="20"/>
          <w:szCs w:val="20"/>
          <w14:ligatures w14:val="none"/>
        </w:rPr>
        <w:t>; 20.21.05; 20.21.06 a, b, c, d, e, f,</w:t>
      </w:r>
      <w:r w:rsidR="00406926">
        <w:rPr>
          <w:rFonts w:ascii="Times New Roman" w:eastAsia="Times New Roman" w:hAnsi="Times New Roman" w:cs="Times New Roman"/>
          <w:kern w:val="0"/>
          <w:sz w:val="20"/>
          <w:szCs w:val="20"/>
          <w14:ligatures w14:val="none"/>
        </w:rPr>
        <w:t>)</w:t>
      </w:r>
      <w:r w:rsidRPr="00B52CA5">
        <w:rPr>
          <w:rFonts w:ascii="Times New Roman" w:eastAsia="Times New Roman" w:hAnsi="Times New Roman" w:cs="Times New Roman"/>
          <w:kern w:val="0"/>
          <w:sz w:val="20"/>
          <w:szCs w:val="20"/>
          <w14:ligatures w14:val="none"/>
        </w:rPr>
        <w:br/>
        <w:t xml:space="preserve">10. Proceeding directly to written charges and a formal hearing before a Disciplinary </w:t>
      </w:r>
      <w:r w:rsidR="00406926">
        <w:rPr>
          <w:rFonts w:ascii="Times New Roman" w:eastAsia="Times New Roman" w:hAnsi="Times New Roman" w:cs="Times New Roman"/>
          <w:kern w:val="0"/>
          <w:sz w:val="20"/>
          <w:szCs w:val="20"/>
          <w14:ligatures w14:val="none"/>
        </w:rPr>
        <w:t>Hearing Committee</w:t>
      </w:r>
    </w:p>
    <w:p w14:paraId="0E54EB19" w14:textId="77777777" w:rsidR="00406926" w:rsidRDefault="00406926" w:rsidP="00B52CA5">
      <w:pPr>
        <w:rPr>
          <w:rFonts w:ascii="Times New Roman" w:eastAsia="Times New Roman" w:hAnsi="Times New Roman" w:cs="Times New Roman"/>
          <w:kern w:val="0"/>
          <w:sz w:val="20"/>
          <w:szCs w:val="20"/>
          <w14:ligatures w14:val="none"/>
        </w:rPr>
      </w:pPr>
    </w:p>
    <w:p w14:paraId="37317527" w14:textId="4D534398"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If the ROSTERED MINISTER decides not to accept the bishop’s recommendation, the bishop may then initiate disciplinary proceedings against the ROSTERED MINISTER. </w:t>
      </w:r>
    </w:p>
    <w:p w14:paraId="50ECFF97" w14:textId="77777777" w:rsidR="00406926" w:rsidRDefault="00406926" w:rsidP="00B52CA5">
      <w:pPr>
        <w:rPr>
          <w:rFonts w:ascii="Times New Roman" w:eastAsia="Times New Roman" w:hAnsi="Times New Roman" w:cs="Times New Roman"/>
          <w:kern w:val="0"/>
          <w:sz w:val="20"/>
          <w:szCs w:val="20"/>
          <w14:ligatures w14:val="none"/>
        </w:rPr>
      </w:pPr>
    </w:p>
    <w:p w14:paraId="7F683CE5" w14:textId="427656CE"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If the bishop chooses to present a description of disciplinary charges, the ROSTERED MINISTER </w:t>
      </w:r>
      <w:proofErr w:type="gramStart"/>
      <w:r w:rsidRPr="00B52CA5">
        <w:rPr>
          <w:rFonts w:ascii="Times New Roman" w:eastAsia="Times New Roman" w:hAnsi="Times New Roman" w:cs="Times New Roman"/>
          <w:kern w:val="0"/>
          <w:sz w:val="20"/>
          <w:szCs w:val="20"/>
          <w14:ligatures w14:val="none"/>
        </w:rPr>
        <w:t>will be given</w:t>
      </w:r>
      <w:proofErr w:type="gramEnd"/>
      <w:r w:rsidRPr="00B52CA5">
        <w:rPr>
          <w:rFonts w:ascii="Times New Roman" w:eastAsia="Times New Roman" w:hAnsi="Times New Roman" w:cs="Times New Roman"/>
          <w:kern w:val="0"/>
          <w:sz w:val="20"/>
          <w:szCs w:val="20"/>
          <w14:ligatures w14:val="none"/>
        </w:rPr>
        <w:t xml:space="preserve"> 72 hours upon receipt of written charges to consult with family, or other advocates or advisors to determine a course of action in response to the allegations. Failure of the ROSTERED MINISTER to respond within 72 hours may result in signing the charges, thereby initiating the formal disciplinary proceedings. </w:t>
      </w:r>
    </w:p>
    <w:p w14:paraId="00CE2CB3" w14:textId="77777777" w:rsidR="00406926" w:rsidRDefault="00406926" w:rsidP="00B52CA5">
      <w:pPr>
        <w:rPr>
          <w:rFonts w:ascii="Times New Roman" w:eastAsia="Times New Roman" w:hAnsi="Times New Roman" w:cs="Times New Roman"/>
          <w:kern w:val="0"/>
          <w:sz w:val="20"/>
          <w:szCs w:val="20"/>
          <w14:ligatures w14:val="none"/>
        </w:rPr>
      </w:pPr>
    </w:p>
    <w:p w14:paraId="5CF51453" w14:textId="2F162D22"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lastRenderedPageBreak/>
        <w:t xml:space="preserve">If the ROSTERED MINISTER chooses to accept the bishop’s recommendation, the bishop will disclose the complaint report according to his/her/their best judgment.  </w:t>
      </w:r>
      <w:r w:rsidRPr="00B52CA5">
        <w:rPr>
          <w:rFonts w:ascii="Times New Roman" w:eastAsia="Times New Roman" w:hAnsi="Times New Roman" w:cs="Times New Roman"/>
          <w:i/>
          <w:iCs/>
          <w:kern w:val="0"/>
          <w:sz w:val="20"/>
          <w:szCs w:val="20"/>
          <w14:ligatures w14:val="none"/>
        </w:rPr>
        <w:t xml:space="preserve"> </w:t>
      </w:r>
      <w:r w:rsidRPr="00B52CA5">
        <w:rPr>
          <w:rFonts w:ascii="Times New Roman" w:eastAsia="Times New Roman" w:hAnsi="Times New Roman" w:cs="Times New Roman"/>
          <w:kern w:val="0"/>
          <w:sz w:val="20"/>
          <w:szCs w:val="20"/>
          <w14:ligatures w14:val="none"/>
        </w:rPr>
        <w:t xml:space="preserve">The complaint report </w:t>
      </w:r>
      <w:proofErr w:type="gramStart"/>
      <w:r w:rsidRPr="00B52CA5">
        <w:rPr>
          <w:rFonts w:ascii="Times New Roman" w:eastAsia="Times New Roman" w:hAnsi="Times New Roman" w:cs="Times New Roman"/>
          <w:kern w:val="0"/>
          <w:sz w:val="20"/>
          <w:szCs w:val="20"/>
          <w14:ligatures w14:val="none"/>
        </w:rPr>
        <w:t>will then be added</w:t>
      </w:r>
      <w:proofErr w:type="gramEnd"/>
      <w:r w:rsidRPr="00B52CA5">
        <w:rPr>
          <w:rFonts w:ascii="Times New Roman" w:eastAsia="Times New Roman" w:hAnsi="Times New Roman" w:cs="Times New Roman"/>
          <w:kern w:val="0"/>
          <w:sz w:val="20"/>
          <w:szCs w:val="20"/>
          <w14:ligatures w14:val="none"/>
        </w:rPr>
        <w:t xml:space="preserve"> to the permanent file of the ROSTERED MINISTER.</w:t>
      </w:r>
    </w:p>
    <w:p w14:paraId="01ED69DA" w14:textId="77777777" w:rsidR="00406926" w:rsidRDefault="00406926" w:rsidP="00B52CA5">
      <w:pPr>
        <w:rPr>
          <w:rFonts w:ascii="Times New Roman" w:eastAsia="Times New Roman" w:hAnsi="Times New Roman" w:cs="Times New Roman"/>
          <w:kern w:val="0"/>
          <w:sz w:val="20"/>
          <w:szCs w:val="20"/>
          <w14:ligatures w14:val="none"/>
        </w:rPr>
      </w:pPr>
    </w:p>
    <w:p w14:paraId="4119AD29" w14:textId="00957D1D"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If the ROSTERED MINISTER decides not to accept the bishop’s recommendation, the bishop may then initiate disciplinary proceedings against the ROSTERED MINISTER. </w:t>
      </w:r>
    </w:p>
    <w:p w14:paraId="57A326AD" w14:textId="77777777" w:rsidR="00406926" w:rsidRDefault="00406926" w:rsidP="00B52CA5">
      <w:pPr>
        <w:rPr>
          <w:rFonts w:ascii="Times New Roman" w:eastAsia="Times New Roman" w:hAnsi="Times New Roman" w:cs="Times New Roman"/>
          <w:kern w:val="0"/>
          <w:sz w:val="20"/>
          <w:szCs w:val="20"/>
          <w14:ligatures w14:val="none"/>
        </w:rPr>
      </w:pPr>
    </w:p>
    <w:p w14:paraId="2A7F6FFB" w14:textId="77777777" w:rsidR="00406926"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If the ROSTERED MINISTER has objections to the process that the Synod Bishop chooses and the decisions made regarding the resolution of the complaint, he/she/they may request a full investigation through the Synod Vice President</w:t>
      </w:r>
      <w:r w:rsidR="007949BF" w:rsidRPr="00B52CA5">
        <w:rPr>
          <w:rFonts w:ascii="Times New Roman" w:eastAsia="Times New Roman" w:hAnsi="Times New Roman" w:cs="Times New Roman"/>
          <w:kern w:val="0"/>
          <w:sz w:val="20"/>
          <w:szCs w:val="20"/>
          <w14:ligatures w14:val="none"/>
        </w:rPr>
        <w:t>, who in turn will appoint an advisor for assistance</w:t>
      </w:r>
      <w:r w:rsidRPr="00B52CA5">
        <w:rPr>
          <w:rFonts w:ascii="Times New Roman" w:eastAsia="Times New Roman" w:hAnsi="Times New Roman" w:cs="Times New Roman"/>
          <w:kern w:val="0"/>
          <w:sz w:val="20"/>
          <w:szCs w:val="20"/>
          <w14:ligatures w14:val="none"/>
        </w:rPr>
        <w:t>.</w:t>
      </w:r>
    </w:p>
    <w:p w14:paraId="3E6CF596" w14:textId="77777777" w:rsidR="00406926" w:rsidRDefault="00406926" w:rsidP="00B52CA5">
      <w:pPr>
        <w:rPr>
          <w:rFonts w:ascii="Times New Roman" w:eastAsia="Times New Roman" w:hAnsi="Times New Roman" w:cs="Times New Roman"/>
          <w:kern w:val="0"/>
          <w:sz w:val="20"/>
          <w:szCs w:val="20"/>
          <w14:ligatures w14:val="none"/>
        </w:rPr>
      </w:pPr>
    </w:p>
    <w:p w14:paraId="155FCE78" w14:textId="75F7CC7E"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 </w:t>
      </w:r>
    </w:p>
    <w:p w14:paraId="1114E526"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 xml:space="preserve">Formal Hearing </w:t>
      </w:r>
    </w:p>
    <w:p w14:paraId="72A40666" w14:textId="77777777" w:rsidR="00406926" w:rsidRDefault="00406926" w:rsidP="00B52CA5">
      <w:pPr>
        <w:rPr>
          <w:rFonts w:ascii="Times New Roman" w:eastAsia="Times New Roman" w:hAnsi="Times New Roman" w:cs="Times New Roman"/>
          <w:kern w:val="0"/>
          <w:sz w:val="20"/>
          <w:szCs w:val="20"/>
          <w14:ligatures w14:val="none"/>
        </w:rPr>
      </w:pPr>
    </w:p>
    <w:p w14:paraId="62706691" w14:textId="5708409F" w:rsidR="007F76B7"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If the ROSTERED MINISTER, rejects the Recommendation by the Synod Bishop the process moves to the process outlined in the ELCA Constitution chapter 20.</w:t>
      </w:r>
      <w:r w:rsidR="007949BF" w:rsidRPr="00B52CA5">
        <w:rPr>
          <w:rFonts w:ascii="Times New Roman" w:eastAsia="Times New Roman" w:hAnsi="Times New Roman" w:cs="Times New Roman"/>
          <w:kern w:val="0"/>
          <w:sz w:val="20"/>
          <w:szCs w:val="20"/>
          <w14:ligatures w14:val="none"/>
        </w:rPr>
        <w:t>;</w:t>
      </w:r>
      <w:r w:rsidRPr="00B52CA5">
        <w:rPr>
          <w:rFonts w:ascii="Times New Roman" w:eastAsia="Times New Roman" w:hAnsi="Times New Roman" w:cs="Times New Roman"/>
          <w:kern w:val="0"/>
          <w:sz w:val="20"/>
          <w:szCs w:val="20"/>
          <w14:ligatures w14:val="none"/>
        </w:rPr>
        <w:t xml:space="preserve"> Consultation, Discipl</w:t>
      </w:r>
      <w:r w:rsidR="00406926">
        <w:rPr>
          <w:rFonts w:ascii="Times New Roman" w:eastAsia="Times New Roman" w:hAnsi="Times New Roman" w:cs="Times New Roman"/>
          <w:kern w:val="0"/>
          <w:sz w:val="20"/>
          <w:szCs w:val="20"/>
          <w14:ligatures w14:val="none"/>
        </w:rPr>
        <w:t>ine, Appeals, and Adjudication.</w:t>
      </w:r>
    </w:p>
    <w:p w14:paraId="3AB3147E" w14:textId="0325F2F4" w:rsidR="00406926" w:rsidRDefault="00406926" w:rsidP="00B52CA5">
      <w:pPr>
        <w:rPr>
          <w:rFonts w:ascii="Times New Roman" w:eastAsia="Times New Roman" w:hAnsi="Times New Roman" w:cs="Times New Roman"/>
          <w:kern w:val="0"/>
          <w:sz w:val="20"/>
          <w:szCs w:val="20"/>
          <w14:ligatures w14:val="none"/>
        </w:rPr>
      </w:pPr>
    </w:p>
    <w:p w14:paraId="61E63190" w14:textId="77777777" w:rsidR="00406926" w:rsidRPr="00B52CA5" w:rsidRDefault="00406926" w:rsidP="00B52CA5">
      <w:pPr>
        <w:rPr>
          <w:rFonts w:ascii="Times New Roman" w:eastAsia="Times New Roman" w:hAnsi="Times New Roman" w:cs="Times New Roman"/>
          <w:kern w:val="0"/>
          <w:sz w:val="20"/>
          <w:szCs w:val="20"/>
          <w14:ligatures w14:val="none"/>
        </w:rPr>
      </w:pPr>
    </w:p>
    <w:p w14:paraId="0D1BAA3C"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b/>
          <w:bCs/>
          <w:kern w:val="0"/>
          <w:sz w:val="20"/>
          <w:szCs w:val="20"/>
          <w14:ligatures w14:val="none"/>
        </w:rPr>
        <w:t xml:space="preserve">Disclosure </w:t>
      </w:r>
    </w:p>
    <w:p w14:paraId="3BE5B6AC" w14:textId="77777777" w:rsidR="00406926" w:rsidRDefault="00406926" w:rsidP="00B52CA5">
      <w:pPr>
        <w:rPr>
          <w:rFonts w:ascii="Times New Roman" w:eastAsia="Times New Roman" w:hAnsi="Times New Roman" w:cs="Times New Roman"/>
          <w:kern w:val="0"/>
          <w:sz w:val="20"/>
          <w:szCs w:val="20"/>
          <w14:ligatures w14:val="none"/>
        </w:rPr>
      </w:pPr>
    </w:p>
    <w:p w14:paraId="795E864D" w14:textId="199673D0"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When there is admission of guilt, resignation from the congregation, and/or the ELCA roster, or a finding of guilty in disciplinary proceedings, then disclosure is essential. Except in the most unusual circumstance, the healing process of all parties concerned is necessary. Disclosure needs to be made to the </w:t>
      </w:r>
      <w:proofErr w:type="gramStart"/>
      <w:r w:rsidRPr="00B52CA5">
        <w:rPr>
          <w:rFonts w:ascii="Times New Roman" w:eastAsia="Times New Roman" w:hAnsi="Times New Roman" w:cs="Times New Roman"/>
          <w:kern w:val="0"/>
          <w:sz w:val="20"/>
          <w:szCs w:val="20"/>
          <w14:ligatures w14:val="none"/>
        </w:rPr>
        <w:t>congregation,</w:t>
      </w:r>
      <w:proofErr w:type="gramEnd"/>
      <w:r w:rsidRPr="00B52CA5">
        <w:rPr>
          <w:rFonts w:ascii="Times New Roman" w:eastAsia="Times New Roman" w:hAnsi="Times New Roman" w:cs="Times New Roman"/>
          <w:kern w:val="0"/>
          <w:sz w:val="20"/>
          <w:szCs w:val="20"/>
          <w14:ligatures w14:val="none"/>
        </w:rPr>
        <w:t xml:space="preserve"> or the Synod in case the ROSTERED MINISTER is the </w:t>
      </w:r>
      <w:r w:rsidR="007949BF" w:rsidRPr="00B52CA5">
        <w:rPr>
          <w:rFonts w:ascii="Times New Roman" w:eastAsia="Times New Roman" w:hAnsi="Times New Roman" w:cs="Times New Roman"/>
          <w:kern w:val="0"/>
          <w:sz w:val="20"/>
          <w:szCs w:val="20"/>
          <w14:ligatures w14:val="none"/>
        </w:rPr>
        <w:t>b</w:t>
      </w:r>
      <w:r w:rsidRPr="00B52CA5">
        <w:rPr>
          <w:rFonts w:ascii="Times New Roman" w:eastAsia="Times New Roman" w:hAnsi="Times New Roman" w:cs="Times New Roman"/>
          <w:kern w:val="0"/>
          <w:sz w:val="20"/>
          <w:szCs w:val="20"/>
          <w14:ligatures w14:val="none"/>
        </w:rPr>
        <w:t xml:space="preserve">ishop, and others who need to know the nature of the ROSTERED MINISTER misconduct. Unless the consent of the complainant(s) is given, disclosure should never involve revealing the identity of the complainant(s) or of facts that would make the complainant(s) readily identifiable. </w:t>
      </w:r>
    </w:p>
    <w:p w14:paraId="1D3F2074" w14:textId="77777777" w:rsidR="00406926" w:rsidRDefault="00406926" w:rsidP="00B52CA5">
      <w:pPr>
        <w:rPr>
          <w:rFonts w:ascii="Times New Roman" w:eastAsia="Times New Roman" w:hAnsi="Times New Roman" w:cs="Times New Roman"/>
          <w:kern w:val="0"/>
          <w:sz w:val="20"/>
          <w:szCs w:val="20"/>
          <w14:ligatures w14:val="none"/>
        </w:rPr>
      </w:pPr>
    </w:p>
    <w:p w14:paraId="2D268CE2" w14:textId="62E33954" w:rsidR="007949BF" w:rsidRDefault="007949BF"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kern w:val="0"/>
          <w:sz w:val="20"/>
          <w:szCs w:val="20"/>
          <w14:ligatures w14:val="none"/>
        </w:rPr>
        <w:t xml:space="preserve">Please note that the recommended action and disclosure </w:t>
      </w:r>
      <w:proofErr w:type="gramStart"/>
      <w:r w:rsidRPr="00B52CA5">
        <w:rPr>
          <w:rFonts w:ascii="Times New Roman" w:eastAsia="Times New Roman" w:hAnsi="Times New Roman" w:cs="Times New Roman"/>
          <w:kern w:val="0"/>
          <w:sz w:val="20"/>
          <w:szCs w:val="20"/>
          <w14:ligatures w14:val="none"/>
        </w:rPr>
        <w:t>will be documented</w:t>
      </w:r>
      <w:proofErr w:type="gramEnd"/>
      <w:r w:rsidRPr="00B52CA5">
        <w:rPr>
          <w:rFonts w:ascii="Times New Roman" w:eastAsia="Times New Roman" w:hAnsi="Times New Roman" w:cs="Times New Roman"/>
          <w:kern w:val="0"/>
          <w:sz w:val="20"/>
          <w:szCs w:val="20"/>
          <w14:ligatures w14:val="none"/>
        </w:rPr>
        <w:t xml:space="preserve"> in written form before it is publicly disclosed and shared with the </w:t>
      </w:r>
      <w:r w:rsidR="0022437F" w:rsidRPr="00B52CA5">
        <w:rPr>
          <w:rFonts w:ascii="Times New Roman" w:eastAsia="Times New Roman" w:hAnsi="Times New Roman" w:cs="Times New Roman"/>
          <w:kern w:val="0"/>
          <w:sz w:val="20"/>
          <w:szCs w:val="20"/>
          <w14:ligatures w14:val="none"/>
        </w:rPr>
        <w:t>ROSTERED MINISTER</w:t>
      </w:r>
      <w:r w:rsidRPr="00B52CA5">
        <w:rPr>
          <w:rFonts w:ascii="Times New Roman" w:eastAsia="Times New Roman" w:hAnsi="Times New Roman" w:cs="Times New Roman"/>
          <w:kern w:val="0"/>
          <w:sz w:val="20"/>
          <w:szCs w:val="20"/>
          <w14:ligatures w14:val="none"/>
        </w:rPr>
        <w:t>.  The bishop and Advisor will make sure that the complainant</w:t>
      </w:r>
      <w:r w:rsidR="00FF180E">
        <w:rPr>
          <w:rFonts w:ascii="Times New Roman" w:eastAsia="Times New Roman" w:hAnsi="Times New Roman" w:cs="Times New Roman"/>
          <w:kern w:val="0"/>
          <w:sz w:val="20"/>
          <w:szCs w:val="20"/>
          <w14:ligatures w14:val="none"/>
        </w:rPr>
        <w:t xml:space="preserve"> </w:t>
      </w:r>
      <w:proofErr w:type="gramStart"/>
      <w:r w:rsidR="00FF180E">
        <w:rPr>
          <w:rFonts w:ascii="Times New Roman" w:eastAsia="Times New Roman" w:hAnsi="Times New Roman" w:cs="Times New Roman"/>
          <w:kern w:val="0"/>
          <w:sz w:val="20"/>
          <w:szCs w:val="20"/>
          <w14:ligatures w14:val="none"/>
        </w:rPr>
        <w:t>is informed</w:t>
      </w:r>
      <w:proofErr w:type="gramEnd"/>
      <w:r w:rsidR="00FF180E">
        <w:rPr>
          <w:rFonts w:ascii="Times New Roman" w:eastAsia="Times New Roman" w:hAnsi="Times New Roman" w:cs="Times New Roman"/>
          <w:kern w:val="0"/>
          <w:sz w:val="20"/>
          <w:szCs w:val="20"/>
          <w14:ligatures w14:val="none"/>
        </w:rPr>
        <w:t xml:space="preserve"> of the resolution.</w:t>
      </w:r>
    </w:p>
    <w:p w14:paraId="421B3E15" w14:textId="2A297B0E" w:rsidR="00FF180E" w:rsidRDefault="00FF180E" w:rsidP="00B52CA5">
      <w:pPr>
        <w:rPr>
          <w:rFonts w:ascii="Times New Roman" w:eastAsia="Times New Roman" w:hAnsi="Times New Roman" w:cs="Times New Roman"/>
          <w:kern w:val="0"/>
          <w:sz w:val="20"/>
          <w:szCs w:val="20"/>
          <w14:ligatures w14:val="none"/>
        </w:rPr>
      </w:pPr>
    </w:p>
    <w:p w14:paraId="1462903F" w14:textId="77777777" w:rsidR="00FF180E" w:rsidRPr="00B52CA5" w:rsidRDefault="00FF180E" w:rsidP="00B52CA5">
      <w:pPr>
        <w:rPr>
          <w:rFonts w:ascii="Times New Roman" w:eastAsia="Times New Roman" w:hAnsi="Times New Roman" w:cs="Times New Roman"/>
          <w:kern w:val="0"/>
          <w:sz w:val="20"/>
          <w:szCs w:val="20"/>
          <w14:ligatures w14:val="none"/>
        </w:rPr>
      </w:pPr>
    </w:p>
    <w:p w14:paraId="3A533541" w14:textId="77777777" w:rsidR="007F76B7" w:rsidRPr="00B52CA5" w:rsidRDefault="007F76B7" w:rsidP="00B52CA5">
      <w:pPr>
        <w:rPr>
          <w:rFonts w:ascii="Times New Roman" w:eastAsia="Times New Roman" w:hAnsi="Times New Roman" w:cs="Times New Roman"/>
          <w:kern w:val="0"/>
          <w:sz w:val="20"/>
          <w:szCs w:val="20"/>
          <w14:ligatures w14:val="none"/>
        </w:rPr>
      </w:pPr>
      <w:r w:rsidRPr="00B52CA5">
        <w:rPr>
          <w:rFonts w:ascii="Times New Roman" w:eastAsia="Times New Roman" w:hAnsi="Times New Roman" w:cs="Times New Roman"/>
          <w:color w:val="1E3560"/>
          <w:kern w:val="0"/>
          <w:sz w:val="20"/>
          <w:szCs w:val="20"/>
          <w14:ligatures w14:val="none"/>
        </w:rPr>
        <w:t xml:space="preserve">Selected Resources </w:t>
      </w:r>
    </w:p>
    <w:p w14:paraId="252ECD11" w14:textId="2444714B" w:rsidR="007F76B7" w:rsidRPr="00B52CA5" w:rsidRDefault="007F76B7" w:rsidP="00B52CA5">
      <w:pPr>
        <w:rPr>
          <w:rFonts w:ascii="Times New Roman" w:eastAsia="Times New Roman" w:hAnsi="Times New Roman" w:cs="Times New Roman"/>
          <w:kern w:val="0"/>
          <w:sz w:val="20"/>
          <w:szCs w:val="20"/>
          <w14:ligatures w14:val="none"/>
        </w:rPr>
      </w:pPr>
      <w:r w:rsidRPr="00FF180E">
        <w:rPr>
          <w:rFonts w:ascii="Times New Roman" w:eastAsia="Times New Roman" w:hAnsi="Times New Roman" w:cs="Times New Roman"/>
          <w:i/>
          <w:kern w:val="0"/>
          <w:sz w:val="20"/>
          <w:szCs w:val="20"/>
          <w14:ligatures w14:val="none"/>
        </w:rPr>
        <w:t>Definition and Guidelines for Discipline: Evangelical Lutheran Church in America (ELCA)</w:t>
      </w:r>
      <w:r w:rsidR="00FF180E">
        <w:rPr>
          <w:rFonts w:ascii="Times New Roman" w:eastAsia="Times New Roman" w:hAnsi="Times New Roman" w:cs="Times New Roman"/>
          <w:kern w:val="0"/>
          <w:sz w:val="20"/>
          <w:szCs w:val="20"/>
          <w14:ligatures w14:val="none"/>
        </w:rPr>
        <w:t>,</w:t>
      </w:r>
      <w:r w:rsidRPr="00B52CA5">
        <w:rPr>
          <w:rFonts w:ascii="Times New Roman" w:eastAsia="Times New Roman" w:hAnsi="Times New Roman" w:cs="Times New Roman"/>
          <w:kern w:val="0"/>
          <w:sz w:val="20"/>
          <w:szCs w:val="20"/>
          <w14:ligatures w14:val="none"/>
        </w:rPr>
        <w:t xml:space="preserve"> March 2020 </w:t>
      </w:r>
    </w:p>
    <w:p w14:paraId="0DA9D151" w14:textId="3CC01779" w:rsidR="007F76B7" w:rsidRPr="00B52CA5" w:rsidRDefault="007F76B7" w:rsidP="00B52CA5">
      <w:pPr>
        <w:rPr>
          <w:rFonts w:ascii="Times New Roman" w:eastAsia="Times New Roman" w:hAnsi="Times New Roman" w:cs="Times New Roman"/>
          <w:kern w:val="0"/>
          <w:sz w:val="20"/>
          <w:szCs w:val="20"/>
          <w14:ligatures w14:val="none"/>
        </w:rPr>
      </w:pPr>
      <w:proofErr w:type="gramStart"/>
      <w:r w:rsidRPr="00FF180E">
        <w:rPr>
          <w:rFonts w:ascii="Times New Roman" w:eastAsia="Times New Roman" w:hAnsi="Times New Roman" w:cs="Times New Roman"/>
          <w:i/>
          <w:kern w:val="0"/>
          <w:sz w:val="20"/>
          <w:szCs w:val="20"/>
          <w14:ligatures w14:val="none"/>
        </w:rPr>
        <w:t>ELCA Constitution for Synods</w:t>
      </w:r>
      <w:r w:rsidRPr="00B52CA5">
        <w:rPr>
          <w:rFonts w:ascii="Times New Roman" w:eastAsia="Times New Roman" w:hAnsi="Times New Roman" w:cs="Times New Roman"/>
          <w:kern w:val="0"/>
          <w:sz w:val="20"/>
          <w:szCs w:val="20"/>
          <w14:ligatures w14:val="none"/>
        </w:rPr>
        <w:t>.</w:t>
      </w:r>
      <w:proofErr w:type="gramEnd"/>
      <w:r w:rsidRPr="00B52CA5">
        <w:rPr>
          <w:rFonts w:ascii="Times New Roman" w:eastAsia="Times New Roman" w:hAnsi="Times New Roman" w:cs="Times New Roman"/>
          <w:kern w:val="0"/>
          <w:sz w:val="20"/>
          <w:szCs w:val="20"/>
          <w14:ligatures w14:val="none"/>
        </w:rPr>
        <w:t xml:space="preserve"> </w:t>
      </w:r>
      <w:proofErr w:type="gramStart"/>
      <w:r w:rsidRPr="00B52CA5">
        <w:rPr>
          <w:rFonts w:ascii="Times New Roman" w:eastAsia="Times New Roman" w:hAnsi="Times New Roman" w:cs="Times New Roman"/>
          <w:kern w:val="0"/>
          <w:sz w:val="20"/>
          <w:szCs w:val="20"/>
          <w14:ligatures w14:val="none"/>
        </w:rPr>
        <w:t>2019</w:t>
      </w:r>
      <w:proofErr w:type="gramEnd"/>
      <w:r w:rsidRPr="00B52CA5">
        <w:rPr>
          <w:rFonts w:ascii="Times New Roman" w:eastAsia="Times New Roman" w:hAnsi="Times New Roman" w:cs="Times New Roman"/>
          <w:kern w:val="0"/>
          <w:sz w:val="20"/>
          <w:szCs w:val="20"/>
          <w14:ligatures w14:val="none"/>
        </w:rPr>
        <w:t xml:space="preserve"> </w:t>
      </w:r>
      <w:r w:rsidRPr="00B52CA5">
        <w:rPr>
          <w:rFonts w:ascii="Times New Roman" w:eastAsia="Times New Roman" w:hAnsi="Times New Roman" w:cs="Times New Roman"/>
          <w:i/>
          <w:iCs/>
          <w:kern w:val="0"/>
          <w:sz w:val="20"/>
          <w:szCs w:val="20"/>
          <w14:ligatures w14:val="none"/>
        </w:rPr>
        <w:t xml:space="preserve">particularly </w:t>
      </w:r>
      <w:r w:rsidRPr="00B52CA5">
        <w:rPr>
          <w:rFonts w:ascii="Times New Roman" w:eastAsia="Times New Roman" w:hAnsi="Times New Roman" w:cs="Times New Roman"/>
          <w:kern w:val="0"/>
          <w:sz w:val="20"/>
          <w:szCs w:val="20"/>
          <w14:ligatures w14:val="none"/>
        </w:rPr>
        <w:t>Chapter 14 Rostered Ministers</w:t>
      </w:r>
      <w:r w:rsidRPr="00B52CA5">
        <w:rPr>
          <w:rFonts w:ascii="Times New Roman" w:eastAsia="Times New Roman" w:hAnsi="Times New Roman" w:cs="Times New Roman"/>
          <w:kern w:val="0"/>
          <w:sz w:val="20"/>
          <w:szCs w:val="20"/>
          <w14:ligatures w14:val="none"/>
        </w:rPr>
        <w:br/>
      </w:r>
      <w:r w:rsidRPr="00FF180E">
        <w:rPr>
          <w:rFonts w:ascii="Times New Roman" w:eastAsia="Times New Roman" w:hAnsi="Times New Roman" w:cs="Times New Roman"/>
          <w:i/>
          <w:kern w:val="0"/>
          <w:sz w:val="20"/>
          <w:szCs w:val="20"/>
          <w14:ligatures w14:val="none"/>
        </w:rPr>
        <w:t>Manual of Policies and Procedures for Management of the Rosters of the Evangelical Lutheran Church in America</w:t>
      </w:r>
      <w:r w:rsidRPr="00B52CA5">
        <w:rPr>
          <w:rFonts w:ascii="Times New Roman" w:eastAsia="Times New Roman" w:hAnsi="Times New Roman" w:cs="Times New Roman"/>
          <w:kern w:val="0"/>
          <w:sz w:val="20"/>
          <w:szCs w:val="20"/>
          <w14:ligatures w14:val="none"/>
        </w:rPr>
        <w:t xml:space="preserve">. Adopted March 8, 2020 by the Church Council </w:t>
      </w:r>
    </w:p>
    <w:p w14:paraId="46CFCE9E" w14:textId="295CDA98" w:rsidR="007F76B7" w:rsidRPr="00B52CA5" w:rsidRDefault="007F76B7" w:rsidP="00B52CA5">
      <w:pPr>
        <w:rPr>
          <w:rFonts w:ascii="Times New Roman" w:eastAsia="Times New Roman" w:hAnsi="Times New Roman" w:cs="Times New Roman"/>
          <w:kern w:val="0"/>
          <w:sz w:val="20"/>
          <w:szCs w:val="20"/>
          <w14:ligatures w14:val="none"/>
        </w:rPr>
      </w:pPr>
    </w:p>
    <w:p w14:paraId="2D365419" w14:textId="6A4D3FD2" w:rsidR="007F76B7" w:rsidRPr="00B52CA5" w:rsidRDefault="007F76B7" w:rsidP="00B52CA5">
      <w:pPr>
        <w:rPr>
          <w:rFonts w:ascii="Times New Roman" w:eastAsia="Times New Roman" w:hAnsi="Times New Roman" w:cs="Times New Roman"/>
          <w:kern w:val="0"/>
          <w:sz w:val="20"/>
          <w:szCs w:val="20"/>
          <w14:ligatures w14:val="none"/>
        </w:rPr>
      </w:pPr>
    </w:p>
    <w:p w14:paraId="58EC8E3A" w14:textId="77777777" w:rsidR="00A42DF6" w:rsidRPr="00B52CA5" w:rsidRDefault="00A42DF6" w:rsidP="00B52CA5">
      <w:pPr>
        <w:rPr>
          <w:rFonts w:ascii="Times New Roman" w:hAnsi="Times New Roman" w:cs="Times New Roman"/>
          <w:sz w:val="20"/>
          <w:szCs w:val="20"/>
        </w:rPr>
      </w:pPr>
    </w:p>
    <w:sectPr w:rsidR="00A42DF6" w:rsidRPr="00B52C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C74B75" w14:textId="77777777" w:rsidR="00F921D8" w:rsidRDefault="00F921D8" w:rsidP="00BE5E54">
      <w:r>
        <w:separator/>
      </w:r>
    </w:p>
  </w:endnote>
  <w:endnote w:type="continuationSeparator" w:id="0">
    <w:p w14:paraId="014381C0" w14:textId="77777777" w:rsidR="00F921D8" w:rsidRDefault="00F921D8" w:rsidP="00BE5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34E2A" w14:textId="77777777" w:rsidR="00F921D8" w:rsidRDefault="00F921D8" w:rsidP="00BE5E54">
      <w:r>
        <w:separator/>
      </w:r>
    </w:p>
  </w:footnote>
  <w:footnote w:type="continuationSeparator" w:id="0">
    <w:p w14:paraId="3380D3EE" w14:textId="77777777" w:rsidR="00F921D8" w:rsidRDefault="00F921D8" w:rsidP="00BE5E54">
      <w:r>
        <w:continuationSeparator/>
      </w:r>
    </w:p>
  </w:footnote>
  <w:footnote w:id="1">
    <w:p w14:paraId="0BF19338" w14:textId="4C7B1A34" w:rsidR="00BE5E54" w:rsidRDefault="00BE5E54">
      <w:pPr>
        <w:pStyle w:val="FootnoteText"/>
      </w:pPr>
      <w:r>
        <w:rPr>
          <w:rStyle w:val="FootnoteReference"/>
        </w:rPr>
        <w:footnoteRef/>
      </w:r>
      <w:r>
        <w:t xml:space="preserve"> </w:t>
      </w:r>
      <w:r w:rsidRPr="00B52CA5">
        <w:rPr>
          <w:rFonts w:ascii="Times New Roman" w:eastAsia="Times New Roman" w:hAnsi="Times New Roman" w:cs="Times New Roman"/>
          <w:i/>
          <w:iCs/>
          <w:kern w:val="0"/>
          <w14:ligatures w14:val="none"/>
        </w:rPr>
        <w:t>Definition and Guidelines for Discipline: Evangelical Lutheran Church in America (ELCA)</w:t>
      </w:r>
      <w:r>
        <w:rPr>
          <w:rFonts w:ascii="Times New Roman" w:eastAsia="Times New Roman" w:hAnsi="Times New Roman" w:cs="Times New Roman"/>
          <w:i/>
          <w:iCs/>
          <w:kern w:val="0"/>
          <w14:ligatures w14:val="none"/>
        </w:rPr>
        <w:t>,</w:t>
      </w:r>
      <w:r w:rsidRPr="00B52CA5">
        <w:rPr>
          <w:rFonts w:ascii="Times New Roman" w:eastAsia="Times New Roman" w:hAnsi="Times New Roman" w:cs="Times New Roman"/>
          <w:i/>
          <w:iCs/>
          <w:kern w:val="0"/>
          <w14:ligatures w14:val="none"/>
        </w:rPr>
        <w:t xml:space="preserve"> March 2020</w:t>
      </w:r>
      <w:r>
        <w:rPr>
          <w:rFonts w:ascii="Times New Roman" w:eastAsia="Times New Roman" w:hAnsi="Times New Roman" w:cs="Times New Roman"/>
          <w:i/>
          <w:iCs/>
          <w:kern w:val="0"/>
          <w14:ligatures w14:val="none"/>
        </w:rPr>
        <w:t>,</w:t>
      </w:r>
      <w:r w:rsidRPr="00B52CA5">
        <w:rPr>
          <w:rFonts w:ascii="Times New Roman" w:eastAsia="Times New Roman" w:hAnsi="Times New Roman" w:cs="Times New Roman"/>
          <w:i/>
          <w:iCs/>
          <w:kern w:val="0"/>
          <w14:ligatures w14:val="none"/>
        </w:rPr>
        <w:t xml:space="preserve"> p.</w:t>
      </w:r>
      <w:r>
        <w:rPr>
          <w:rFonts w:ascii="Times New Roman" w:eastAsia="Times New Roman" w:hAnsi="Times New Roman" w:cs="Times New Roman"/>
          <w:i/>
          <w:iCs/>
          <w:kern w:val="0"/>
          <w14:ligatures w14:val="none"/>
        </w:rPr>
        <w:t xml:space="preserve"> </w:t>
      </w:r>
      <w:r w:rsidRPr="00B52CA5">
        <w:rPr>
          <w:rFonts w:ascii="Times New Roman" w:eastAsia="Times New Roman" w:hAnsi="Times New Roman" w:cs="Times New Roman"/>
          <w:i/>
          <w:iCs/>
          <w:kern w:val="0"/>
          <w14:ligatures w14:val="none"/>
        </w:rPr>
        <w:t>1</w:t>
      </w:r>
      <w:r>
        <w:rPr>
          <w:rFonts w:ascii="Times New Roman" w:eastAsia="Times New Roman" w:hAnsi="Times New Roman" w:cs="Times New Roman"/>
          <w:i/>
          <w:iCs/>
          <w:kern w:val="0"/>
          <w14:ligatures w14:val="non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6B7"/>
    <w:rsid w:val="0022437F"/>
    <w:rsid w:val="00406926"/>
    <w:rsid w:val="00775586"/>
    <w:rsid w:val="007949BF"/>
    <w:rsid w:val="007F76B7"/>
    <w:rsid w:val="008767E2"/>
    <w:rsid w:val="00916EB4"/>
    <w:rsid w:val="00A42DF6"/>
    <w:rsid w:val="00B52CA5"/>
    <w:rsid w:val="00BE5E54"/>
    <w:rsid w:val="00DC6907"/>
    <w:rsid w:val="00E23C71"/>
    <w:rsid w:val="00F921D8"/>
    <w:rsid w:val="00FF1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02668"/>
  <w15:chartTrackingRefBased/>
  <w15:docId w15:val="{FF97E665-A73B-0E48-A1F2-1EAB5659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76B7"/>
    <w:pPr>
      <w:spacing w:before="100" w:beforeAutospacing="1" w:after="100" w:afterAutospacing="1"/>
    </w:pPr>
    <w:rPr>
      <w:rFonts w:ascii="Times New Roman" w:eastAsia="Times New Roman" w:hAnsi="Times New Roman" w:cs="Times New Roman"/>
      <w:kern w:val="0"/>
      <w14:ligatures w14:val="none"/>
    </w:rPr>
  </w:style>
  <w:style w:type="paragraph" w:styleId="NoSpacing">
    <w:name w:val="No Spacing"/>
    <w:uiPriority w:val="1"/>
    <w:qFormat/>
    <w:rsid w:val="00B52CA5"/>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unhideWhenUsed/>
    <w:rsid w:val="00BE5E54"/>
    <w:rPr>
      <w:sz w:val="20"/>
      <w:szCs w:val="20"/>
    </w:rPr>
  </w:style>
  <w:style w:type="character" w:customStyle="1" w:styleId="FootnoteTextChar">
    <w:name w:val="Footnote Text Char"/>
    <w:basedOn w:val="DefaultParagraphFont"/>
    <w:link w:val="FootnoteText"/>
    <w:uiPriority w:val="99"/>
    <w:semiHidden/>
    <w:rsid w:val="00BE5E54"/>
    <w:rPr>
      <w:sz w:val="20"/>
      <w:szCs w:val="20"/>
    </w:rPr>
  </w:style>
  <w:style w:type="character" w:styleId="FootnoteReference">
    <w:name w:val="footnote reference"/>
    <w:basedOn w:val="DefaultParagraphFont"/>
    <w:uiPriority w:val="99"/>
    <w:semiHidden/>
    <w:unhideWhenUsed/>
    <w:rsid w:val="00BE5E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3068">
      <w:bodyDiv w:val="1"/>
      <w:marLeft w:val="0"/>
      <w:marRight w:val="0"/>
      <w:marTop w:val="0"/>
      <w:marBottom w:val="0"/>
      <w:divBdr>
        <w:top w:val="none" w:sz="0" w:space="0" w:color="auto"/>
        <w:left w:val="none" w:sz="0" w:space="0" w:color="auto"/>
        <w:bottom w:val="none" w:sz="0" w:space="0" w:color="auto"/>
        <w:right w:val="none" w:sz="0" w:space="0" w:color="auto"/>
      </w:divBdr>
      <w:divsChild>
        <w:div w:id="411781972">
          <w:marLeft w:val="0"/>
          <w:marRight w:val="0"/>
          <w:marTop w:val="0"/>
          <w:marBottom w:val="0"/>
          <w:divBdr>
            <w:top w:val="none" w:sz="0" w:space="0" w:color="auto"/>
            <w:left w:val="none" w:sz="0" w:space="0" w:color="auto"/>
            <w:bottom w:val="none" w:sz="0" w:space="0" w:color="auto"/>
            <w:right w:val="none" w:sz="0" w:space="0" w:color="auto"/>
          </w:divBdr>
          <w:divsChild>
            <w:div w:id="1941832162">
              <w:marLeft w:val="0"/>
              <w:marRight w:val="0"/>
              <w:marTop w:val="0"/>
              <w:marBottom w:val="0"/>
              <w:divBdr>
                <w:top w:val="none" w:sz="0" w:space="0" w:color="auto"/>
                <w:left w:val="none" w:sz="0" w:space="0" w:color="auto"/>
                <w:bottom w:val="none" w:sz="0" w:space="0" w:color="auto"/>
                <w:right w:val="none" w:sz="0" w:space="0" w:color="auto"/>
              </w:divBdr>
              <w:divsChild>
                <w:div w:id="464809728">
                  <w:marLeft w:val="0"/>
                  <w:marRight w:val="0"/>
                  <w:marTop w:val="0"/>
                  <w:marBottom w:val="0"/>
                  <w:divBdr>
                    <w:top w:val="none" w:sz="0" w:space="0" w:color="auto"/>
                    <w:left w:val="none" w:sz="0" w:space="0" w:color="auto"/>
                    <w:bottom w:val="none" w:sz="0" w:space="0" w:color="auto"/>
                    <w:right w:val="none" w:sz="0" w:space="0" w:color="auto"/>
                  </w:divBdr>
                </w:div>
              </w:divsChild>
            </w:div>
            <w:div w:id="1349789279">
              <w:marLeft w:val="0"/>
              <w:marRight w:val="0"/>
              <w:marTop w:val="0"/>
              <w:marBottom w:val="0"/>
              <w:divBdr>
                <w:top w:val="none" w:sz="0" w:space="0" w:color="auto"/>
                <w:left w:val="none" w:sz="0" w:space="0" w:color="auto"/>
                <w:bottom w:val="none" w:sz="0" w:space="0" w:color="auto"/>
                <w:right w:val="none" w:sz="0" w:space="0" w:color="auto"/>
              </w:divBdr>
              <w:divsChild>
                <w:div w:id="8610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45363">
          <w:marLeft w:val="0"/>
          <w:marRight w:val="0"/>
          <w:marTop w:val="0"/>
          <w:marBottom w:val="0"/>
          <w:divBdr>
            <w:top w:val="none" w:sz="0" w:space="0" w:color="auto"/>
            <w:left w:val="none" w:sz="0" w:space="0" w:color="auto"/>
            <w:bottom w:val="none" w:sz="0" w:space="0" w:color="auto"/>
            <w:right w:val="none" w:sz="0" w:space="0" w:color="auto"/>
          </w:divBdr>
          <w:divsChild>
            <w:div w:id="835731151">
              <w:marLeft w:val="0"/>
              <w:marRight w:val="0"/>
              <w:marTop w:val="0"/>
              <w:marBottom w:val="0"/>
              <w:divBdr>
                <w:top w:val="none" w:sz="0" w:space="0" w:color="auto"/>
                <w:left w:val="none" w:sz="0" w:space="0" w:color="auto"/>
                <w:bottom w:val="none" w:sz="0" w:space="0" w:color="auto"/>
                <w:right w:val="none" w:sz="0" w:space="0" w:color="auto"/>
              </w:divBdr>
              <w:divsChild>
                <w:div w:id="1805149813">
                  <w:marLeft w:val="0"/>
                  <w:marRight w:val="0"/>
                  <w:marTop w:val="0"/>
                  <w:marBottom w:val="0"/>
                  <w:divBdr>
                    <w:top w:val="none" w:sz="0" w:space="0" w:color="auto"/>
                    <w:left w:val="none" w:sz="0" w:space="0" w:color="auto"/>
                    <w:bottom w:val="none" w:sz="0" w:space="0" w:color="auto"/>
                    <w:right w:val="none" w:sz="0" w:space="0" w:color="auto"/>
                  </w:divBdr>
                </w:div>
              </w:divsChild>
            </w:div>
            <w:div w:id="990058779">
              <w:marLeft w:val="0"/>
              <w:marRight w:val="0"/>
              <w:marTop w:val="0"/>
              <w:marBottom w:val="0"/>
              <w:divBdr>
                <w:top w:val="none" w:sz="0" w:space="0" w:color="auto"/>
                <w:left w:val="none" w:sz="0" w:space="0" w:color="auto"/>
                <w:bottom w:val="none" w:sz="0" w:space="0" w:color="auto"/>
                <w:right w:val="none" w:sz="0" w:space="0" w:color="auto"/>
              </w:divBdr>
              <w:divsChild>
                <w:div w:id="80501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5978">
          <w:marLeft w:val="0"/>
          <w:marRight w:val="0"/>
          <w:marTop w:val="0"/>
          <w:marBottom w:val="0"/>
          <w:divBdr>
            <w:top w:val="none" w:sz="0" w:space="0" w:color="auto"/>
            <w:left w:val="none" w:sz="0" w:space="0" w:color="auto"/>
            <w:bottom w:val="none" w:sz="0" w:space="0" w:color="auto"/>
            <w:right w:val="none" w:sz="0" w:space="0" w:color="auto"/>
          </w:divBdr>
          <w:divsChild>
            <w:div w:id="1101338546">
              <w:marLeft w:val="0"/>
              <w:marRight w:val="0"/>
              <w:marTop w:val="0"/>
              <w:marBottom w:val="0"/>
              <w:divBdr>
                <w:top w:val="none" w:sz="0" w:space="0" w:color="auto"/>
                <w:left w:val="none" w:sz="0" w:space="0" w:color="auto"/>
                <w:bottom w:val="none" w:sz="0" w:space="0" w:color="auto"/>
                <w:right w:val="none" w:sz="0" w:space="0" w:color="auto"/>
              </w:divBdr>
              <w:divsChild>
                <w:div w:id="18822449">
                  <w:marLeft w:val="0"/>
                  <w:marRight w:val="0"/>
                  <w:marTop w:val="0"/>
                  <w:marBottom w:val="0"/>
                  <w:divBdr>
                    <w:top w:val="none" w:sz="0" w:space="0" w:color="auto"/>
                    <w:left w:val="none" w:sz="0" w:space="0" w:color="auto"/>
                    <w:bottom w:val="none" w:sz="0" w:space="0" w:color="auto"/>
                    <w:right w:val="none" w:sz="0" w:space="0" w:color="auto"/>
                  </w:divBdr>
                </w:div>
              </w:divsChild>
            </w:div>
            <w:div w:id="1657494940">
              <w:marLeft w:val="0"/>
              <w:marRight w:val="0"/>
              <w:marTop w:val="0"/>
              <w:marBottom w:val="0"/>
              <w:divBdr>
                <w:top w:val="none" w:sz="0" w:space="0" w:color="auto"/>
                <w:left w:val="none" w:sz="0" w:space="0" w:color="auto"/>
                <w:bottom w:val="none" w:sz="0" w:space="0" w:color="auto"/>
                <w:right w:val="none" w:sz="0" w:space="0" w:color="auto"/>
              </w:divBdr>
              <w:divsChild>
                <w:div w:id="6448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8555">
          <w:marLeft w:val="0"/>
          <w:marRight w:val="0"/>
          <w:marTop w:val="0"/>
          <w:marBottom w:val="0"/>
          <w:divBdr>
            <w:top w:val="none" w:sz="0" w:space="0" w:color="auto"/>
            <w:left w:val="none" w:sz="0" w:space="0" w:color="auto"/>
            <w:bottom w:val="none" w:sz="0" w:space="0" w:color="auto"/>
            <w:right w:val="none" w:sz="0" w:space="0" w:color="auto"/>
          </w:divBdr>
          <w:divsChild>
            <w:div w:id="120271941">
              <w:marLeft w:val="0"/>
              <w:marRight w:val="0"/>
              <w:marTop w:val="0"/>
              <w:marBottom w:val="0"/>
              <w:divBdr>
                <w:top w:val="none" w:sz="0" w:space="0" w:color="auto"/>
                <w:left w:val="none" w:sz="0" w:space="0" w:color="auto"/>
                <w:bottom w:val="none" w:sz="0" w:space="0" w:color="auto"/>
                <w:right w:val="none" w:sz="0" w:space="0" w:color="auto"/>
              </w:divBdr>
              <w:divsChild>
                <w:div w:id="1891720372">
                  <w:marLeft w:val="0"/>
                  <w:marRight w:val="0"/>
                  <w:marTop w:val="0"/>
                  <w:marBottom w:val="0"/>
                  <w:divBdr>
                    <w:top w:val="none" w:sz="0" w:space="0" w:color="auto"/>
                    <w:left w:val="none" w:sz="0" w:space="0" w:color="auto"/>
                    <w:bottom w:val="none" w:sz="0" w:space="0" w:color="auto"/>
                    <w:right w:val="none" w:sz="0" w:space="0" w:color="auto"/>
                  </w:divBdr>
                </w:div>
              </w:divsChild>
            </w:div>
            <w:div w:id="1898592695">
              <w:marLeft w:val="0"/>
              <w:marRight w:val="0"/>
              <w:marTop w:val="0"/>
              <w:marBottom w:val="0"/>
              <w:divBdr>
                <w:top w:val="none" w:sz="0" w:space="0" w:color="auto"/>
                <w:left w:val="none" w:sz="0" w:space="0" w:color="auto"/>
                <w:bottom w:val="none" w:sz="0" w:space="0" w:color="auto"/>
                <w:right w:val="none" w:sz="0" w:space="0" w:color="auto"/>
              </w:divBdr>
              <w:divsChild>
                <w:div w:id="1388336654">
                  <w:marLeft w:val="0"/>
                  <w:marRight w:val="0"/>
                  <w:marTop w:val="0"/>
                  <w:marBottom w:val="0"/>
                  <w:divBdr>
                    <w:top w:val="none" w:sz="0" w:space="0" w:color="auto"/>
                    <w:left w:val="none" w:sz="0" w:space="0" w:color="auto"/>
                    <w:bottom w:val="none" w:sz="0" w:space="0" w:color="auto"/>
                    <w:right w:val="none" w:sz="0" w:space="0" w:color="auto"/>
                  </w:divBdr>
                </w:div>
              </w:divsChild>
            </w:div>
            <w:div w:id="840389173">
              <w:marLeft w:val="0"/>
              <w:marRight w:val="0"/>
              <w:marTop w:val="0"/>
              <w:marBottom w:val="0"/>
              <w:divBdr>
                <w:top w:val="none" w:sz="0" w:space="0" w:color="auto"/>
                <w:left w:val="none" w:sz="0" w:space="0" w:color="auto"/>
                <w:bottom w:val="none" w:sz="0" w:space="0" w:color="auto"/>
                <w:right w:val="none" w:sz="0" w:space="0" w:color="auto"/>
              </w:divBdr>
              <w:divsChild>
                <w:div w:id="673191829">
                  <w:marLeft w:val="0"/>
                  <w:marRight w:val="0"/>
                  <w:marTop w:val="0"/>
                  <w:marBottom w:val="0"/>
                  <w:divBdr>
                    <w:top w:val="none" w:sz="0" w:space="0" w:color="auto"/>
                    <w:left w:val="none" w:sz="0" w:space="0" w:color="auto"/>
                    <w:bottom w:val="none" w:sz="0" w:space="0" w:color="auto"/>
                    <w:right w:val="none" w:sz="0" w:space="0" w:color="auto"/>
                  </w:divBdr>
                </w:div>
              </w:divsChild>
            </w:div>
            <w:div w:id="1665359748">
              <w:marLeft w:val="0"/>
              <w:marRight w:val="0"/>
              <w:marTop w:val="0"/>
              <w:marBottom w:val="0"/>
              <w:divBdr>
                <w:top w:val="none" w:sz="0" w:space="0" w:color="auto"/>
                <w:left w:val="none" w:sz="0" w:space="0" w:color="auto"/>
                <w:bottom w:val="none" w:sz="0" w:space="0" w:color="auto"/>
                <w:right w:val="none" w:sz="0" w:space="0" w:color="auto"/>
              </w:divBdr>
              <w:divsChild>
                <w:div w:id="16861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8BE3-FCFF-42D2-939D-B8588F26D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Morris</dc:creator>
  <cp:keywords/>
  <dc:description/>
  <cp:lastModifiedBy>jeff</cp:lastModifiedBy>
  <cp:revision>3</cp:revision>
  <dcterms:created xsi:type="dcterms:W3CDTF">2023-05-06T17:48:00Z</dcterms:created>
  <dcterms:modified xsi:type="dcterms:W3CDTF">2023-05-06T17:57:00Z</dcterms:modified>
</cp:coreProperties>
</file>