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D3D" w:rsidRDefault="00325C7B" w:rsidP="007456E7">
      <w:pPr>
        <w:pStyle w:val="Title"/>
      </w:pPr>
      <w:r>
        <w:t>Coach</w:t>
      </w:r>
      <w:bookmarkStart w:id="0" w:name="_GoBack"/>
      <w:bookmarkEnd w:id="0"/>
    </w:p>
    <w:p w:rsidR="00EC7ABB" w:rsidRDefault="00EC7ABB"/>
    <w:p w:rsidR="006F4A8A" w:rsidRDefault="00325C7B" w:rsidP="00325C7B">
      <w:r w:rsidRPr="006F4A8A">
        <w:rPr>
          <w:b/>
        </w:rPr>
        <w:t>Purpose:</w:t>
      </w:r>
      <w:r>
        <w:t xml:space="preserve"> To provide an enjoyable and safe sporting experience for an assigned group of youngsters while they learn individual and team game skills, sportsmanship, and fair play. </w:t>
      </w:r>
    </w:p>
    <w:p w:rsidR="006F4A8A" w:rsidRPr="006F4A8A" w:rsidRDefault="00325C7B" w:rsidP="00325C7B">
      <w:pPr>
        <w:rPr>
          <w:b/>
        </w:rPr>
      </w:pPr>
      <w:r w:rsidRPr="006F4A8A">
        <w:rPr>
          <w:b/>
        </w:rPr>
        <w:t xml:space="preserve">Responsibilities: </w:t>
      </w:r>
    </w:p>
    <w:p w:rsidR="006F4A8A" w:rsidRDefault="00325C7B" w:rsidP="006F4A8A">
      <w:pPr>
        <w:spacing w:after="0"/>
      </w:pPr>
      <w:r>
        <w:t xml:space="preserve">1. Coach an assigned group of children emphasizing skill development, safety, fair play, sportsmanship, and fun. </w:t>
      </w:r>
    </w:p>
    <w:p w:rsidR="006F4A8A" w:rsidRDefault="00325C7B" w:rsidP="006F4A8A">
      <w:pPr>
        <w:spacing w:after="0"/>
      </w:pPr>
      <w:r>
        <w:t xml:space="preserve">2. Preside over team activities including all scheduled team practices and games </w:t>
      </w:r>
    </w:p>
    <w:p w:rsidR="006F4A8A" w:rsidRDefault="00325C7B" w:rsidP="006F4A8A">
      <w:pPr>
        <w:spacing w:after="0"/>
      </w:pPr>
      <w:r>
        <w:t xml:space="preserve">3. </w:t>
      </w:r>
      <w:r w:rsidR="006F4A8A">
        <w:t>be</w:t>
      </w:r>
      <w:r>
        <w:t xml:space="preserve"> responsible for team equipment. </w:t>
      </w:r>
    </w:p>
    <w:p w:rsidR="006F4A8A" w:rsidRDefault="00325C7B" w:rsidP="006F4A8A">
      <w:pPr>
        <w:spacing w:after="0"/>
      </w:pPr>
      <w:r>
        <w:t xml:space="preserve">4. Ensure equal playing time for all your players regardless of the score. </w:t>
      </w:r>
    </w:p>
    <w:p w:rsidR="006F4A8A" w:rsidRDefault="00325C7B" w:rsidP="006F4A8A">
      <w:pPr>
        <w:spacing w:after="0"/>
      </w:pPr>
      <w:r>
        <w:t xml:space="preserve">5. Work to establish and improve team unity and spirit. </w:t>
      </w:r>
    </w:p>
    <w:p w:rsidR="006F4A8A" w:rsidRDefault="00325C7B" w:rsidP="006F4A8A">
      <w:pPr>
        <w:spacing w:after="0"/>
      </w:pPr>
      <w:r>
        <w:t>6. Adhere to</w:t>
      </w:r>
      <w:r w:rsidR="006F4A8A">
        <w:t xml:space="preserve"> BGCW</w:t>
      </w:r>
      <w:r>
        <w:t xml:space="preserve"> policies, objectives, and rules. Lead by example among team parents to support the responsibilities of the referee and league leadership. </w:t>
      </w:r>
    </w:p>
    <w:p w:rsidR="006F4A8A" w:rsidRDefault="006F4A8A" w:rsidP="006F4A8A">
      <w:pPr>
        <w:spacing w:after="0"/>
      </w:pPr>
    </w:p>
    <w:p w:rsidR="006F4A8A" w:rsidRDefault="00325C7B" w:rsidP="00325C7B">
      <w:r w:rsidRPr="006F4A8A">
        <w:rPr>
          <w:b/>
        </w:rPr>
        <w:t>Qualifications:</w:t>
      </w:r>
      <w:r>
        <w:t xml:space="preserve"> Minimum 18 years of age and on</w:t>
      </w:r>
      <w:r w:rsidR="006F4A8A">
        <w:t xml:space="preserve">e year of coaching at any level. Must undergo state and nationwide criminal background check.  </w:t>
      </w:r>
      <w:r>
        <w:t xml:space="preserve"> Current CPR/ First Aid certification. A desire to work with children, preferably a parent with children enrolled in the program. Exude enthusiasm and positive spirit with a commitment to equal participation: “every child’s a winner…every child plays.” Exhibit patience, maturity, and dependability. Good organizational skills. Recognized by others of sound character and strong moral values and personal ethics. </w:t>
      </w:r>
    </w:p>
    <w:p w:rsidR="006F4A8A" w:rsidRDefault="00325C7B" w:rsidP="00325C7B">
      <w:r w:rsidRPr="006F4A8A">
        <w:rPr>
          <w:b/>
        </w:rPr>
        <w:t>Time Commitment</w:t>
      </w:r>
      <w:r>
        <w:t xml:space="preserve">: Generally, all that is required is </w:t>
      </w:r>
      <w:r w:rsidR="006F4A8A">
        <w:t>2</w:t>
      </w:r>
      <w:r>
        <w:t xml:space="preserve"> hours per week – one for practice and one for games. However, there are trainings, clinics, and meetings that you may also be asked to attend. </w:t>
      </w:r>
    </w:p>
    <w:p w:rsidR="006F4A8A" w:rsidRDefault="00325C7B" w:rsidP="00325C7B">
      <w:r w:rsidRPr="006F4A8A">
        <w:rPr>
          <w:b/>
        </w:rPr>
        <w:t>Benefits:</w:t>
      </w:r>
      <w:r>
        <w:t xml:space="preserve"> The opportunity to pass to the next generation the same intangible benefits that were given to you. To get to know other parents and leaders in your community. To be involved in the </w:t>
      </w:r>
      <w:r w:rsidR="006F4A8A">
        <w:t>wellbeing</w:t>
      </w:r>
      <w:r>
        <w:t xml:space="preserve"> of the children in your neighborhood. </w:t>
      </w:r>
    </w:p>
    <w:sectPr w:rsidR="006F4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587"/>
    <w:multiLevelType w:val="multilevel"/>
    <w:tmpl w:val="E5E4E8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665A6F"/>
    <w:multiLevelType w:val="hybridMultilevel"/>
    <w:tmpl w:val="A564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2"/>
        <w:numFmt w:val="decimal"/>
        <w:lvlText w:val="%1."/>
        <w:lvlJc w:val="left"/>
        <w:pPr>
          <w:ind w:left="0" w:firstLine="0"/>
        </w:pPr>
      </w:lvl>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2"/>
        <w:numFmt w:val="decimal"/>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right"/>
        <w:pPr>
          <w:ind w:left="0" w:firstLine="0"/>
        </w:pPr>
      </w:lvl>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BB"/>
    <w:rsid w:val="00325C7B"/>
    <w:rsid w:val="006F4A8A"/>
    <w:rsid w:val="00734E6C"/>
    <w:rsid w:val="007456E7"/>
    <w:rsid w:val="007B0D3D"/>
    <w:rsid w:val="00EC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33612-5987-41F8-8115-F9BA0522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ABB"/>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456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E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4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7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Kavanagh</dc:creator>
  <cp:keywords/>
  <dc:description/>
  <cp:lastModifiedBy>Karin Kavanagh</cp:lastModifiedBy>
  <cp:revision>3</cp:revision>
  <dcterms:created xsi:type="dcterms:W3CDTF">2020-11-18T21:25:00Z</dcterms:created>
  <dcterms:modified xsi:type="dcterms:W3CDTF">2020-11-18T21:43:00Z</dcterms:modified>
</cp:coreProperties>
</file>