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B750" w14:textId="77777777" w:rsidR="00611DB2" w:rsidRPr="001C442E" w:rsidRDefault="00611DB2" w:rsidP="001C442E">
      <w:pPr>
        <w:bidi w:val="0"/>
        <w:spacing w:after="0" w:line="240" w:lineRule="atLeast"/>
        <w:jc w:val="both"/>
        <w:rPr>
          <w:rFonts w:ascii="Acumin Pro SemiCondensed" w:eastAsiaTheme="majorEastAsia" w:hAnsi="Acumin Pro SemiCondensed" w:cs="Arial"/>
          <w:b/>
          <w:bCs/>
          <w:sz w:val="32"/>
          <w:szCs w:val="32"/>
        </w:rPr>
      </w:pPr>
    </w:p>
    <w:p w14:paraId="25386C7F" w14:textId="6C133DC6" w:rsidR="003856F7" w:rsidRPr="001C442E" w:rsidRDefault="003856F7" w:rsidP="001C442E">
      <w:pPr>
        <w:bidi w:val="0"/>
        <w:spacing w:after="0" w:line="240" w:lineRule="atLeast"/>
        <w:jc w:val="both"/>
        <w:rPr>
          <w:rFonts w:ascii="Acumin Pro SemiCondensed" w:eastAsiaTheme="majorEastAsia" w:hAnsi="Acumin Pro SemiCondensed" w:cs="Arial"/>
          <w:b/>
          <w:bCs/>
          <w:color w:val="005141"/>
          <w:sz w:val="32"/>
          <w:szCs w:val="32"/>
        </w:rPr>
      </w:pPr>
      <w:r w:rsidRPr="001C442E">
        <w:rPr>
          <w:rFonts w:ascii="Acumin Pro SemiCondensed" w:eastAsiaTheme="majorEastAsia" w:hAnsi="Acumin Pro SemiCondensed" w:cs="Arial"/>
          <w:b/>
          <w:bCs/>
          <w:color w:val="005141"/>
          <w:sz w:val="32"/>
          <w:szCs w:val="32"/>
        </w:rPr>
        <w:t>Chlorella Vitamin B12 Is Bioavailable</w:t>
      </w:r>
    </w:p>
    <w:p w14:paraId="77D3E8A6" w14:textId="6A30E48B" w:rsidR="0009743F" w:rsidRDefault="00307599" w:rsidP="001C442E">
      <w:pPr>
        <w:bidi w:val="0"/>
        <w:spacing w:after="0" w:line="240" w:lineRule="atLeast"/>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Your body needs essential</w:t>
      </w:r>
      <w:r w:rsidR="005E0215" w:rsidRPr="001C442E">
        <w:rPr>
          <w:rFonts w:ascii="Acumin Pro SemiCondensed" w:hAnsi="Acumin Pro SemiCondensed" w:cs="Arial"/>
          <w:color w:val="000000" w:themeColor="text1"/>
          <w:sz w:val="24"/>
          <w:szCs w:val="24"/>
        </w:rPr>
        <w:t xml:space="preserve"> </w:t>
      </w:r>
      <w:r w:rsidRPr="001C442E">
        <w:rPr>
          <w:rFonts w:ascii="Acumin Pro SemiCondensed" w:hAnsi="Acumin Pro SemiCondensed" w:cs="Arial"/>
          <w:color w:val="000000" w:themeColor="text1"/>
          <w:sz w:val="24"/>
          <w:szCs w:val="24"/>
        </w:rPr>
        <w:t xml:space="preserve">nutrients and minerals to </w:t>
      </w:r>
      <w:r w:rsidR="005E0215" w:rsidRPr="001C442E">
        <w:rPr>
          <w:rFonts w:ascii="Acumin Pro SemiCondensed" w:hAnsi="Acumin Pro SemiCondensed" w:cs="Arial"/>
          <w:color w:val="000000" w:themeColor="text1"/>
          <w:sz w:val="24"/>
          <w:szCs w:val="24"/>
        </w:rPr>
        <w:t>perform</w:t>
      </w:r>
      <w:r w:rsidRPr="001C442E">
        <w:rPr>
          <w:rFonts w:ascii="Acumin Pro SemiCondensed" w:hAnsi="Acumin Pro SemiCondensed" w:cs="Arial"/>
          <w:color w:val="000000" w:themeColor="text1"/>
          <w:sz w:val="24"/>
          <w:szCs w:val="24"/>
        </w:rPr>
        <w:t xml:space="preserve"> </w:t>
      </w:r>
      <w:r w:rsidR="005E0215" w:rsidRPr="001C442E">
        <w:rPr>
          <w:rFonts w:ascii="Acumin Pro SemiCondensed" w:hAnsi="Acumin Pro SemiCondensed" w:cs="Arial"/>
          <w:color w:val="000000" w:themeColor="text1"/>
          <w:sz w:val="24"/>
          <w:szCs w:val="24"/>
        </w:rPr>
        <w:t>various functions</w:t>
      </w:r>
      <w:r w:rsidR="005908CE" w:rsidRPr="001C442E">
        <w:rPr>
          <w:rFonts w:ascii="Acumin Pro SemiCondensed" w:hAnsi="Acumin Pro SemiCondensed" w:cs="Arial"/>
          <w:color w:val="000000" w:themeColor="text1"/>
          <w:sz w:val="24"/>
          <w:szCs w:val="24"/>
        </w:rPr>
        <w:t>.</w:t>
      </w:r>
      <w:r w:rsidR="00931749" w:rsidRPr="001C442E">
        <w:rPr>
          <w:rFonts w:ascii="Acumin Pro SemiCondensed" w:hAnsi="Acumin Pro SemiCondensed" w:cs="Arial"/>
          <w:color w:val="000000" w:themeColor="text1"/>
          <w:sz w:val="24"/>
          <w:szCs w:val="24"/>
        </w:rPr>
        <w:t xml:space="preserve"> Vitamin B12 is especially important for your overall health. It helps your bones, red blood cells, energy levels, and mood.</w:t>
      </w:r>
      <w:r w:rsidRPr="001C442E">
        <w:rPr>
          <w:rFonts w:ascii="Acumin Pro SemiCondensed" w:hAnsi="Acumin Pro SemiCondensed" w:cs="Arial"/>
          <w:color w:val="000000" w:themeColor="text1"/>
          <w:sz w:val="24"/>
          <w:szCs w:val="24"/>
        </w:rPr>
        <w:t xml:space="preserve"> </w:t>
      </w:r>
      <w:r w:rsidR="00931749" w:rsidRPr="001C442E">
        <w:rPr>
          <w:rFonts w:ascii="Acumin Pro SemiCondensed" w:hAnsi="Acumin Pro SemiCondensed" w:cs="Arial"/>
          <w:color w:val="000000" w:themeColor="text1"/>
          <w:sz w:val="24"/>
          <w:szCs w:val="24"/>
        </w:rPr>
        <w:t>A deficiency in vitamin B12 can result in fatigue, diarrhea, numbness, and severe damage to your nervous system. You</w:t>
      </w:r>
      <w:r w:rsidRPr="001C442E">
        <w:rPr>
          <w:rFonts w:ascii="Acumin Pro SemiCondensed" w:hAnsi="Acumin Pro SemiCondensed" w:cs="Arial"/>
          <w:color w:val="000000" w:themeColor="text1"/>
          <w:sz w:val="24"/>
          <w:szCs w:val="24"/>
        </w:rPr>
        <w:t xml:space="preserve"> </w:t>
      </w:r>
      <w:r w:rsidR="00931749" w:rsidRPr="001C442E">
        <w:rPr>
          <w:rFonts w:ascii="Acumin Pro SemiCondensed" w:hAnsi="Acumin Pro SemiCondensed" w:cs="Arial"/>
          <w:color w:val="000000" w:themeColor="text1"/>
          <w:sz w:val="24"/>
          <w:szCs w:val="24"/>
        </w:rPr>
        <w:t xml:space="preserve">may </w:t>
      </w:r>
      <w:r w:rsidRPr="001C442E">
        <w:rPr>
          <w:rFonts w:ascii="Acumin Pro SemiCondensed" w:hAnsi="Acumin Pro SemiCondensed" w:cs="Arial"/>
          <w:color w:val="000000" w:themeColor="text1"/>
          <w:sz w:val="24"/>
          <w:szCs w:val="24"/>
        </w:rPr>
        <w:t xml:space="preserve">put a lot </w:t>
      </w:r>
      <w:r w:rsidRPr="001C442E">
        <w:rPr>
          <w:rFonts w:ascii="Acumin Pro SemiCondensed" w:hAnsi="Acumin Pro SemiCondensed" w:cs="Arial"/>
          <w:color w:val="000000" w:themeColor="text1"/>
          <w:sz w:val="24"/>
          <w:szCs w:val="24"/>
        </w:rPr>
        <w:t>of effort into maintaining a healthy diet,</w:t>
      </w:r>
      <w:r w:rsidR="00931749" w:rsidRPr="001C442E">
        <w:rPr>
          <w:rFonts w:ascii="Acumin Pro SemiCondensed" w:hAnsi="Acumin Pro SemiCondensed" w:cs="Arial"/>
          <w:color w:val="000000" w:themeColor="text1"/>
          <w:sz w:val="24"/>
          <w:szCs w:val="24"/>
        </w:rPr>
        <w:t xml:space="preserve"> but it might be challenging to obtain </w:t>
      </w:r>
      <w:r w:rsidR="005908CE" w:rsidRPr="001C442E">
        <w:rPr>
          <w:rFonts w:ascii="Acumin Pro SemiCondensed" w:hAnsi="Acumin Pro SemiCondensed" w:cs="Arial"/>
          <w:color w:val="000000" w:themeColor="text1"/>
          <w:sz w:val="24"/>
          <w:szCs w:val="24"/>
        </w:rPr>
        <w:t>all</w:t>
      </w:r>
      <w:r w:rsidR="00931749" w:rsidRPr="001C442E">
        <w:rPr>
          <w:rFonts w:ascii="Acumin Pro SemiCondensed" w:hAnsi="Acumin Pro SemiCondensed" w:cs="Arial"/>
          <w:color w:val="000000" w:themeColor="text1"/>
          <w:sz w:val="24"/>
          <w:szCs w:val="24"/>
        </w:rPr>
        <w:t xml:space="preserve"> the necessary elements from food alone. </w:t>
      </w:r>
      <w:r w:rsidRPr="001C442E">
        <w:rPr>
          <w:rFonts w:ascii="Acumin Pro SemiCondensed" w:hAnsi="Acumin Pro SemiCondensed" w:cs="Arial"/>
          <w:color w:val="000000" w:themeColor="text1"/>
          <w:sz w:val="24"/>
          <w:szCs w:val="24"/>
        </w:rPr>
        <w:t>Taking a multivitamin</w:t>
      </w:r>
      <w:r w:rsidR="00931749" w:rsidRPr="001C442E">
        <w:rPr>
          <w:rFonts w:ascii="Acumin Pro SemiCondensed" w:hAnsi="Acumin Pro SemiCondensed" w:cs="Arial"/>
          <w:color w:val="000000" w:themeColor="text1"/>
          <w:sz w:val="24"/>
          <w:szCs w:val="24"/>
        </w:rPr>
        <w:t xml:space="preserve"> or a supplement</w:t>
      </w:r>
      <w:r w:rsidRPr="001C442E">
        <w:rPr>
          <w:rFonts w:ascii="Acumin Pro SemiCondensed" w:hAnsi="Acumin Pro SemiCondensed" w:cs="Arial"/>
          <w:color w:val="000000" w:themeColor="text1"/>
          <w:sz w:val="24"/>
          <w:szCs w:val="24"/>
        </w:rPr>
        <w:t xml:space="preserve"> can help you get the recommended amount of all the</w:t>
      </w:r>
      <w:r w:rsidR="00931749" w:rsidRPr="001C442E">
        <w:rPr>
          <w:rFonts w:ascii="Acumin Pro SemiCondensed" w:hAnsi="Acumin Pro SemiCondensed" w:cs="Arial"/>
          <w:color w:val="000000" w:themeColor="text1"/>
          <w:sz w:val="24"/>
          <w:szCs w:val="24"/>
        </w:rPr>
        <w:t xml:space="preserve"> essential daily vitamins and minerals</w:t>
      </w:r>
      <w:r w:rsidRPr="001C442E">
        <w:rPr>
          <w:rFonts w:ascii="Acumin Pro SemiCondensed" w:hAnsi="Acumin Pro SemiCondensed" w:cs="Arial"/>
          <w:color w:val="000000" w:themeColor="text1"/>
          <w:sz w:val="24"/>
          <w:szCs w:val="24"/>
        </w:rPr>
        <w:t>.</w:t>
      </w:r>
      <w:r w:rsidR="00931749" w:rsidRPr="001C442E">
        <w:rPr>
          <w:rFonts w:ascii="Acumin Pro SemiCondensed" w:hAnsi="Acumin Pro SemiCondensed" w:cs="Arial"/>
          <w:color w:val="000000" w:themeColor="text1"/>
          <w:sz w:val="24"/>
          <w:szCs w:val="24"/>
        </w:rPr>
        <w:t xml:space="preserve"> </w:t>
      </w:r>
    </w:p>
    <w:p w14:paraId="70BCA579" w14:textId="77777777" w:rsidR="00E46A36" w:rsidRPr="001C442E" w:rsidRDefault="00E46A36" w:rsidP="00E46A36">
      <w:pPr>
        <w:bidi w:val="0"/>
        <w:spacing w:after="0" w:line="240" w:lineRule="atLeast"/>
        <w:jc w:val="both"/>
        <w:rPr>
          <w:rFonts w:ascii="Acumin Pro SemiCondensed" w:hAnsi="Acumin Pro SemiCondensed" w:cs="Arial"/>
          <w:color w:val="000000" w:themeColor="text1"/>
          <w:sz w:val="24"/>
          <w:szCs w:val="24"/>
        </w:rPr>
      </w:pPr>
    </w:p>
    <w:p w14:paraId="780D46AC" w14:textId="10251243" w:rsidR="00EC0B30" w:rsidRDefault="00307599" w:rsidP="001C442E">
      <w:pPr>
        <w:bidi w:val="0"/>
        <w:spacing w:after="0" w:line="240" w:lineRule="atLeast"/>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Chlorella is a</w:t>
      </w:r>
      <w:r w:rsidR="00B13D7E" w:rsidRPr="001C442E">
        <w:rPr>
          <w:rFonts w:ascii="Acumin Pro SemiCondensed" w:hAnsi="Acumin Pro SemiCondensed" w:cs="Arial"/>
          <w:color w:val="000000" w:themeColor="text1"/>
          <w:sz w:val="24"/>
          <w:szCs w:val="24"/>
        </w:rPr>
        <w:t xml:space="preserve">n </w:t>
      </w:r>
      <w:proofErr w:type="gramStart"/>
      <w:r w:rsidRPr="001C442E">
        <w:rPr>
          <w:rFonts w:ascii="Acumin Pro SemiCondensed" w:hAnsi="Acumin Pro SemiCondensed" w:cs="Arial"/>
          <w:color w:val="000000" w:themeColor="text1"/>
          <w:sz w:val="24"/>
          <w:szCs w:val="24"/>
        </w:rPr>
        <w:t>algae</w:t>
      </w:r>
      <w:proofErr w:type="gramEnd"/>
      <w:r w:rsidRPr="001C442E">
        <w:rPr>
          <w:rFonts w:ascii="Acumin Pro SemiCondensed" w:hAnsi="Acumin Pro SemiCondensed" w:cs="Arial"/>
          <w:color w:val="000000" w:themeColor="text1"/>
          <w:sz w:val="24"/>
          <w:szCs w:val="24"/>
        </w:rPr>
        <w:t xml:space="preserve"> with an excellent nutritional profile that can complete all of your body's nutritional requirements, as well as other vitamins and minerals. It can also offer you an abundance of vitamin B12</w:t>
      </w:r>
      <w:r w:rsidR="00EC0B30" w:rsidRPr="001C442E">
        <w:rPr>
          <w:rFonts w:ascii="Acumin Pro SemiCondensed" w:hAnsi="Acumin Pro SemiCondensed" w:cs="Arial"/>
          <w:color w:val="000000" w:themeColor="text1"/>
          <w:sz w:val="24"/>
          <w:szCs w:val="24"/>
        </w:rPr>
        <w:t xml:space="preserve">. It is the only algae </w:t>
      </w:r>
      <w:r w:rsidR="00B13D7E" w:rsidRPr="001C442E">
        <w:rPr>
          <w:rFonts w:ascii="Acumin Pro SemiCondensed" w:hAnsi="Acumin Pro SemiCondensed" w:cs="Arial"/>
          <w:color w:val="000000" w:themeColor="text1"/>
          <w:sz w:val="24"/>
          <w:szCs w:val="24"/>
        </w:rPr>
        <w:t xml:space="preserve">to </w:t>
      </w:r>
      <w:r w:rsidR="00EC0B30" w:rsidRPr="001C442E">
        <w:rPr>
          <w:rFonts w:ascii="Acumin Pro SemiCondensed" w:hAnsi="Acumin Pro SemiCondensed" w:cs="Arial"/>
          <w:color w:val="000000" w:themeColor="text1"/>
          <w:sz w:val="24"/>
          <w:szCs w:val="24"/>
        </w:rPr>
        <w:t xml:space="preserve">provide you with the active form of B12 </w:t>
      </w:r>
      <w:r w:rsidR="00B13D7E" w:rsidRPr="001C442E">
        <w:rPr>
          <w:rFonts w:ascii="Acumin Pro SemiCondensed" w:hAnsi="Acumin Pro SemiCondensed" w:cs="Arial"/>
          <w:color w:val="000000" w:themeColor="text1"/>
          <w:sz w:val="24"/>
          <w:szCs w:val="24"/>
        </w:rPr>
        <w:t>which</w:t>
      </w:r>
      <w:r w:rsidR="00EC0B30" w:rsidRPr="001C442E">
        <w:rPr>
          <w:rFonts w:ascii="Acumin Pro SemiCondensed" w:hAnsi="Acumin Pro SemiCondensed" w:cs="Arial"/>
          <w:color w:val="000000" w:themeColor="text1"/>
          <w:sz w:val="24"/>
          <w:szCs w:val="24"/>
        </w:rPr>
        <w:t xml:space="preserve"> your body </w:t>
      </w:r>
      <w:r w:rsidR="00B13D7E" w:rsidRPr="001C442E">
        <w:rPr>
          <w:rFonts w:ascii="Acumin Pro SemiCondensed" w:hAnsi="Acumin Pro SemiCondensed" w:cs="Arial"/>
          <w:color w:val="000000" w:themeColor="text1"/>
          <w:sz w:val="24"/>
          <w:szCs w:val="24"/>
        </w:rPr>
        <w:t xml:space="preserve">can </w:t>
      </w:r>
      <w:r w:rsidR="00EC0B30" w:rsidRPr="001C442E">
        <w:rPr>
          <w:rFonts w:ascii="Acumin Pro SemiCondensed" w:hAnsi="Acumin Pro SemiCondensed" w:cs="Arial"/>
          <w:color w:val="000000" w:themeColor="text1"/>
          <w:sz w:val="24"/>
          <w:szCs w:val="24"/>
        </w:rPr>
        <w:t xml:space="preserve">absorb. Other algae like spirulina provide the inactive form of vitamin B12. </w:t>
      </w:r>
    </w:p>
    <w:p w14:paraId="793A5F31" w14:textId="77777777" w:rsidR="00E46A36" w:rsidRPr="001C442E" w:rsidRDefault="00E46A36" w:rsidP="00E46A36">
      <w:pPr>
        <w:bidi w:val="0"/>
        <w:spacing w:after="0" w:line="240" w:lineRule="atLeast"/>
        <w:jc w:val="both"/>
        <w:rPr>
          <w:rFonts w:ascii="Acumin Pro SemiCondensed" w:hAnsi="Acumin Pro SemiCondensed" w:cs="Arial"/>
          <w:color w:val="000000" w:themeColor="text1"/>
          <w:sz w:val="24"/>
          <w:szCs w:val="24"/>
        </w:rPr>
      </w:pPr>
    </w:p>
    <w:p w14:paraId="342E132F" w14:textId="2FBAC75D" w:rsidR="00EC778B" w:rsidRDefault="00307599" w:rsidP="001C442E">
      <w:pPr>
        <w:bidi w:val="0"/>
        <w:spacing w:after="0" w:line="240" w:lineRule="atLeast"/>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 xml:space="preserve">Keep reading to know why vitamin B12 is essential for your body and how chlorella helps you get the most out of it. </w:t>
      </w:r>
    </w:p>
    <w:p w14:paraId="2B7F086A" w14:textId="77777777" w:rsidR="001C442E" w:rsidRPr="001C442E" w:rsidRDefault="001C442E" w:rsidP="001C442E">
      <w:pPr>
        <w:bidi w:val="0"/>
        <w:spacing w:after="0" w:line="240" w:lineRule="atLeast"/>
        <w:jc w:val="both"/>
        <w:rPr>
          <w:rFonts w:ascii="Acumin Pro SemiCondensed" w:hAnsi="Acumin Pro SemiCondensed" w:cs="Arial"/>
          <w:color w:val="000000" w:themeColor="text1"/>
          <w:sz w:val="24"/>
          <w:szCs w:val="24"/>
        </w:rPr>
      </w:pPr>
    </w:p>
    <w:p w14:paraId="66A2B429" w14:textId="77777777" w:rsidR="00973EBF" w:rsidRPr="001C442E" w:rsidRDefault="00307599" w:rsidP="001C442E">
      <w:pPr>
        <w:pStyle w:val="Heading2"/>
        <w:bidi w:val="0"/>
        <w:spacing w:before="0" w:line="240" w:lineRule="atLeast"/>
        <w:jc w:val="both"/>
        <w:rPr>
          <w:rFonts w:ascii="Acumin Pro SemiCondensed" w:hAnsi="Acumin Pro SemiCondensed" w:cs="Arial"/>
          <w:b/>
          <w:bCs/>
          <w:color w:val="005141"/>
          <w:sz w:val="28"/>
          <w:szCs w:val="28"/>
        </w:rPr>
      </w:pPr>
      <w:r w:rsidRPr="001C442E">
        <w:rPr>
          <w:rFonts w:ascii="Acumin Pro SemiCondensed" w:hAnsi="Acumin Pro SemiCondensed" w:cs="Arial"/>
          <w:b/>
          <w:bCs/>
          <w:color w:val="005141"/>
          <w:sz w:val="28"/>
          <w:szCs w:val="28"/>
        </w:rPr>
        <w:t>What is Chlorella</w:t>
      </w:r>
      <w:r w:rsidRPr="001C442E">
        <w:rPr>
          <w:rFonts w:ascii="Acumin Pro SemiCondensed" w:hAnsi="Acumin Pro SemiCondensed" w:cs="Arial"/>
          <w:b/>
          <w:bCs/>
          <w:color w:val="005141"/>
          <w:sz w:val="28"/>
          <w:szCs w:val="28"/>
        </w:rPr>
        <w:t>?</w:t>
      </w:r>
    </w:p>
    <w:p w14:paraId="0AE66AAE" w14:textId="4F62C63F" w:rsidR="00973EBF" w:rsidRDefault="00307599" w:rsidP="001C442E">
      <w:pPr>
        <w:bidi w:val="0"/>
        <w:spacing w:after="0" w:line="240" w:lineRule="atLeast"/>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Chlorella is a type of single-celled alga</w:t>
      </w:r>
      <w:r w:rsidR="00B13D7E" w:rsidRPr="001C442E">
        <w:rPr>
          <w:rFonts w:ascii="Acumin Pro SemiCondensed" w:hAnsi="Acumin Pro SemiCondensed" w:cs="Arial"/>
          <w:color w:val="000000" w:themeColor="text1"/>
          <w:sz w:val="24"/>
          <w:szCs w:val="24"/>
        </w:rPr>
        <w:t>e</w:t>
      </w:r>
      <w:r w:rsidRPr="001C442E">
        <w:rPr>
          <w:rFonts w:ascii="Acumin Pro SemiCondensed" w:hAnsi="Acumin Pro SemiCondensed" w:cs="Arial"/>
          <w:color w:val="000000" w:themeColor="text1"/>
          <w:sz w:val="24"/>
          <w:szCs w:val="24"/>
        </w:rPr>
        <w:t xml:space="preserve"> that lives in freshwater and is native to Taiwan Japan</w:t>
      </w:r>
      <w:r w:rsidR="00B13D7E" w:rsidRPr="001C442E">
        <w:rPr>
          <w:rFonts w:ascii="Acumin Pro SemiCondensed" w:hAnsi="Acumin Pro SemiCondensed" w:cs="Arial"/>
          <w:color w:val="000000" w:themeColor="text1"/>
          <w:sz w:val="24"/>
          <w:szCs w:val="24"/>
        </w:rPr>
        <w:t xml:space="preserve"> and Australia</w:t>
      </w:r>
      <w:r w:rsidRPr="001C442E">
        <w:rPr>
          <w:rFonts w:ascii="Acumin Pro SemiCondensed" w:hAnsi="Acumin Pro SemiCondensed" w:cs="Arial"/>
          <w:color w:val="000000" w:themeColor="text1"/>
          <w:sz w:val="24"/>
          <w:szCs w:val="24"/>
        </w:rPr>
        <w:t>. It has a high concentration of naturally occurring proteins, vitamins, minerals, and dietary fiber (</w:t>
      </w:r>
      <w:hyperlink r:id="rId7" w:history="1">
        <w:r w:rsidRPr="001C442E">
          <w:rPr>
            <w:rStyle w:val="Hyperlink"/>
            <w:rFonts w:ascii="Acumin Pro SemiCondensed" w:hAnsi="Acumin Pro SemiCondensed" w:cs="Arial"/>
            <w:sz w:val="24"/>
            <w:szCs w:val="24"/>
          </w:rPr>
          <w:t>Panahi, 2016</w:t>
        </w:r>
      </w:hyperlink>
      <w:r w:rsidRPr="001C442E">
        <w:rPr>
          <w:rFonts w:ascii="Acumin Pro SemiCondensed" w:hAnsi="Acumin Pro SemiCondensed" w:cs="Arial"/>
          <w:color w:val="000000" w:themeColor="text1"/>
          <w:sz w:val="24"/>
          <w:szCs w:val="24"/>
        </w:rPr>
        <w:t>). In addition to this, it is an abundant supply of omega-3 fatty acids as well as a wide range of antioxidants. Chlorella has a wide range of fantastic he</w:t>
      </w:r>
      <w:r w:rsidRPr="001C442E">
        <w:rPr>
          <w:rFonts w:ascii="Acumin Pro SemiCondensed" w:hAnsi="Acumin Pro SemiCondensed" w:cs="Arial"/>
          <w:color w:val="000000" w:themeColor="text1"/>
          <w:sz w:val="24"/>
          <w:szCs w:val="24"/>
        </w:rPr>
        <w:t>alth benefits and may improve immune function by enhancing the activity of numerous immune system components (</w:t>
      </w:r>
      <w:hyperlink r:id="rId8" w:history="1">
        <w:r w:rsidRPr="001C442E">
          <w:rPr>
            <w:rStyle w:val="Hyperlink"/>
            <w:rFonts w:ascii="Acumin Pro SemiCondensed" w:hAnsi="Acumin Pro SemiCondensed" w:cs="Arial"/>
            <w:sz w:val="24"/>
            <w:szCs w:val="24"/>
          </w:rPr>
          <w:t>Otsuki, 2011</w:t>
        </w:r>
      </w:hyperlink>
      <w:r w:rsidRPr="001C442E">
        <w:rPr>
          <w:rFonts w:ascii="Acumin Pro SemiCondensed" w:hAnsi="Acumin Pro SemiCondensed" w:cs="Arial"/>
          <w:sz w:val="24"/>
          <w:szCs w:val="24"/>
        </w:rPr>
        <w:t>)</w:t>
      </w:r>
      <w:r w:rsidRPr="001C442E">
        <w:rPr>
          <w:rFonts w:ascii="Acumin Pro SemiCondensed" w:hAnsi="Acumin Pro SemiCondensed" w:cs="Arial"/>
          <w:color w:val="000000" w:themeColor="text1"/>
          <w:sz w:val="24"/>
          <w:szCs w:val="24"/>
        </w:rPr>
        <w:t xml:space="preserve">. It helps in </w:t>
      </w:r>
      <w:r w:rsidR="00066E9D" w:rsidRPr="001C442E">
        <w:rPr>
          <w:rFonts w:ascii="Acumin Pro SemiCondensed" w:hAnsi="Acumin Pro SemiCondensed" w:cs="Arial"/>
          <w:color w:val="000000" w:themeColor="text1"/>
          <w:sz w:val="24"/>
          <w:szCs w:val="24"/>
        </w:rPr>
        <w:t>controlling</w:t>
      </w:r>
      <w:r w:rsidRPr="001C442E">
        <w:rPr>
          <w:rFonts w:ascii="Acumin Pro SemiCondensed" w:hAnsi="Acumin Pro SemiCondensed" w:cs="Arial"/>
          <w:color w:val="000000" w:themeColor="text1"/>
          <w:sz w:val="24"/>
          <w:szCs w:val="24"/>
        </w:rPr>
        <w:t xml:space="preserve"> blood cholestero</w:t>
      </w:r>
      <w:r w:rsidRPr="001C442E">
        <w:rPr>
          <w:rFonts w:ascii="Acumin Pro SemiCondensed" w:hAnsi="Acumin Pro SemiCondensed" w:cs="Arial"/>
          <w:color w:val="000000" w:themeColor="text1"/>
          <w:sz w:val="24"/>
          <w:szCs w:val="24"/>
        </w:rPr>
        <w:t>l, blood sugar</w:t>
      </w:r>
      <w:r w:rsidR="0038389E" w:rsidRPr="001C442E">
        <w:rPr>
          <w:rFonts w:ascii="Acumin Pro SemiCondensed" w:hAnsi="Acumin Pro SemiCondensed" w:cs="Arial"/>
          <w:color w:val="000000" w:themeColor="text1"/>
          <w:sz w:val="24"/>
          <w:szCs w:val="24"/>
        </w:rPr>
        <w:t>,</w:t>
      </w:r>
      <w:r w:rsidRPr="001C442E">
        <w:rPr>
          <w:rFonts w:ascii="Acumin Pro SemiCondensed" w:hAnsi="Acumin Pro SemiCondensed" w:cs="Arial"/>
          <w:color w:val="000000" w:themeColor="text1"/>
          <w:sz w:val="24"/>
          <w:szCs w:val="24"/>
        </w:rPr>
        <w:t xml:space="preserve"> and blood pressure (</w:t>
      </w:r>
      <w:hyperlink r:id="rId9" w:history="1">
        <w:r w:rsidRPr="001C442E">
          <w:rPr>
            <w:rStyle w:val="Hyperlink"/>
            <w:rFonts w:ascii="Acumin Pro SemiCondensed" w:hAnsi="Acumin Pro SemiCondensed" w:cs="Arial"/>
            <w:sz w:val="24"/>
            <w:szCs w:val="24"/>
          </w:rPr>
          <w:t>Merchant, 2001</w:t>
        </w:r>
      </w:hyperlink>
      <w:r w:rsidRPr="001C442E">
        <w:rPr>
          <w:rFonts w:ascii="Acumin Pro SemiCondensed" w:hAnsi="Acumin Pro SemiCondensed" w:cs="Arial"/>
          <w:color w:val="000000" w:themeColor="text1"/>
          <w:sz w:val="24"/>
          <w:szCs w:val="24"/>
        </w:rPr>
        <w:t>), (</w:t>
      </w:r>
      <w:hyperlink r:id="rId10" w:history="1">
        <w:r w:rsidRPr="001C442E">
          <w:rPr>
            <w:rStyle w:val="Hyperlink"/>
            <w:rFonts w:ascii="Acumin Pro SemiCondensed" w:hAnsi="Acumin Pro SemiCondensed" w:cs="Arial"/>
            <w:sz w:val="24"/>
            <w:szCs w:val="24"/>
          </w:rPr>
          <w:t>Shimada, 2009</w:t>
        </w:r>
      </w:hyperlink>
      <w:r w:rsidRPr="001C442E">
        <w:rPr>
          <w:rFonts w:ascii="Acumin Pro SemiCondensed" w:hAnsi="Acumin Pro SemiCondensed" w:cs="Arial"/>
          <w:sz w:val="24"/>
          <w:szCs w:val="24"/>
        </w:rPr>
        <w:t>).</w:t>
      </w:r>
      <w:r w:rsidR="0038389E" w:rsidRPr="001C442E">
        <w:rPr>
          <w:rFonts w:ascii="Acumin Pro SemiCondensed" w:hAnsi="Acumin Pro SemiCondensed" w:cs="Arial"/>
          <w:color w:val="000000" w:themeColor="text1"/>
          <w:sz w:val="24"/>
          <w:szCs w:val="24"/>
        </w:rPr>
        <w:t xml:space="preserve"> </w:t>
      </w:r>
      <w:r w:rsidR="00066E9D" w:rsidRPr="001C442E">
        <w:rPr>
          <w:rFonts w:ascii="Acumin Pro SemiCondensed" w:hAnsi="Acumin Pro SemiCondensed" w:cs="Arial"/>
          <w:color w:val="000000" w:themeColor="text1"/>
          <w:sz w:val="24"/>
          <w:szCs w:val="24"/>
        </w:rPr>
        <w:t>Moreover, it</w:t>
      </w:r>
      <w:r w:rsidR="0038389E" w:rsidRPr="001C442E">
        <w:rPr>
          <w:rFonts w:ascii="Acumin Pro SemiCondensed" w:hAnsi="Acumin Pro SemiCondensed" w:cs="Arial"/>
          <w:color w:val="000000" w:themeColor="text1"/>
          <w:sz w:val="24"/>
          <w:szCs w:val="24"/>
        </w:rPr>
        <w:t xml:space="preserve"> is also vital in improving eye health and liver health and enhancing brain functions (</w:t>
      </w:r>
      <w:hyperlink r:id="rId11" w:history="1">
        <w:r w:rsidR="0038389E" w:rsidRPr="001C442E">
          <w:rPr>
            <w:rStyle w:val="Hyperlink"/>
            <w:rFonts w:ascii="Acumin Pro SemiCondensed" w:hAnsi="Acumin Pro SemiCondensed" w:cs="Arial"/>
            <w:sz w:val="24"/>
            <w:szCs w:val="24"/>
          </w:rPr>
          <w:t>Gille, 2015</w:t>
        </w:r>
      </w:hyperlink>
      <w:r w:rsidR="0038389E" w:rsidRPr="001C442E">
        <w:rPr>
          <w:rFonts w:ascii="Acumin Pro SemiCondensed" w:hAnsi="Acumin Pro SemiCondensed" w:cs="Arial"/>
          <w:color w:val="000000" w:themeColor="text1"/>
          <w:sz w:val="24"/>
          <w:szCs w:val="24"/>
        </w:rPr>
        <w:t>), (</w:t>
      </w:r>
      <w:hyperlink r:id="rId12" w:history="1">
        <w:r w:rsidR="0038389E" w:rsidRPr="001C442E">
          <w:rPr>
            <w:rStyle w:val="Hyperlink"/>
            <w:rFonts w:ascii="Acumin Pro SemiCondensed" w:hAnsi="Acumin Pro SemiCondensed" w:cs="Arial"/>
            <w:sz w:val="24"/>
            <w:szCs w:val="24"/>
          </w:rPr>
          <w:t>Ebrahimi, 2017</w:t>
        </w:r>
      </w:hyperlink>
      <w:r w:rsidR="0038389E" w:rsidRPr="001C442E">
        <w:rPr>
          <w:rFonts w:ascii="Acumin Pro SemiCondensed" w:hAnsi="Acumin Pro SemiCondensed" w:cs="Arial"/>
          <w:sz w:val="24"/>
          <w:szCs w:val="24"/>
        </w:rPr>
        <w:t>).</w:t>
      </w:r>
      <w:r w:rsidR="00EB0805" w:rsidRPr="001C442E">
        <w:rPr>
          <w:rFonts w:ascii="Acumin Pro SemiCondensed" w:hAnsi="Acumin Pro SemiCondensed" w:cs="Arial"/>
          <w:color w:val="000000" w:themeColor="text1"/>
          <w:sz w:val="24"/>
          <w:szCs w:val="24"/>
        </w:rPr>
        <w:t xml:space="preserve"> </w:t>
      </w:r>
    </w:p>
    <w:p w14:paraId="1B5C4B03" w14:textId="77777777" w:rsidR="00E46A36" w:rsidRPr="001C442E" w:rsidRDefault="00E46A36" w:rsidP="00E46A36">
      <w:pPr>
        <w:bidi w:val="0"/>
        <w:spacing w:after="0" w:line="240" w:lineRule="atLeast"/>
        <w:jc w:val="both"/>
        <w:rPr>
          <w:rFonts w:ascii="Acumin Pro SemiCondensed" w:hAnsi="Acumin Pro SemiCondensed" w:cs="Arial"/>
          <w:color w:val="000000" w:themeColor="text1"/>
          <w:sz w:val="24"/>
          <w:szCs w:val="24"/>
        </w:rPr>
      </w:pPr>
    </w:p>
    <w:p w14:paraId="44974A43" w14:textId="437284E1" w:rsidR="005908CE" w:rsidRDefault="00307599" w:rsidP="001C442E">
      <w:pPr>
        <w:bidi w:val="0"/>
        <w:spacing w:after="0" w:line="240" w:lineRule="atLeast"/>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 xml:space="preserve">Chlorella also consists of an exceptional, unique feature, The Chlorella Growth Factor (CGF). This nutrient complex is present in the nucleus of chlorella. </w:t>
      </w:r>
      <w:r w:rsidR="009C0EF0" w:rsidRPr="001C442E">
        <w:rPr>
          <w:rFonts w:ascii="Acumin Pro SemiCondensed" w:hAnsi="Acumin Pro SemiCondensed" w:cs="Arial"/>
          <w:color w:val="000000" w:themeColor="text1"/>
          <w:sz w:val="24"/>
          <w:szCs w:val="24"/>
        </w:rPr>
        <w:t xml:space="preserve">CGF helps cells grow faster without causing any harmful side effects. It also seems to improve the functions of RNA and DNA, which are responsible for making proteins, enzymes, and energy at the cell level. </w:t>
      </w:r>
      <w:r w:rsidR="00066E9D" w:rsidRPr="001C442E">
        <w:rPr>
          <w:rFonts w:ascii="Acumin Pro SemiCondensed" w:hAnsi="Acumin Pro SemiCondensed" w:cs="Arial"/>
          <w:color w:val="000000" w:themeColor="text1"/>
          <w:sz w:val="24"/>
          <w:szCs w:val="24"/>
        </w:rPr>
        <w:t>This speeds</w:t>
      </w:r>
      <w:r w:rsidR="009C0EF0" w:rsidRPr="001C442E">
        <w:rPr>
          <w:rFonts w:ascii="Acumin Pro SemiCondensed" w:hAnsi="Acumin Pro SemiCondensed" w:cs="Arial"/>
          <w:color w:val="000000" w:themeColor="text1"/>
          <w:sz w:val="24"/>
          <w:szCs w:val="24"/>
        </w:rPr>
        <w:t xml:space="preserve"> up tissue repair and protects cells from some toxic substances</w:t>
      </w:r>
      <w:r w:rsidR="00AF19BD" w:rsidRPr="001C442E">
        <w:rPr>
          <w:rFonts w:ascii="Acumin Pro SemiCondensed" w:hAnsi="Acumin Pro SemiCondensed" w:cs="Arial"/>
          <w:color w:val="000000" w:themeColor="text1"/>
          <w:sz w:val="24"/>
          <w:szCs w:val="24"/>
        </w:rPr>
        <w:t xml:space="preserve"> (</w:t>
      </w:r>
      <w:hyperlink r:id="rId13" w:history="1">
        <w:r w:rsidR="00AF19BD" w:rsidRPr="001C442E">
          <w:rPr>
            <w:rStyle w:val="Hyperlink"/>
            <w:rFonts w:ascii="Acumin Pro SemiCondensed" w:hAnsi="Acumin Pro SemiCondensed" w:cs="Arial"/>
            <w:sz w:val="24"/>
            <w:szCs w:val="24"/>
          </w:rPr>
          <w:t>An, 2016</w:t>
        </w:r>
      </w:hyperlink>
      <w:r w:rsidR="00AF19BD" w:rsidRPr="001C442E">
        <w:rPr>
          <w:rFonts w:ascii="Acumin Pro SemiCondensed" w:hAnsi="Acumin Pro SemiCondensed" w:cs="Arial"/>
          <w:sz w:val="24"/>
          <w:szCs w:val="24"/>
        </w:rPr>
        <w:t>), (</w:t>
      </w:r>
      <w:hyperlink r:id="rId14" w:history="1">
        <w:r w:rsidR="00AF19BD" w:rsidRPr="001C442E">
          <w:rPr>
            <w:rStyle w:val="Hyperlink"/>
            <w:rFonts w:ascii="Acumin Pro SemiCondensed" w:hAnsi="Acumin Pro SemiCondensed" w:cs="Arial"/>
            <w:sz w:val="24"/>
            <w:szCs w:val="24"/>
          </w:rPr>
          <w:t>Bito, 2020</w:t>
        </w:r>
      </w:hyperlink>
      <w:r w:rsidR="00AF19BD" w:rsidRPr="001C442E">
        <w:rPr>
          <w:rFonts w:ascii="Acumin Pro SemiCondensed" w:hAnsi="Acumin Pro SemiCondensed" w:cs="Arial"/>
          <w:color w:val="000000" w:themeColor="text1"/>
          <w:sz w:val="24"/>
          <w:szCs w:val="24"/>
        </w:rPr>
        <w:t>)</w:t>
      </w:r>
      <w:r w:rsidR="009C0EF0" w:rsidRPr="001C442E">
        <w:rPr>
          <w:rFonts w:ascii="Acumin Pro SemiCondensed" w:hAnsi="Acumin Pro SemiCondensed" w:cs="Arial"/>
          <w:color w:val="000000" w:themeColor="text1"/>
          <w:sz w:val="24"/>
          <w:szCs w:val="24"/>
        </w:rPr>
        <w:t>.</w:t>
      </w:r>
      <w:r w:rsidR="00066E9D" w:rsidRPr="001C442E">
        <w:rPr>
          <w:rFonts w:ascii="Acumin Pro SemiCondensed" w:hAnsi="Acumin Pro SemiCondensed" w:cs="Arial"/>
          <w:color w:val="000000" w:themeColor="text1"/>
          <w:sz w:val="24"/>
          <w:szCs w:val="24"/>
        </w:rPr>
        <w:t xml:space="preserve"> CGF </w:t>
      </w:r>
      <w:r w:rsidR="00B13D7E" w:rsidRPr="001C442E">
        <w:rPr>
          <w:rFonts w:ascii="Acumin Pro SemiCondensed" w:hAnsi="Acumin Pro SemiCondensed" w:cs="Arial"/>
          <w:color w:val="000000" w:themeColor="text1"/>
          <w:sz w:val="24"/>
          <w:szCs w:val="24"/>
        </w:rPr>
        <w:t xml:space="preserve">helps </w:t>
      </w:r>
      <w:r w:rsidR="00066E9D" w:rsidRPr="001C442E">
        <w:rPr>
          <w:rFonts w:ascii="Acumin Pro SemiCondensed" w:hAnsi="Acumin Pro SemiCondensed" w:cs="Arial"/>
          <w:color w:val="000000" w:themeColor="text1"/>
          <w:sz w:val="24"/>
          <w:szCs w:val="24"/>
        </w:rPr>
        <w:t xml:space="preserve">speed up tissue repair and cell growth in chlorella, it </w:t>
      </w:r>
      <w:r w:rsidR="00B13D7E" w:rsidRPr="001C442E">
        <w:rPr>
          <w:rFonts w:ascii="Acumin Pro SemiCondensed" w:hAnsi="Acumin Pro SemiCondensed" w:cs="Arial"/>
          <w:color w:val="000000" w:themeColor="text1"/>
          <w:sz w:val="24"/>
          <w:szCs w:val="24"/>
        </w:rPr>
        <w:t xml:space="preserve">also </w:t>
      </w:r>
      <w:r w:rsidR="00066E9D" w:rsidRPr="001C442E">
        <w:rPr>
          <w:rFonts w:ascii="Acumin Pro SemiCondensed" w:hAnsi="Acumin Pro SemiCondensed" w:cs="Arial"/>
          <w:color w:val="000000" w:themeColor="text1"/>
          <w:sz w:val="24"/>
          <w:szCs w:val="24"/>
        </w:rPr>
        <w:t xml:space="preserve">does the same in the human body when you </w:t>
      </w:r>
      <w:r w:rsidR="00B13D7E" w:rsidRPr="001C442E">
        <w:rPr>
          <w:rFonts w:ascii="Acumin Pro SemiCondensed" w:hAnsi="Acumin Pro SemiCondensed" w:cs="Arial"/>
          <w:color w:val="000000" w:themeColor="text1"/>
          <w:sz w:val="24"/>
          <w:szCs w:val="24"/>
        </w:rPr>
        <w:t>consume</w:t>
      </w:r>
      <w:r w:rsidR="00066E9D" w:rsidRPr="001C442E">
        <w:rPr>
          <w:rFonts w:ascii="Acumin Pro SemiCondensed" w:hAnsi="Acumin Pro SemiCondensed" w:cs="Arial"/>
          <w:color w:val="000000" w:themeColor="text1"/>
          <w:sz w:val="24"/>
          <w:szCs w:val="24"/>
        </w:rPr>
        <w:t xml:space="preserve"> chlorella.</w:t>
      </w:r>
      <w:r w:rsidR="00AF19BD" w:rsidRPr="001C442E">
        <w:rPr>
          <w:rFonts w:ascii="Acumin Pro SemiCondensed" w:hAnsi="Acumin Pro SemiCondensed" w:cs="Arial"/>
          <w:color w:val="000000" w:themeColor="text1"/>
          <w:sz w:val="24"/>
          <w:szCs w:val="24"/>
        </w:rPr>
        <w:t xml:space="preserve"> </w:t>
      </w:r>
    </w:p>
    <w:p w14:paraId="1B607253" w14:textId="77777777" w:rsidR="001C442E" w:rsidRPr="001C442E" w:rsidRDefault="001C442E" w:rsidP="001C442E">
      <w:pPr>
        <w:bidi w:val="0"/>
        <w:spacing w:after="0" w:line="240" w:lineRule="atLeast"/>
        <w:jc w:val="both"/>
        <w:rPr>
          <w:rFonts w:ascii="Acumin Pro SemiCondensed" w:hAnsi="Acumin Pro SemiCondensed" w:cs="Arial"/>
          <w:color w:val="000000" w:themeColor="text1"/>
          <w:sz w:val="24"/>
          <w:szCs w:val="24"/>
        </w:rPr>
      </w:pPr>
    </w:p>
    <w:p w14:paraId="7B08B6E4" w14:textId="77777777" w:rsidR="008B59C7" w:rsidRPr="001C442E" w:rsidRDefault="00307599" w:rsidP="001C442E">
      <w:pPr>
        <w:pStyle w:val="Heading2"/>
        <w:bidi w:val="0"/>
        <w:spacing w:before="0" w:line="240" w:lineRule="atLeast"/>
        <w:jc w:val="both"/>
        <w:rPr>
          <w:rFonts w:ascii="Acumin Pro SemiCondensed" w:hAnsi="Acumin Pro SemiCondensed" w:cs="Arial"/>
          <w:b/>
          <w:bCs/>
          <w:color w:val="005141"/>
          <w:sz w:val="28"/>
          <w:szCs w:val="28"/>
        </w:rPr>
      </w:pPr>
      <w:r w:rsidRPr="001C442E">
        <w:rPr>
          <w:rFonts w:ascii="Acumin Pro SemiCondensed" w:hAnsi="Acumin Pro SemiCondensed" w:cs="Arial"/>
          <w:b/>
          <w:bCs/>
          <w:color w:val="005141"/>
          <w:sz w:val="28"/>
          <w:szCs w:val="28"/>
        </w:rPr>
        <w:t>What is Vitamin B12?</w:t>
      </w:r>
    </w:p>
    <w:p w14:paraId="185D3EC5" w14:textId="095618B6" w:rsidR="00734162" w:rsidRDefault="00307599" w:rsidP="001C442E">
      <w:pPr>
        <w:bidi w:val="0"/>
        <w:spacing w:after="0" w:line="240" w:lineRule="atLeast"/>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Vitamin B12, commonly known as cobalamin, is a compound that occurs naturally in foods derived from animals. It is one of the eight B vitamins. All B vitamins aid the body in the conversion of food into fuel, which is then utilized to generate energy. It i</w:t>
      </w:r>
      <w:r w:rsidRPr="001C442E">
        <w:rPr>
          <w:rFonts w:ascii="Acumin Pro SemiCondensed" w:hAnsi="Acumin Pro SemiCondensed" w:cs="Arial"/>
          <w:color w:val="000000" w:themeColor="text1"/>
          <w:sz w:val="24"/>
          <w:szCs w:val="24"/>
        </w:rPr>
        <w:t xml:space="preserve">s essential for the production of both DNA and red blood cells. In addition to this, it plays a significant part in the </w:t>
      </w:r>
      <w:r w:rsidR="00B13D7E" w:rsidRPr="001C442E">
        <w:rPr>
          <w:rFonts w:ascii="Acumin Pro SemiCondensed" w:hAnsi="Acumin Pro SemiCondensed" w:cs="Arial"/>
          <w:color w:val="000000" w:themeColor="text1"/>
          <w:sz w:val="24"/>
          <w:szCs w:val="24"/>
        </w:rPr>
        <w:t>development</w:t>
      </w:r>
      <w:r w:rsidRPr="001C442E">
        <w:rPr>
          <w:rFonts w:ascii="Acumin Pro SemiCondensed" w:hAnsi="Acumin Pro SemiCondensed" w:cs="Arial"/>
          <w:color w:val="000000" w:themeColor="text1"/>
          <w:sz w:val="24"/>
          <w:szCs w:val="24"/>
        </w:rPr>
        <w:t xml:space="preserve"> and function of the brain and the nerve cells. </w:t>
      </w:r>
      <w:r w:rsidR="00C83FB1" w:rsidRPr="001C442E">
        <w:rPr>
          <w:rFonts w:ascii="Acumin Pro SemiCondensed" w:hAnsi="Acumin Pro SemiCondensed" w:cs="Arial"/>
          <w:color w:val="000000" w:themeColor="text1"/>
          <w:sz w:val="24"/>
          <w:szCs w:val="24"/>
        </w:rPr>
        <w:t xml:space="preserve">Your body needs the active form of vitamin B12 to benefit from this vitamin </w:t>
      </w:r>
      <w:r w:rsidR="00C83FB1" w:rsidRPr="001C442E">
        <w:rPr>
          <w:rFonts w:ascii="Acumin Pro SemiCondensed" w:hAnsi="Acumin Pro SemiCondensed" w:cs="Arial"/>
          <w:sz w:val="24"/>
          <w:szCs w:val="24"/>
        </w:rPr>
        <w:t>(</w:t>
      </w:r>
      <w:hyperlink r:id="rId15" w:history="1">
        <w:r w:rsidR="00C83FB1" w:rsidRPr="001C442E">
          <w:rPr>
            <w:rStyle w:val="Hyperlink"/>
            <w:rFonts w:ascii="Acumin Pro SemiCondensed" w:hAnsi="Acumin Pro SemiCondensed" w:cs="Arial"/>
            <w:sz w:val="24"/>
            <w:szCs w:val="24"/>
          </w:rPr>
          <w:t>Oh, 2003</w:t>
        </w:r>
      </w:hyperlink>
      <w:r w:rsidR="00C83FB1" w:rsidRPr="001C442E">
        <w:rPr>
          <w:rFonts w:ascii="Acumin Pro SemiCondensed" w:hAnsi="Acumin Pro SemiCondensed" w:cs="Arial"/>
          <w:sz w:val="24"/>
          <w:szCs w:val="24"/>
        </w:rPr>
        <w:t>)</w:t>
      </w:r>
      <w:r w:rsidR="00421980" w:rsidRPr="001C442E">
        <w:rPr>
          <w:rFonts w:ascii="Acumin Pro SemiCondensed" w:hAnsi="Acumin Pro SemiCondensed" w:cs="Arial"/>
          <w:sz w:val="24"/>
          <w:szCs w:val="24"/>
        </w:rPr>
        <w:t xml:space="preserve">, </w:t>
      </w:r>
      <w:hyperlink r:id="rId16" w:history="1">
        <w:r w:rsidR="00421980" w:rsidRPr="001C442E">
          <w:rPr>
            <w:rStyle w:val="Hyperlink"/>
            <w:rFonts w:ascii="Acumin Pro SemiCondensed" w:hAnsi="Acumin Pro SemiCondensed" w:cs="Arial"/>
            <w:sz w:val="24"/>
            <w:szCs w:val="24"/>
          </w:rPr>
          <w:t>(Issac, 2015</w:t>
        </w:r>
      </w:hyperlink>
      <w:r w:rsidR="00421980" w:rsidRPr="001C442E">
        <w:rPr>
          <w:rFonts w:ascii="Acumin Pro SemiCondensed" w:hAnsi="Acumin Pro SemiCondensed" w:cs="Arial"/>
          <w:sz w:val="24"/>
          <w:szCs w:val="24"/>
        </w:rPr>
        <w:t>)</w:t>
      </w:r>
      <w:r w:rsidR="00C83FB1" w:rsidRPr="001C442E">
        <w:rPr>
          <w:rFonts w:ascii="Acumin Pro SemiCondensed" w:hAnsi="Acumin Pro SemiCondensed" w:cs="Arial"/>
          <w:color w:val="000000" w:themeColor="text1"/>
          <w:sz w:val="24"/>
          <w:szCs w:val="24"/>
        </w:rPr>
        <w:t xml:space="preserve">. </w:t>
      </w:r>
      <w:r w:rsidRPr="001C442E">
        <w:rPr>
          <w:rFonts w:ascii="Acumin Pro SemiCondensed" w:hAnsi="Acumin Pro SemiCondensed" w:cs="Arial"/>
          <w:color w:val="000000" w:themeColor="text1"/>
          <w:sz w:val="24"/>
          <w:szCs w:val="24"/>
        </w:rPr>
        <w:t xml:space="preserve">Vitamin B12 </w:t>
      </w:r>
      <w:r w:rsidRPr="001C442E">
        <w:rPr>
          <w:rFonts w:ascii="Acumin Pro SemiCondensed" w:hAnsi="Acumin Pro SemiCondensed" w:cs="Arial"/>
          <w:color w:val="000000" w:themeColor="text1"/>
          <w:sz w:val="24"/>
          <w:szCs w:val="24"/>
        </w:rPr>
        <w:t>collaborates with vitamin B9, commonly known as folate or folic acid, to aid in the making of red blood cells and the proper functioning of iron in the body.</w:t>
      </w:r>
    </w:p>
    <w:p w14:paraId="46FEBA96" w14:textId="77777777" w:rsidR="00E46A36" w:rsidRPr="001C442E" w:rsidRDefault="00E46A36" w:rsidP="00E46A36">
      <w:pPr>
        <w:bidi w:val="0"/>
        <w:spacing w:after="0" w:line="240" w:lineRule="atLeast"/>
        <w:jc w:val="both"/>
        <w:rPr>
          <w:rFonts w:ascii="Acumin Pro SemiCondensed" w:hAnsi="Acumin Pro SemiCondensed" w:cs="Arial"/>
          <w:color w:val="000000" w:themeColor="text1"/>
          <w:sz w:val="24"/>
          <w:szCs w:val="24"/>
        </w:rPr>
      </w:pPr>
    </w:p>
    <w:p w14:paraId="4C3DBB72" w14:textId="77777777" w:rsidR="00421980" w:rsidRPr="001C442E" w:rsidRDefault="00307599" w:rsidP="001C442E">
      <w:pPr>
        <w:pStyle w:val="Heading2"/>
        <w:bidi w:val="0"/>
        <w:spacing w:before="0" w:line="240" w:lineRule="atLeast"/>
        <w:jc w:val="both"/>
        <w:rPr>
          <w:rFonts w:ascii="Acumin Pro SemiCondensed" w:hAnsi="Acumin Pro SemiCondensed" w:cs="Arial"/>
          <w:b/>
          <w:bCs/>
          <w:color w:val="005141"/>
          <w:sz w:val="28"/>
          <w:szCs w:val="28"/>
        </w:rPr>
      </w:pPr>
      <w:r w:rsidRPr="001C442E">
        <w:rPr>
          <w:rFonts w:ascii="Acumin Pro SemiCondensed" w:hAnsi="Acumin Pro SemiCondensed" w:cs="Arial"/>
          <w:b/>
          <w:bCs/>
          <w:color w:val="005141"/>
          <w:sz w:val="28"/>
          <w:szCs w:val="28"/>
        </w:rPr>
        <w:t>Importance of Vitamin B12</w:t>
      </w:r>
    </w:p>
    <w:p w14:paraId="774CE0DF" w14:textId="77777777" w:rsidR="009352CA" w:rsidRPr="001C442E" w:rsidRDefault="00307599" w:rsidP="001C442E">
      <w:pPr>
        <w:pStyle w:val="Heading3"/>
        <w:bidi w:val="0"/>
        <w:spacing w:before="0" w:line="240" w:lineRule="atLeast"/>
        <w:jc w:val="both"/>
        <w:rPr>
          <w:rFonts w:ascii="Acumin Pro SemiCondensed" w:hAnsi="Acumin Pro SemiCondensed" w:cs="Arial"/>
          <w:color w:val="000000" w:themeColor="text1"/>
        </w:rPr>
      </w:pPr>
      <w:r w:rsidRPr="001C442E">
        <w:rPr>
          <w:rFonts w:ascii="Acumin Pro SemiCondensed" w:eastAsiaTheme="minorHAnsi" w:hAnsi="Acumin Pro SemiCondensed" w:cs="Arial"/>
          <w:color w:val="000000" w:themeColor="text1"/>
        </w:rPr>
        <w:t>Just like other vitamins and minerals, vitamin B12 is essential for you</w:t>
      </w:r>
      <w:r w:rsidRPr="001C442E">
        <w:rPr>
          <w:rFonts w:ascii="Acumin Pro SemiCondensed" w:eastAsiaTheme="minorHAnsi" w:hAnsi="Acumin Pro SemiCondensed" w:cs="Arial"/>
          <w:color w:val="000000" w:themeColor="text1"/>
        </w:rPr>
        <w:t>r body in a number of different ways. Some of the most critical functions that vitamin B12 is responsible for are described below.</w:t>
      </w:r>
    </w:p>
    <w:p w14:paraId="5B5BD0C2" w14:textId="77777777" w:rsidR="00A56BBC" w:rsidRPr="001C442E" w:rsidRDefault="00307599" w:rsidP="00B77838">
      <w:pPr>
        <w:pStyle w:val="Heading3"/>
        <w:numPr>
          <w:ilvl w:val="0"/>
          <w:numId w:val="6"/>
        </w:numPr>
        <w:bidi w:val="0"/>
        <w:spacing w:before="0" w:after="80" w:line="240" w:lineRule="atLeast"/>
        <w:ind w:left="425" w:hanging="425"/>
        <w:contextualSpacing/>
        <w:jc w:val="both"/>
        <w:rPr>
          <w:rFonts w:ascii="Acumin Pro SemiCondensed" w:hAnsi="Acumin Pro SemiCondensed" w:cs="Arial"/>
          <w:color w:val="000000" w:themeColor="text1"/>
        </w:rPr>
      </w:pPr>
      <w:r w:rsidRPr="001C442E">
        <w:rPr>
          <w:rFonts w:ascii="Acumin Pro SemiCondensed" w:hAnsi="Acumin Pro SemiCondensed" w:cs="Arial"/>
          <w:color w:val="000000" w:themeColor="text1"/>
        </w:rPr>
        <w:t>The production of red blood cells requires the presence of vitamin B12. Megaloblastic anemia is brought on by the abnormal fo</w:t>
      </w:r>
      <w:r w:rsidRPr="001C442E">
        <w:rPr>
          <w:rFonts w:ascii="Acumin Pro SemiCondensed" w:hAnsi="Acumin Pro SemiCondensed" w:cs="Arial"/>
          <w:color w:val="000000" w:themeColor="text1"/>
        </w:rPr>
        <w:t>rmation of red blood cells, which occurs when there are insufficient amounts of vitamin B12</w:t>
      </w:r>
      <w:r w:rsidR="00935C7F" w:rsidRPr="001C442E">
        <w:rPr>
          <w:rFonts w:ascii="Acumin Pro SemiCondensed" w:hAnsi="Acumin Pro SemiCondensed" w:cs="Arial"/>
          <w:color w:val="000000" w:themeColor="text1"/>
        </w:rPr>
        <w:t xml:space="preserve"> (</w:t>
      </w:r>
      <w:proofErr w:type="spellStart"/>
      <w:r w:rsidRPr="001C442E">
        <w:fldChar w:fldCharType="begin"/>
      </w:r>
      <w:r w:rsidRPr="001C442E">
        <w:rPr>
          <w:rFonts w:ascii="Acumin Pro SemiCondensed" w:hAnsi="Acumin Pro SemiCondensed"/>
        </w:rPr>
        <w:instrText>HYPERLINK "https://www.ncbi.nlm.nih.gov/books/NBK537254/"</w:instrText>
      </w:r>
      <w:r w:rsidRPr="001C442E">
        <w:fldChar w:fldCharType="separate"/>
      </w:r>
      <w:r w:rsidR="00935C7F" w:rsidRPr="001C442E">
        <w:rPr>
          <w:rStyle w:val="Hyperlink"/>
          <w:rFonts w:ascii="Acumin Pro SemiCondensed" w:hAnsi="Acumin Pro SemiCondensed" w:cs="Arial"/>
        </w:rPr>
        <w:t>Hariz</w:t>
      </w:r>
      <w:proofErr w:type="spellEnd"/>
      <w:r w:rsidR="00935C7F" w:rsidRPr="001C442E">
        <w:rPr>
          <w:rStyle w:val="Hyperlink"/>
          <w:rFonts w:ascii="Acumin Pro SemiCondensed" w:hAnsi="Acumin Pro SemiCondensed" w:cs="Arial"/>
        </w:rPr>
        <w:t>, 2021</w:t>
      </w:r>
      <w:r w:rsidRPr="001C442E">
        <w:rPr>
          <w:rStyle w:val="Hyperlink"/>
          <w:rFonts w:ascii="Acumin Pro SemiCondensed" w:hAnsi="Acumin Pro SemiCondensed" w:cs="Arial"/>
        </w:rPr>
        <w:fldChar w:fldCharType="end"/>
      </w:r>
      <w:r w:rsidR="00935C7F" w:rsidRPr="001C442E">
        <w:rPr>
          <w:rFonts w:ascii="Acumin Pro SemiCondensed" w:hAnsi="Acumin Pro SemiCondensed" w:cs="Arial"/>
        </w:rPr>
        <w:t>).</w:t>
      </w:r>
    </w:p>
    <w:p w14:paraId="6C648528" w14:textId="10F757BD" w:rsidR="00935C7F" w:rsidRPr="001C442E" w:rsidRDefault="00307599" w:rsidP="00B77838">
      <w:pPr>
        <w:pStyle w:val="ListParagraph"/>
        <w:numPr>
          <w:ilvl w:val="0"/>
          <w:numId w:val="6"/>
        </w:numPr>
        <w:bidi w:val="0"/>
        <w:spacing w:after="80" w:line="240" w:lineRule="atLeast"/>
        <w:ind w:left="425" w:hanging="425"/>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 xml:space="preserve">Vitamin B12 may be very important for the health of your bones. Low levels of this vitamin in the blood have been related to </w:t>
      </w:r>
      <w:r w:rsidR="00576292" w:rsidRPr="001C442E">
        <w:rPr>
          <w:rFonts w:ascii="Acumin Pro SemiCondensed" w:hAnsi="Acumin Pro SemiCondensed" w:cs="Arial"/>
          <w:color w:val="000000" w:themeColor="text1"/>
          <w:sz w:val="24"/>
          <w:szCs w:val="24"/>
        </w:rPr>
        <w:t>a</w:t>
      </w:r>
      <w:r w:rsidRPr="001C442E">
        <w:rPr>
          <w:rFonts w:ascii="Acumin Pro SemiCondensed" w:hAnsi="Acumin Pro SemiCondensed" w:cs="Arial"/>
          <w:color w:val="000000" w:themeColor="text1"/>
          <w:sz w:val="24"/>
          <w:szCs w:val="24"/>
        </w:rPr>
        <w:t xml:space="preserve"> higher risk of osteoporosis and less dense bones (</w:t>
      </w:r>
      <w:hyperlink r:id="rId17" w:history="1">
        <w:r w:rsidRPr="001C442E">
          <w:rPr>
            <w:rStyle w:val="Hyperlink"/>
            <w:rFonts w:ascii="Acumin Pro SemiCondensed" w:hAnsi="Acumin Pro SemiCondensed" w:cs="Arial"/>
            <w:sz w:val="24"/>
            <w:szCs w:val="24"/>
          </w:rPr>
          <w:t>Pawlak, 2021</w:t>
        </w:r>
      </w:hyperlink>
      <w:r w:rsidRPr="001C442E">
        <w:rPr>
          <w:rFonts w:ascii="Acumin Pro SemiCondensed" w:hAnsi="Acumin Pro SemiCondensed" w:cs="Arial"/>
          <w:color w:val="000000" w:themeColor="text1"/>
          <w:sz w:val="24"/>
          <w:szCs w:val="24"/>
        </w:rPr>
        <w:t>).</w:t>
      </w:r>
    </w:p>
    <w:p w14:paraId="675531D6" w14:textId="77777777" w:rsidR="00935C7F" w:rsidRPr="001C442E" w:rsidRDefault="00307599" w:rsidP="00B77838">
      <w:pPr>
        <w:pStyle w:val="ListParagraph"/>
        <w:numPr>
          <w:ilvl w:val="0"/>
          <w:numId w:val="6"/>
        </w:numPr>
        <w:bidi w:val="0"/>
        <w:spacing w:after="80" w:line="240" w:lineRule="atLeast"/>
        <w:ind w:left="425" w:hanging="425"/>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Vitamin B12 is required to produce serotonin, which is a chemical that controls how we feel. People with a lack of vitamin B12 may feel better if they take vitamin B12 supplements (</w:t>
      </w:r>
      <w:hyperlink r:id="rId18" w:history="1">
        <w:r w:rsidRPr="001C442E">
          <w:rPr>
            <w:rStyle w:val="Hyperlink"/>
            <w:rFonts w:ascii="Acumin Pro SemiCondensed" w:hAnsi="Acumin Pro SemiCondensed" w:cs="Arial"/>
            <w:sz w:val="24"/>
            <w:szCs w:val="24"/>
          </w:rPr>
          <w:t>Seppälä, 2013</w:t>
        </w:r>
      </w:hyperlink>
      <w:r w:rsidRPr="001C442E">
        <w:rPr>
          <w:rFonts w:ascii="Acumin Pro SemiCondensed" w:hAnsi="Acumin Pro SemiCondensed" w:cs="Arial"/>
          <w:color w:val="000000" w:themeColor="text1"/>
          <w:sz w:val="24"/>
          <w:szCs w:val="24"/>
        </w:rPr>
        <w:t>).</w:t>
      </w:r>
    </w:p>
    <w:p w14:paraId="4A65C492" w14:textId="77777777" w:rsidR="00935C7F" w:rsidRPr="001C442E" w:rsidRDefault="00307599" w:rsidP="00B77838">
      <w:pPr>
        <w:pStyle w:val="ListParagraph"/>
        <w:numPr>
          <w:ilvl w:val="0"/>
          <w:numId w:val="6"/>
        </w:numPr>
        <w:bidi w:val="0"/>
        <w:spacing w:after="80" w:line="240" w:lineRule="atLeast"/>
        <w:ind w:left="425" w:hanging="425"/>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The levels of homocysteine in your blood can be lowered by keeping enough amounts of vitamin B12 in your body. It is possible that this will aid in the prevention of age-related macular degeneration (</w:t>
      </w:r>
      <w:hyperlink r:id="rId19" w:history="1">
        <w:r w:rsidRPr="001C442E">
          <w:rPr>
            <w:rStyle w:val="Hyperlink"/>
            <w:rFonts w:ascii="Acumin Pro SemiCondensed" w:hAnsi="Acumin Pro SemiCondensed" w:cs="Arial"/>
            <w:sz w:val="24"/>
            <w:szCs w:val="24"/>
          </w:rPr>
          <w:t>Huang, 2015</w:t>
        </w:r>
      </w:hyperlink>
      <w:r w:rsidRPr="001C442E">
        <w:rPr>
          <w:rFonts w:ascii="Acumin Pro SemiCondensed" w:hAnsi="Acumin Pro SemiCondensed" w:cs="Arial"/>
          <w:color w:val="000000" w:themeColor="text1"/>
          <w:sz w:val="24"/>
          <w:szCs w:val="24"/>
        </w:rPr>
        <w:t>), (</w:t>
      </w:r>
      <w:hyperlink r:id="rId20" w:history="1">
        <w:r w:rsidRPr="001C442E">
          <w:rPr>
            <w:rStyle w:val="Hyperlink"/>
            <w:rFonts w:ascii="Acumin Pro SemiCondensed" w:hAnsi="Acumin Pro SemiCondensed" w:cs="Arial"/>
            <w:sz w:val="24"/>
            <w:szCs w:val="24"/>
          </w:rPr>
          <w:t>Son, 2021</w:t>
        </w:r>
      </w:hyperlink>
      <w:r w:rsidRPr="001C442E">
        <w:rPr>
          <w:rFonts w:ascii="Acumin Pro SemiCondensed" w:hAnsi="Acumin Pro SemiCondensed" w:cs="Arial"/>
          <w:sz w:val="24"/>
          <w:szCs w:val="24"/>
        </w:rPr>
        <w:t>).</w:t>
      </w:r>
    </w:p>
    <w:p w14:paraId="3D32E91C" w14:textId="77777777" w:rsidR="00467E01" w:rsidRPr="001C442E" w:rsidRDefault="00307599" w:rsidP="00B77838">
      <w:pPr>
        <w:pStyle w:val="ListParagraph"/>
        <w:numPr>
          <w:ilvl w:val="0"/>
          <w:numId w:val="6"/>
        </w:numPr>
        <w:bidi w:val="0"/>
        <w:spacing w:after="80" w:line="240" w:lineRule="atLeast"/>
        <w:ind w:left="425" w:hanging="425"/>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 xml:space="preserve">A lack of vitamin B12 has been linked to memory </w:t>
      </w:r>
      <w:r w:rsidRPr="001C442E">
        <w:rPr>
          <w:rFonts w:ascii="Acumin Pro SemiCondensed" w:hAnsi="Acumin Pro SemiCondensed" w:cs="Arial"/>
          <w:color w:val="000000" w:themeColor="text1"/>
          <w:sz w:val="24"/>
          <w:szCs w:val="24"/>
        </w:rPr>
        <w:t>problems, particularly those of advanced age. It is possible that the vitamin has a part in preventing brain atrophy, which is the death of neurons in the brain and is frequently related to memory loss or dementia. (</w:t>
      </w:r>
      <w:r w:rsidRPr="001C442E">
        <w:rPr>
          <w:rFonts w:ascii="Acumin Pro SemiCondensed" w:hAnsi="Acumin Pro SemiCondensed" w:cs="Arial"/>
          <w:sz w:val="24"/>
          <w:szCs w:val="24"/>
        </w:rPr>
        <w:t xml:space="preserve"> </w:t>
      </w:r>
      <w:hyperlink r:id="rId21" w:history="1">
        <w:r w:rsidRPr="001C442E">
          <w:rPr>
            <w:rStyle w:val="Hyperlink"/>
            <w:rFonts w:ascii="Acumin Pro SemiCondensed" w:hAnsi="Acumin Pro SemiCondensed" w:cs="Arial"/>
            <w:sz w:val="24"/>
            <w:szCs w:val="24"/>
          </w:rPr>
          <w:t>Nalder, 2021</w:t>
        </w:r>
      </w:hyperlink>
      <w:r w:rsidRPr="001C442E">
        <w:rPr>
          <w:rFonts w:ascii="Acumin Pro SemiCondensed" w:hAnsi="Acumin Pro SemiCondensed" w:cs="Arial"/>
          <w:sz w:val="24"/>
          <w:szCs w:val="24"/>
        </w:rPr>
        <w:t xml:space="preserve">), </w:t>
      </w:r>
      <w:r w:rsidRPr="001C442E">
        <w:rPr>
          <w:rFonts w:ascii="Acumin Pro SemiCondensed" w:hAnsi="Acumin Pro SemiCondensed" w:cs="Arial"/>
          <w:color w:val="000000" w:themeColor="text1"/>
          <w:sz w:val="24"/>
          <w:szCs w:val="24"/>
        </w:rPr>
        <w:t>(</w:t>
      </w:r>
      <w:hyperlink r:id="rId22" w:history="1">
        <w:r w:rsidRPr="001C442E">
          <w:rPr>
            <w:rStyle w:val="Hyperlink"/>
            <w:rFonts w:ascii="Acumin Pro SemiCondensed" w:hAnsi="Acumin Pro SemiCondensed" w:cs="Arial"/>
            <w:sz w:val="24"/>
            <w:szCs w:val="24"/>
          </w:rPr>
          <w:t>Gröber, 2013</w:t>
        </w:r>
      </w:hyperlink>
      <w:r w:rsidRPr="001C442E">
        <w:rPr>
          <w:rFonts w:ascii="Acumin Pro SemiCondensed" w:hAnsi="Acumin Pro SemiCondensed" w:cs="Arial"/>
          <w:color w:val="000000" w:themeColor="text1"/>
          <w:sz w:val="24"/>
          <w:szCs w:val="24"/>
        </w:rPr>
        <w:t>).</w:t>
      </w:r>
    </w:p>
    <w:p w14:paraId="6525A95E" w14:textId="77777777" w:rsidR="00467E01" w:rsidRPr="001C442E" w:rsidRDefault="00307599" w:rsidP="00B77838">
      <w:pPr>
        <w:pStyle w:val="ListParagraph"/>
        <w:numPr>
          <w:ilvl w:val="0"/>
          <w:numId w:val="6"/>
        </w:numPr>
        <w:bidi w:val="0"/>
        <w:spacing w:after="80" w:line="240" w:lineRule="atLeast"/>
        <w:ind w:left="425" w:hanging="425"/>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Another essential role of vitamin B12 is that it gives you a fantastic energy bo</w:t>
      </w:r>
      <w:r w:rsidRPr="001C442E">
        <w:rPr>
          <w:rFonts w:ascii="Acumin Pro SemiCondensed" w:hAnsi="Acumin Pro SemiCondensed" w:cs="Arial"/>
          <w:color w:val="000000" w:themeColor="text1"/>
          <w:sz w:val="24"/>
          <w:szCs w:val="24"/>
        </w:rPr>
        <w:t>ost (</w:t>
      </w:r>
      <w:hyperlink r:id="rId23" w:history="1">
        <w:r w:rsidRPr="001C442E">
          <w:rPr>
            <w:rStyle w:val="Hyperlink"/>
            <w:rFonts w:ascii="Acumin Pro SemiCondensed" w:hAnsi="Acumin Pro SemiCondensed" w:cs="Arial"/>
            <w:sz w:val="24"/>
            <w:szCs w:val="24"/>
          </w:rPr>
          <w:t>Scott, 2012</w:t>
        </w:r>
      </w:hyperlink>
      <w:r w:rsidRPr="001C442E">
        <w:rPr>
          <w:rFonts w:ascii="Acumin Pro SemiCondensed" w:hAnsi="Acumin Pro SemiCondensed" w:cs="Arial"/>
          <w:sz w:val="24"/>
          <w:szCs w:val="24"/>
        </w:rPr>
        <w:t>).</w:t>
      </w:r>
      <w:r w:rsidRPr="001C442E">
        <w:rPr>
          <w:rFonts w:ascii="Acumin Pro SemiCondensed" w:hAnsi="Acumin Pro SemiCondensed" w:cs="Arial"/>
          <w:color w:val="000000" w:themeColor="text1"/>
          <w:sz w:val="24"/>
          <w:szCs w:val="24"/>
        </w:rPr>
        <w:t xml:space="preserve"> </w:t>
      </w:r>
    </w:p>
    <w:p w14:paraId="70DF5EF3" w14:textId="5E0E91AC" w:rsidR="00467E01" w:rsidRDefault="00307599" w:rsidP="00B77838">
      <w:pPr>
        <w:pStyle w:val="ListParagraph"/>
        <w:numPr>
          <w:ilvl w:val="0"/>
          <w:numId w:val="6"/>
        </w:numPr>
        <w:bidi w:val="0"/>
        <w:spacing w:after="80" w:line="240" w:lineRule="atLeast"/>
        <w:ind w:left="425" w:hanging="425"/>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 xml:space="preserve">Having too little vitamin B12 has been linked to a variety of dermatological symptoms, including hyperpigmentation, hair </w:t>
      </w:r>
      <w:r w:rsidRPr="001C442E">
        <w:rPr>
          <w:rFonts w:ascii="Acumin Pro SemiCondensed" w:hAnsi="Acumin Pro SemiCondensed" w:cs="Arial"/>
          <w:color w:val="000000" w:themeColor="text1"/>
          <w:sz w:val="24"/>
          <w:szCs w:val="24"/>
        </w:rPr>
        <w:t>alterations, nail discoloration,  vitiligo (which refers to the loss of skin color in regions), and angular stomatitis (inflamed and cracked mouth corners) (</w:t>
      </w:r>
      <w:hyperlink r:id="rId24" w:history="1">
        <w:r w:rsidRPr="001C442E">
          <w:rPr>
            <w:rStyle w:val="Hyperlink"/>
            <w:rFonts w:ascii="Acumin Pro SemiCondensed" w:hAnsi="Acumin Pro SemiCondensed" w:cs="Arial"/>
            <w:sz w:val="24"/>
            <w:szCs w:val="24"/>
          </w:rPr>
          <w:t>Brescoll, 2015</w:t>
        </w:r>
      </w:hyperlink>
      <w:r w:rsidRPr="001C442E">
        <w:rPr>
          <w:rFonts w:ascii="Acumin Pro SemiCondensed" w:hAnsi="Acumin Pro SemiCondensed" w:cs="Arial"/>
          <w:color w:val="000000" w:themeColor="text1"/>
          <w:sz w:val="24"/>
          <w:szCs w:val="24"/>
        </w:rPr>
        <w:t xml:space="preserve">). </w:t>
      </w:r>
    </w:p>
    <w:p w14:paraId="6FF7642D" w14:textId="77777777" w:rsidR="001C442E" w:rsidRPr="001C442E" w:rsidRDefault="001C442E" w:rsidP="001C442E">
      <w:pPr>
        <w:bidi w:val="0"/>
        <w:spacing w:after="0" w:line="240" w:lineRule="atLeast"/>
        <w:jc w:val="both"/>
        <w:rPr>
          <w:rFonts w:ascii="Acumin Pro SemiCondensed" w:hAnsi="Acumin Pro SemiCondensed" w:cs="Arial"/>
          <w:color w:val="000000" w:themeColor="text1"/>
          <w:sz w:val="24"/>
          <w:szCs w:val="24"/>
        </w:rPr>
      </w:pPr>
    </w:p>
    <w:p w14:paraId="444A8E62" w14:textId="3A5E044B" w:rsidR="0032095A" w:rsidRPr="001C442E" w:rsidRDefault="00307599" w:rsidP="001C442E">
      <w:pPr>
        <w:pStyle w:val="Heading2"/>
        <w:bidi w:val="0"/>
        <w:spacing w:before="0" w:line="240" w:lineRule="atLeast"/>
        <w:jc w:val="both"/>
        <w:rPr>
          <w:rFonts w:ascii="Acumin Pro SemiCondensed" w:hAnsi="Acumin Pro SemiCondensed" w:cs="Arial"/>
          <w:b/>
          <w:bCs/>
          <w:color w:val="005141"/>
          <w:sz w:val="28"/>
          <w:szCs w:val="28"/>
        </w:rPr>
      </w:pPr>
      <w:r w:rsidRPr="001C442E">
        <w:rPr>
          <w:rFonts w:ascii="Acumin Pro SemiCondensed" w:hAnsi="Acumin Pro SemiCondensed" w:cs="Arial"/>
          <w:b/>
          <w:bCs/>
          <w:color w:val="005141"/>
          <w:sz w:val="28"/>
          <w:szCs w:val="28"/>
        </w:rPr>
        <w:t>Causes and Symptoms of Vitamin B12</w:t>
      </w:r>
      <w:r w:rsidR="0077750B" w:rsidRPr="001C442E">
        <w:rPr>
          <w:rFonts w:ascii="Acumin Pro SemiCondensed" w:hAnsi="Acumin Pro SemiCondensed" w:cs="Arial"/>
          <w:b/>
          <w:bCs/>
          <w:color w:val="005141"/>
          <w:sz w:val="28"/>
          <w:szCs w:val="28"/>
        </w:rPr>
        <w:t xml:space="preserve"> Deficiency</w:t>
      </w:r>
    </w:p>
    <w:p w14:paraId="7B45140C" w14:textId="3EB669B0" w:rsidR="004B2134" w:rsidRDefault="00D26CC4" w:rsidP="001C442E">
      <w:pPr>
        <w:bidi w:val="0"/>
        <w:spacing w:after="0" w:line="240" w:lineRule="atLeast"/>
        <w:jc w:val="both"/>
        <w:rPr>
          <w:rFonts w:ascii="Acumin Pro SemiCondensed" w:hAnsi="Acumin Pro SemiCondensed" w:cs="Arial"/>
          <w:sz w:val="24"/>
          <w:szCs w:val="24"/>
        </w:rPr>
      </w:pPr>
      <w:r w:rsidRPr="001C442E">
        <w:rPr>
          <w:rFonts w:ascii="Acumin Pro SemiCondensed" w:hAnsi="Acumin Pro SemiCondensed" w:cs="Arial"/>
          <w:sz w:val="24"/>
          <w:szCs w:val="24"/>
        </w:rPr>
        <w:t xml:space="preserve">According to research about 14% of residents in Australia are vitamin B12 </w:t>
      </w:r>
      <w:r w:rsidR="000F0D3D" w:rsidRPr="001C442E">
        <w:rPr>
          <w:rFonts w:ascii="Acumin Pro SemiCondensed" w:hAnsi="Acumin Pro SemiCondensed" w:cs="Arial"/>
          <w:sz w:val="24"/>
          <w:szCs w:val="24"/>
        </w:rPr>
        <w:t>deficient (</w:t>
      </w:r>
      <w:proofErr w:type="spellStart"/>
      <w:r w:rsidR="000F0D3D" w:rsidRPr="001C442E">
        <w:rPr>
          <w:rFonts w:ascii="Acumin Pro SemiCondensed" w:hAnsi="Acumin Pro SemiCondensed" w:cs="Arial"/>
          <w:sz w:val="24"/>
          <w:szCs w:val="24"/>
        </w:rPr>
        <w:fldChar w:fldCharType="begin"/>
      </w:r>
      <w:r w:rsidR="000F0D3D" w:rsidRPr="001C442E">
        <w:rPr>
          <w:rFonts w:ascii="Acumin Pro SemiCondensed" w:hAnsi="Acumin Pro SemiCondensed" w:cs="Arial"/>
          <w:sz w:val="24"/>
          <w:szCs w:val="24"/>
        </w:rPr>
        <w:instrText xml:space="preserve"> HYPERLINK "https://pubmed.ncbi.nlm.nih.gov/22456786/" </w:instrText>
      </w:r>
      <w:r w:rsidR="000F0D3D" w:rsidRPr="001C442E">
        <w:rPr>
          <w:rFonts w:ascii="Acumin Pro SemiCondensed" w:hAnsi="Acumin Pro SemiCondensed" w:cs="Arial"/>
          <w:sz w:val="24"/>
          <w:szCs w:val="24"/>
        </w:rPr>
      </w:r>
      <w:r w:rsidR="000F0D3D" w:rsidRPr="001C442E">
        <w:rPr>
          <w:rFonts w:ascii="Acumin Pro SemiCondensed" w:hAnsi="Acumin Pro SemiCondensed" w:cs="Arial"/>
          <w:sz w:val="24"/>
          <w:szCs w:val="24"/>
        </w:rPr>
        <w:fldChar w:fldCharType="separate"/>
      </w:r>
      <w:r w:rsidR="000F0D3D" w:rsidRPr="001C442E">
        <w:rPr>
          <w:rStyle w:val="Hyperlink"/>
          <w:rFonts w:ascii="Acumin Pro SemiCondensed" w:hAnsi="Acumin Pro SemiCondensed" w:cs="Arial"/>
          <w:sz w:val="24"/>
          <w:szCs w:val="24"/>
        </w:rPr>
        <w:t>Mirkazemi</w:t>
      </w:r>
      <w:proofErr w:type="spellEnd"/>
      <w:r w:rsidR="000F0D3D" w:rsidRPr="001C442E">
        <w:rPr>
          <w:rStyle w:val="Hyperlink"/>
          <w:rFonts w:ascii="Acumin Pro SemiCondensed" w:hAnsi="Acumin Pro SemiCondensed" w:cs="Arial"/>
          <w:sz w:val="24"/>
          <w:szCs w:val="24"/>
        </w:rPr>
        <w:t>, 2012</w:t>
      </w:r>
      <w:r w:rsidR="000F0D3D" w:rsidRPr="001C442E">
        <w:rPr>
          <w:rFonts w:ascii="Acumin Pro SemiCondensed" w:hAnsi="Acumin Pro SemiCondensed" w:cs="Arial"/>
          <w:sz w:val="24"/>
          <w:szCs w:val="24"/>
        </w:rPr>
        <w:fldChar w:fldCharType="end"/>
      </w:r>
      <w:r w:rsidR="000F0D3D" w:rsidRPr="001C442E">
        <w:rPr>
          <w:rFonts w:ascii="Acumin Pro SemiCondensed" w:hAnsi="Acumin Pro SemiCondensed" w:cs="Arial"/>
          <w:sz w:val="24"/>
          <w:szCs w:val="24"/>
        </w:rPr>
        <w:t xml:space="preserve">). </w:t>
      </w:r>
      <w:r w:rsidRPr="001C442E">
        <w:rPr>
          <w:rFonts w:ascii="Acumin Pro SemiCondensed" w:hAnsi="Acumin Pro SemiCondensed" w:cs="Arial"/>
          <w:sz w:val="24"/>
          <w:szCs w:val="24"/>
        </w:rPr>
        <w:t>This deficiency is due to a low amount of hydrochloric acid in the stomach, specific medications, or gastrointestinal disease or surgery that can make it harder to absorb the active form of this vitamin or don’t absorb it at all. People who don't eat animal products are also at risk since animal products are the primary source of B12 (</w:t>
      </w:r>
      <w:hyperlink r:id="rId25" w:history="1">
        <w:r w:rsidRPr="001C442E">
          <w:rPr>
            <w:rStyle w:val="Hyperlink"/>
            <w:rFonts w:ascii="Acumin Pro SemiCondensed" w:hAnsi="Acumin Pro SemiCondensed" w:cs="Arial"/>
            <w:sz w:val="24"/>
            <w:szCs w:val="24"/>
          </w:rPr>
          <w:t>Bito, 2020</w:t>
        </w:r>
      </w:hyperlink>
      <w:r w:rsidRPr="001C442E">
        <w:rPr>
          <w:rFonts w:ascii="Acumin Pro SemiCondensed" w:hAnsi="Acumin Pro SemiCondensed" w:cs="Arial"/>
          <w:sz w:val="24"/>
          <w:szCs w:val="24"/>
        </w:rPr>
        <w:t>).</w:t>
      </w:r>
    </w:p>
    <w:p w14:paraId="7701563B" w14:textId="77777777" w:rsidR="00E46A36" w:rsidRPr="001C442E" w:rsidRDefault="00E46A36" w:rsidP="00E46A36">
      <w:pPr>
        <w:bidi w:val="0"/>
        <w:spacing w:after="0" w:line="240" w:lineRule="atLeast"/>
        <w:jc w:val="both"/>
        <w:rPr>
          <w:rFonts w:ascii="Acumin Pro SemiCondensed" w:hAnsi="Acumin Pro SemiCondensed" w:cs="Arial"/>
          <w:sz w:val="24"/>
          <w:szCs w:val="24"/>
        </w:rPr>
      </w:pPr>
    </w:p>
    <w:p w14:paraId="241F1762" w14:textId="77777777" w:rsidR="00B20752" w:rsidRPr="001C442E" w:rsidRDefault="00307599" w:rsidP="001C442E">
      <w:pPr>
        <w:bidi w:val="0"/>
        <w:spacing w:after="0" w:line="240" w:lineRule="atLeast"/>
        <w:jc w:val="both"/>
        <w:rPr>
          <w:rFonts w:ascii="Acumin Pro SemiCondensed" w:hAnsi="Acumin Pro SemiCondensed" w:cs="Arial"/>
          <w:sz w:val="24"/>
          <w:szCs w:val="24"/>
        </w:rPr>
      </w:pPr>
      <w:r w:rsidRPr="001C442E">
        <w:rPr>
          <w:rFonts w:ascii="Acumin Pro SemiCondensed" w:hAnsi="Acumin Pro SemiCondensed" w:cs="Arial"/>
          <w:sz w:val="24"/>
          <w:szCs w:val="24"/>
        </w:rPr>
        <w:t>If you are B12 deficient, you m</w:t>
      </w:r>
      <w:r w:rsidRPr="001C442E">
        <w:rPr>
          <w:rFonts w:ascii="Acumin Pro SemiCondensed" w:hAnsi="Acumin Pro SemiCondensed" w:cs="Arial"/>
          <w:sz w:val="24"/>
          <w:szCs w:val="24"/>
        </w:rPr>
        <w:t>ay have the following symptoms.</w:t>
      </w:r>
    </w:p>
    <w:p w14:paraId="57D0CA5D" w14:textId="01FAB343" w:rsidR="00B20752" w:rsidRDefault="00307599" w:rsidP="00B77838">
      <w:pPr>
        <w:pStyle w:val="ListParagraph"/>
        <w:numPr>
          <w:ilvl w:val="0"/>
          <w:numId w:val="7"/>
        </w:numPr>
        <w:bidi w:val="0"/>
        <w:spacing w:after="80" w:line="240" w:lineRule="atLeast"/>
        <w:ind w:left="425" w:hanging="425"/>
        <w:jc w:val="both"/>
        <w:rPr>
          <w:rFonts w:ascii="Acumin Pro SemiCondensed" w:hAnsi="Acumin Pro SemiCondensed" w:cs="Arial"/>
          <w:color w:val="000000" w:themeColor="text1"/>
          <w:sz w:val="24"/>
          <w:szCs w:val="24"/>
        </w:rPr>
      </w:pPr>
      <w:r w:rsidRPr="00B77838">
        <w:rPr>
          <w:rFonts w:ascii="Acumin Pro SemiCondensed" w:hAnsi="Acumin Pro SemiCondensed" w:cs="Arial"/>
          <w:color w:val="000000" w:themeColor="text1"/>
          <w:sz w:val="24"/>
          <w:szCs w:val="24"/>
        </w:rPr>
        <w:t>Shortness of breath</w:t>
      </w:r>
    </w:p>
    <w:p w14:paraId="7FF041B9" w14:textId="77777777" w:rsidR="000638F3" w:rsidRPr="00B77838" w:rsidRDefault="00307599" w:rsidP="00B77838">
      <w:pPr>
        <w:pStyle w:val="ListParagraph"/>
        <w:numPr>
          <w:ilvl w:val="0"/>
          <w:numId w:val="7"/>
        </w:numPr>
        <w:bidi w:val="0"/>
        <w:spacing w:after="80" w:line="240" w:lineRule="atLeast"/>
        <w:ind w:left="425" w:hanging="425"/>
        <w:jc w:val="both"/>
        <w:rPr>
          <w:rFonts w:ascii="Acumin Pro SemiCondensed" w:hAnsi="Acumin Pro SemiCondensed" w:cs="Arial"/>
          <w:color w:val="000000" w:themeColor="text1"/>
          <w:sz w:val="24"/>
          <w:szCs w:val="24"/>
        </w:rPr>
      </w:pPr>
      <w:r w:rsidRPr="00B77838">
        <w:rPr>
          <w:rFonts w:ascii="Acumin Pro SemiCondensed" w:hAnsi="Acumin Pro SemiCondensed" w:cs="Arial"/>
          <w:color w:val="000000" w:themeColor="text1"/>
          <w:sz w:val="24"/>
          <w:szCs w:val="24"/>
        </w:rPr>
        <w:t>Fatigue</w:t>
      </w:r>
    </w:p>
    <w:p w14:paraId="3F1664A5" w14:textId="77777777" w:rsidR="000638F3" w:rsidRPr="00B77838" w:rsidRDefault="00307599" w:rsidP="00B77838">
      <w:pPr>
        <w:pStyle w:val="ListParagraph"/>
        <w:numPr>
          <w:ilvl w:val="0"/>
          <w:numId w:val="7"/>
        </w:numPr>
        <w:bidi w:val="0"/>
        <w:spacing w:after="80" w:line="240" w:lineRule="atLeast"/>
        <w:ind w:left="425" w:hanging="425"/>
        <w:jc w:val="both"/>
        <w:rPr>
          <w:rFonts w:ascii="Acumin Pro SemiCondensed" w:hAnsi="Acumin Pro SemiCondensed" w:cs="Arial"/>
          <w:color w:val="000000" w:themeColor="text1"/>
          <w:sz w:val="24"/>
          <w:szCs w:val="24"/>
        </w:rPr>
      </w:pPr>
      <w:r w:rsidRPr="00B77838">
        <w:rPr>
          <w:rFonts w:ascii="Acumin Pro SemiCondensed" w:hAnsi="Acumin Pro SemiCondensed" w:cs="Arial"/>
          <w:color w:val="000000" w:themeColor="text1"/>
          <w:sz w:val="24"/>
          <w:szCs w:val="24"/>
        </w:rPr>
        <w:t>Nervousness</w:t>
      </w:r>
    </w:p>
    <w:p w14:paraId="591FF351" w14:textId="77777777" w:rsidR="000638F3" w:rsidRPr="00B77838" w:rsidRDefault="00307599" w:rsidP="00B77838">
      <w:pPr>
        <w:pStyle w:val="ListParagraph"/>
        <w:numPr>
          <w:ilvl w:val="0"/>
          <w:numId w:val="7"/>
        </w:numPr>
        <w:bidi w:val="0"/>
        <w:spacing w:after="80" w:line="240" w:lineRule="atLeast"/>
        <w:ind w:left="425" w:hanging="425"/>
        <w:jc w:val="both"/>
        <w:rPr>
          <w:rFonts w:ascii="Acumin Pro SemiCondensed" w:hAnsi="Acumin Pro SemiCondensed" w:cs="Arial"/>
          <w:color w:val="000000" w:themeColor="text1"/>
          <w:sz w:val="24"/>
          <w:szCs w:val="24"/>
        </w:rPr>
      </w:pPr>
      <w:r w:rsidRPr="00B77838">
        <w:rPr>
          <w:rFonts w:ascii="Acumin Pro SemiCondensed" w:hAnsi="Acumin Pro SemiCondensed" w:cs="Arial"/>
          <w:color w:val="000000" w:themeColor="text1"/>
          <w:sz w:val="24"/>
          <w:szCs w:val="24"/>
        </w:rPr>
        <w:t>Tingling sensation in the fingers and toes</w:t>
      </w:r>
    </w:p>
    <w:p w14:paraId="39C6616A" w14:textId="77777777" w:rsidR="000638F3" w:rsidRPr="00B77838" w:rsidRDefault="00307599" w:rsidP="00B77838">
      <w:pPr>
        <w:pStyle w:val="ListParagraph"/>
        <w:numPr>
          <w:ilvl w:val="0"/>
          <w:numId w:val="7"/>
        </w:numPr>
        <w:bidi w:val="0"/>
        <w:spacing w:after="80" w:line="240" w:lineRule="atLeast"/>
        <w:ind w:left="425" w:hanging="425"/>
        <w:jc w:val="both"/>
        <w:rPr>
          <w:rFonts w:ascii="Acumin Pro SemiCondensed" w:hAnsi="Acumin Pro SemiCondensed" w:cs="Arial"/>
          <w:color w:val="000000" w:themeColor="text1"/>
          <w:sz w:val="24"/>
          <w:szCs w:val="24"/>
        </w:rPr>
      </w:pPr>
      <w:r w:rsidRPr="00B77838">
        <w:rPr>
          <w:rFonts w:ascii="Acumin Pro SemiCondensed" w:hAnsi="Acumin Pro SemiCondensed" w:cs="Arial"/>
          <w:color w:val="000000" w:themeColor="text1"/>
          <w:sz w:val="24"/>
          <w:szCs w:val="24"/>
        </w:rPr>
        <w:t>Numbness</w:t>
      </w:r>
    </w:p>
    <w:p w14:paraId="0A93E412" w14:textId="77777777" w:rsidR="000638F3" w:rsidRPr="00B77838" w:rsidRDefault="00307599" w:rsidP="00B77838">
      <w:pPr>
        <w:pStyle w:val="ListParagraph"/>
        <w:numPr>
          <w:ilvl w:val="0"/>
          <w:numId w:val="7"/>
        </w:numPr>
        <w:bidi w:val="0"/>
        <w:spacing w:after="80" w:line="240" w:lineRule="atLeast"/>
        <w:ind w:left="425" w:hanging="425"/>
        <w:jc w:val="both"/>
        <w:rPr>
          <w:rFonts w:ascii="Acumin Pro SemiCondensed" w:hAnsi="Acumin Pro SemiCondensed" w:cs="Arial"/>
          <w:color w:val="000000" w:themeColor="text1"/>
          <w:sz w:val="24"/>
          <w:szCs w:val="24"/>
        </w:rPr>
      </w:pPr>
      <w:r w:rsidRPr="00B77838">
        <w:rPr>
          <w:rFonts w:ascii="Acumin Pro SemiCondensed" w:hAnsi="Acumin Pro SemiCondensed" w:cs="Arial"/>
          <w:color w:val="000000" w:themeColor="text1"/>
          <w:sz w:val="24"/>
          <w:szCs w:val="24"/>
        </w:rPr>
        <w:t>Tingling sensation in the fingers and toes</w:t>
      </w:r>
    </w:p>
    <w:p w14:paraId="53638FCE" w14:textId="2536EA61" w:rsidR="00B130D2" w:rsidRPr="00B77838" w:rsidRDefault="00307599" w:rsidP="00B77838">
      <w:pPr>
        <w:pStyle w:val="ListParagraph"/>
        <w:numPr>
          <w:ilvl w:val="0"/>
          <w:numId w:val="7"/>
        </w:numPr>
        <w:bidi w:val="0"/>
        <w:spacing w:after="80" w:line="240" w:lineRule="atLeast"/>
        <w:ind w:left="425" w:hanging="425"/>
        <w:jc w:val="both"/>
        <w:rPr>
          <w:rFonts w:ascii="Acumin Pro SemiCondensed" w:hAnsi="Acumin Pro SemiCondensed" w:cs="Arial"/>
          <w:color w:val="000000" w:themeColor="text1"/>
          <w:sz w:val="24"/>
          <w:szCs w:val="24"/>
        </w:rPr>
      </w:pPr>
      <w:r w:rsidRPr="00B77838">
        <w:rPr>
          <w:rFonts w:ascii="Acumin Pro SemiCondensed" w:hAnsi="Acumin Pro SemiCondensed" w:cs="Arial"/>
          <w:color w:val="000000" w:themeColor="text1"/>
          <w:sz w:val="24"/>
          <w:szCs w:val="24"/>
        </w:rPr>
        <w:t>Diarrhea</w:t>
      </w:r>
    </w:p>
    <w:p w14:paraId="20AFF2A0" w14:textId="77777777" w:rsidR="00E46A36" w:rsidRDefault="00E46A36" w:rsidP="00E46A36">
      <w:pPr>
        <w:bidi w:val="0"/>
        <w:rPr>
          <w:rFonts w:ascii="Acumin Pro SemiCondensed" w:hAnsi="Acumin Pro SemiCondensed" w:cs="Arial"/>
          <w:b/>
          <w:bCs/>
          <w:color w:val="005141"/>
          <w:sz w:val="28"/>
          <w:szCs w:val="28"/>
        </w:rPr>
      </w:pPr>
    </w:p>
    <w:p w14:paraId="2D90A8C1" w14:textId="5ED15B7F" w:rsidR="00E2457B" w:rsidRPr="001C442E" w:rsidRDefault="00307599" w:rsidP="00E46A36">
      <w:pPr>
        <w:bidi w:val="0"/>
        <w:rPr>
          <w:rFonts w:ascii="Acumin Pro SemiCondensed" w:hAnsi="Acumin Pro SemiCondensed" w:cs="Arial"/>
          <w:b/>
          <w:bCs/>
          <w:color w:val="005141"/>
          <w:sz w:val="28"/>
          <w:szCs w:val="28"/>
        </w:rPr>
      </w:pPr>
      <w:r w:rsidRPr="001C442E">
        <w:rPr>
          <w:rFonts w:ascii="Acumin Pro SemiCondensed" w:hAnsi="Acumin Pro SemiCondensed" w:cs="Arial"/>
          <w:b/>
          <w:bCs/>
          <w:color w:val="005141"/>
          <w:sz w:val="28"/>
          <w:szCs w:val="28"/>
        </w:rPr>
        <w:t xml:space="preserve">Active and </w:t>
      </w:r>
      <w:r w:rsidR="006C671B" w:rsidRPr="001C442E">
        <w:rPr>
          <w:rFonts w:ascii="Acumin Pro SemiCondensed" w:hAnsi="Acumin Pro SemiCondensed" w:cs="Arial"/>
          <w:b/>
          <w:bCs/>
          <w:color w:val="005141"/>
          <w:sz w:val="28"/>
          <w:szCs w:val="28"/>
        </w:rPr>
        <w:t>Inactive</w:t>
      </w:r>
      <w:r w:rsidR="0077750B" w:rsidRPr="001C442E">
        <w:rPr>
          <w:rFonts w:ascii="Acumin Pro SemiCondensed" w:hAnsi="Acumin Pro SemiCondensed" w:cs="Arial"/>
          <w:b/>
          <w:bCs/>
          <w:color w:val="005141"/>
          <w:sz w:val="28"/>
          <w:szCs w:val="28"/>
        </w:rPr>
        <w:t xml:space="preserve"> Vitamin</w:t>
      </w:r>
      <w:r w:rsidRPr="001C442E">
        <w:rPr>
          <w:rFonts w:ascii="Acumin Pro SemiCondensed" w:hAnsi="Acumin Pro SemiCondensed" w:cs="Arial"/>
          <w:b/>
          <w:bCs/>
          <w:color w:val="005141"/>
          <w:sz w:val="28"/>
          <w:szCs w:val="28"/>
        </w:rPr>
        <w:t xml:space="preserve"> B12 in Algae</w:t>
      </w:r>
    </w:p>
    <w:p w14:paraId="21A6C291" w14:textId="077DE407" w:rsidR="00B130D2" w:rsidRDefault="00307599" w:rsidP="001C442E">
      <w:pPr>
        <w:bidi w:val="0"/>
        <w:spacing w:after="0" w:line="240" w:lineRule="atLeast"/>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lastRenderedPageBreak/>
        <w:t xml:space="preserve">Vitamin B12 is plentiful in </w:t>
      </w:r>
      <w:r w:rsidRPr="001C442E">
        <w:rPr>
          <w:rFonts w:ascii="Acumin Pro SemiCondensed" w:eastAsia="Times New Roman" w:hAnsi="Acumin Pro SemiCondensed" w:cs="Times New Roman"/>
          <w:color w:val="000000"/>
          <w:sz w:val="24"/>
          <w:szCs w:val="24"/>
        </w:rPr>
        <w:t>animal products, and it is also present in plants in very small amounts. Algae, however, might be an excellent resource for this vitamin. In order to know about the B12 content of algae, it is necessary to first take a more in-depth look at several counter</w:t>
      </w:r>
      <w:r w:rsidRPr="001C442E">
        <w:rPr>
          <w:rFonts w:ascii="Acumin Pro SemiCondensed" w:eastAsia="Times New Roman" w:hAnsi="Acumin Pro SemiCondensed" w:cs="Times New Roman"/>
          <w:color w:val="000000"/>
          <w:sz w:val="24"/>
          <w:szCs w:val="24"/>
        </w:rPr>
        <w:t xml:space="preserve">parts. </w:t>
      </w:r>
      <w:r w:rsidR="00A67B3F" w:rsidRPr="001C442E">
        <w:rPr>
          <w:rFonts w:ascii="Acumin Pro SemiCondensed" w:eastAsia="Times New Roman" w:hAnsi="Acumin Pro SemiCondensed" w:cs="Times New Roman"/>
          <w:color w:val="000000"/>
          <w:sz w:val="24"/>
          <w:szCs w:val="24"/>
        </w:rPr>
        <w:t>Analogues are molecules that are so chemically close to actual B12 that they bond to the same transport molecule. These compounds are also referred to by their former name, pseudo-B12</w:t>
      </w:r>
      <w:r w:rsidR="006C671B" w:rsidRPr="001C442E">
        <w:rPr>
          <w:rFonts w:ascii="Acumin Pro SemiCondensed" w:eastAsia="Times New Roman" w:hAnsi="Acumin Pro SemiCondensed" w:cs="Times New Roman"/>
          <w:color w:val="000000"/>
          <w:sz w:val="24"/>
          <w:szCs w:val="24"/>
        </w:rPr>
        <w:t>, these are the inactive form of vitamin B12.</w:t>
      </w:r>
    </w:p>
    <w:p w14:paraId="03A19DD7" w14:textId="77777777" w:rsidR="00E46A36" w:rsidRPr="001C442E" w:rsidRDefault="00E46A36" w:rsidP="00E46A36">
      <w:pPr>
        <w:bidi w:val="0"/>
        <w:spacing w:after="0" w:line="240" w:lineRule="atLeast"/>
        <w:jc w:val="both"/>
        <w:textAlignment w:val="baseline"/>
        <w:rPr>
          <w:rFonts w:ascii="Acumin Pro SemiCondensed" w:eastAsia="Times New Roman" w:hAnsi="Acumin Pro SemiCondensed" w:cs="Times New Roman"/>
          <w:color w:val="000000"/>
          <w:sz w:val="24"/>
          <w:szCs w:val="24"/>
        </w:rPr>
      </w:pPr>
    </w:p>
    <w:p w14:paraId="5B168612" w14:textId="302C0157" w:rsidR="00373731" w:rsidRDefault="00A67B3F" w:rsidP="001C442E">
      <w:pPr>
        <w:bidi w:val="0"/>
        <w:spacing w:after="0" w:line="240" w:lineRule="atLeast"/>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However, they do not affect the body as vitamins do. This is dangerous to one's health because the body is only able to make use of real B12 if it is attached to the appropriate transport molecule. Even if you eat a lot of B12, you can still have a B12 deficiency if B12 analogues bind to this transport molecule. This is because the real vitamin can't be moved and used (</w:t>
      </w:r>
      <w:hyperlink r:id="rId26" w:history="1">
        <w:r w:rsidRPr="001C442E">
          <w:rPr>
            <w:rStyle w:val="Hyperlink"/>
            <w:rFonts w:ascii="Acumin Pro SemiCondensed" w:hAnsi="Acumin Pro SemiCondensed" w:cs="Arial"/>
            <w:sz w:val="24"/>
            <w:szCs w:val="24"/>
          </w:rPr>
          <w:t>Dagnelie, 1991</w:t>
        </w:r>
      </w:hyperlink>
      <w:r w:rsidRPr="001C442E">
        <w:rPr>
          <w:rFonts w:ascii="Acumin Pro SemiCondensed" w:hAnsi="Acumin Pro SemiCondensed" w:cs="Arial"/>
          <w:sz w:val="24"/>
          <w:szCs w:val="24"/>
        </w:rPr>
        <w:t>).</w:t>
      </w:r>
      <w:r w:rsidR="00373731" w:rsidRPr="001C442E">
        <w:rPr>
          <w:rFonts w:ascii="Acumin Pro SemiCondensed" w:eastAsia="Times New Roman" w:hAnsi="Acumin Pro SemiCondensed" w:cs="Times New Roman"/>
          <w:color w:val="000000"/>
          <w:sz w:val="24"/>
          <w:szCs w:val="24"/>
        </w:rPr>
        <w:t xml:space="preserve"> </w:t>
      </w:r>
    </w:p>
    <w:p w14:paraId="233C21CD" w14:textId="77777777" w:rsidR="00B77838" w:rsidRPr="001C442E" w:rsidRDefault="00B77838" w:rsidP="00B77838">
      <w:pPr>
        <w:bidi w:val="0"/>
        <w:spacing w:after="0" w:line="240" w:lineRule="atLeast"/>
        <w:jc w:val="both"/>
        <w:textAlignment w:val="baseline"/>
        <w:rPr>
          <w:rFonts w:ascii="Acumin Pro SemiCondensed" w:eastAsia="Times New Roman" w:hAnsi="Acumin Pro SemiCondensed" w:cs="Times New Roman"/>
          <w:color w:val="000000"/>
          <w:sz w:val="24"/>
          <w:szCs w:val="24"/>
        </w:rPr>
      </w:pPr>
    </w:p>
    <w:p w14:paraId="0A22428D" w14:textId="0AA6E10F" w:rsidR="008E3EAD" w:rsidRPr="001C442E" w:rsidRDefault="00307599" w:rsidP="001C442E">
      <w:pPr>
        <w:pStyle w:val="Heading2"/>
        <w:bidi w:val="0"/>
        <w:spacing w:before="0" w:line="240" w:lineRule="atLeast"/>
        <w:jc w:val="both"/>
        <w:rPr>
          <w:rFonts w:ascii="Acumin Pro SemiCondensed" w:hAnsi="Acumin Pro SemiCondensed" w:cs="Arial"/>
          <w:b/>
          <w:bCs/>
          <w:color w:val="005141"/>
          <w:sz w:val="28"/>
          <w:szCs w:val="28"/>
        </w:rPr>
      </w:pPr>
      <w:r w:rsidRPr="001C442E">
        <w:rPr>
          <w:rFonts w:ascii="Acumin Pro SemiCondensed" w:hAnsi="Acumin Pro SemiCondensed" w:cs="Arial"/>
          <w:b/>
          <w:bCs/>
          <w:color w:val="005141"/>
          <w:sz w:val="28"/>
          <w:szCs w:val="28"/>
        </w:rPr>
        <w:t xml:space="preserve">Chlorella is the </w:t>
      </w:r>
      <w:r w:rsidRPr="001C442E">
        <w:rPr>
          <w:rFonts w:ascii="Acumin Pro SemiCondensed" w:hAnsi="Acumin Pro SemiCondensed" w:cs="Arial"/>
          <w:b/>
          <w:bCs/>
          <w:color w:val="005141"/>
          <w:sz w:val="28"/>
          <w:szCs w:val="28"/>
        </w:rPr>
        <w:t>Rare Plant Source of</w:t>
      </w:r>
      <w:r w:rsidR="006C671B" w:rsidRPr="001C442E">
        <w:rPr>
          <w:rFonts w:ascii="Acumin Pro SemiCondensed" w:hAnsi="Acumin Pro SemiCondensed" w:cs="Arial"/>
          <w:b/>
          <w:bCs/>
          <w:color w:val="005141"/>
          <w:sz w:val="28"/>
          <w:szCs w:val="28"/>
        </w:rPr>
        <w:t xml:space="preserve"> Active</w:t>
      </w:r>
      <w:r w:rsidRPr="001C442E">
        <w:rPr>
          <w:rFonts w:ascii="Acumin Pro SemiCondensed" w:hAnsi="Acumin Pro SemiCondensed" w:cs="Arial"/>
          <w:b/>
          <w:bCs/>
          <w:color w:val="005141"/>
          <w:sz w:val="28"/>
          <w:szCs w:val="28"/>
        </w:rPr>
        <w:t xml:space="preserve"> Vitamin B12</w:t>
      </w:r>
    </w:p>
    <w:p w14:paraId="5F5FBED0" w14:textId="47585D2A" w:rsidR="000638F3" w:rsidRDefault="00307599" w:rsidP="001C442E">
      <w:pPr>
        <w:bidi w:val="0"/>
        <w:spacing w:after="0" w:line="240" w:lineRule="atLeast"/>
        <w:jc w:val="both"/>
        <w:textAlignment w:val="baseline"/>
        <w:rPr>
          <w:rFonts w:ascii="Acumin Pro SemiCondensed" w:hAnsi="Acumin Pro SemiCondensed" w:cs="Arial"/>
          <w:sz w:val="24"/>
          <w:szCs w:val="24"/>
        </w:rPr>
      </w:pPr>
      <w:r w:rsidRPr="001C442E">
        <w:rPr>
          <w:rFonts w:ascii="Acumin Pro SemiCondensed" w:eastAsia="Times New Roman" w:hAnsi="Acumin Pro SemiCondensed" w:cs="Times New Roman"/>
          <w:color w:val="000000"/>
          <w:sz w:val="24"/>
          <w:szCs w:val="24"/>
        </w:rPr>
        <w:t>Most algae do not contain genuine</w:t>
      </w:r>
      <w:r w:rsidR="00866E0B" w:rsidRPr="001C442E">
        <w:rPr>
          <w:rFonts w:ascii="Acumin Pro SemiCondensed" w:eastAsia="Times New Roman" w:hAnsi="Acumin Pro SemiCondensed" w:cs="Times New Roman"/>
          <w:color w:val="000000"/>
          <w:sz w:val="24"/>
          <w:szCs w:val="24"/>
        </w:rPr>
        <w:t xml:space="preserve"> and active forms of</w:t>
      </w:r>
      <w:r w:rsidRPr="001C442E">
        <w:rPr>
          <w:rFonts w:ascii="Acumin Pro SemiCondensed" w:eastAsia="Times New Roman" w:hAnsi="Acumin Pro SemiCondensed" w:cs="Times New Roman"/>
          <w:color w:val="000000"/>
          <w:sz w:val="24"/>
          <w:szCs w:val="24"/>
        </w:rPr>
        <w:t xml:space="preserve"> vitamin B12, just dangerous substitutes</w:t>
      </w:r>
      <w:r w:rsidR="00866E0B" w:rsidRPr="001C442E">
        <w:rPr>
          <w:rFonts w:ascii="Acumin Pro SemiCondensed" w:eastAsia="Times New Roman" w:hAnsi="Acumin Pro SemiCondensed" w:cs="Times New Roman"/>
          <w:color w:val="000000"/>
          <w:sz w:val="24"/>
          <w:szCs w:val="24"/>
        </w:rPr>
        <w:t xml:space="preserve">. </w:t>
      </w:r>
      <w:r w:rsidRPr="001C442E">
        <w:rPr>
          <w:rFonts w:ascii="Acumin Pro SemiCondensed" w:eastAsia="Times New Roman" w:hAnsi="Acumin Pro SemiCondensed" w:cs="Times New Roman"/>
          <w:color w:val="000000"/>
          <w:sz w:val="24"/>
          <w:szCs w:val="24"/>
        </w:rPr>
        <w:t>Organic chlorella is the only type of algae that has been scientifically proven to contain B12.</w:t>
      </w:r>
      <w:r w:rsidR="00866E0B" w:rsidRPr="001C442E">
        <w:rPr>
          <w:rFonts w:ascii="Acumin Pro SemiCondensed" w:eastAsia="Times New Roman" w:hAnsi="Acumin Pro SemiCondensed" w:cs="Times New Roman"/>
          <w:color w:val="000000"/>
          <w:sz w:val="24"/>
          <w:szCs w:val="24"/>
        </w:rPr>
        <w:t xml:space="preserve"> It </w:t>
      </w:r>
      <w:r w:rsidR="00BB3AA6" w:rsidRPr="001C442E">
        <w:rPr>
          <w:rFonts w:ascii="Acumin Pro SemiCondensed" w:eastAsia="Times New Roman" w:hAnsi="Acumin Pro SemiCondensed" w:cs="Times New Roman"/>
          <w:color w:val="000000"/>
          <w:sz w:val="24"/>
          <w:szCs w:val="24"/>
        </w:rPr>
        <w:t>is a superfood that is abundant in a wide range of advantageous minerals, vitamins, and nutrients. It gives you the active form of vitamin B12 that is utilized and easily absorbed by the body</w:t>
      </w:r>
      <w:r w:rsidR="00436794" w:rsidRPr="001C442E">
        <w:rPr>
          <w:rFonts w:ascii="Acumin Pro SemiCondensed" w:eastAsia="Times New Roman" w:hAnsi="Acumin Pro SemiCondensed" w:cs="Times New Roman"/>
          <w:color w:val="000000"/>
          <w:sz w:val="24"/>
          <w:szCs w:val="24"/>
        </w:rPr>
        <w:t xml:space="preserve"> </w:t>
      </w:r>
      <w:r w:rsidR="003F6B68" w:rsidRPr="001C442E">
        <w:rPr>
          <w:rFonts w:ascii="Acumin Pro SemiCondensed" w:eastAsia="Times New Roman" w:hAnsi="Acumin Pro SemiCondensed" w:cs="Times New Roman"/>
          <w:color w:val="000000"/>
          <w:sz w:val="24"/>
          <w:szCs w:val="24"/>
        </w:rPr>
        <w:t>(</w:t>
      </w:r>
      <w:hyperlink r:id="rId27" w:history="1">
        <w:r w:rsidR="003F6B68" w:rsidRPr="001C442E">
          <w:rPr>
            <w:rStyle w:val="Hyperlink"/>
            <w:rFonts w:ascii="Acumin Pro SemiCondensed" w:hAnsi="Acumin Pro SemiCondensed" w:cs="Arial"/>
            <w:sz w:val="24"/>
            <w:szCs w:val="24"/>
          </w:rPr>
          <w:t>Merchant, 2015</w:t>
        </w:r>
      </w:hyperlink>
      <w:r w:rsidR="003F6B68" w:rsidRPr="001C442E">
        <w:rPr>
          <w:rFonts w:ascii="Acumin Pro SemiCondensed" w:hAnsi="Acumin Pro SemiCondensed" w:cs="Arial"/>
          <w:sz w:val="24"/>
          <w:szCs w:val="24"/>
        </w:rPr>
        <w:t>).</w:t>
      </w:r>
    </w:p>
    <w:p w14:paraId="23FAF0B9" w14:textId="77777777" w:rsidR="00E46A36" w:rsidRPr="001C442E" w:rsidRDefault="00E46A36" w:rsidP="00E46A36">
      <w:pPr>
        <w:bidi w:val="0"/>
        <w:spacing w:after="0" w:line="240" w:lineRule="atLeast"/>
        <w:jc w:val="both"/>
        <w:textAlignment w:val="baseline"/>
        <w:rPr>
          <w:rFonts w:ascii="Acumin Pro SemiCondensed" w:eastAsia="Times New Roman" w:hAnsi="Acumin Pro SemiCondensed" w:cs="Times New Roman"/>
          <w:color w:val="000000"/>
          <w:sz w:val="24"/>
          <w:szCs w:val="24"/>
        </w:rPr>
      </w:pPr>
    </w:p>
    <w:p w14:paraId="7728161D" w14:textId="6CF1A23A" w:rsidR="00866E0B" w:rsidRDefault="00307599" w:rsidP="001C442E">
      <w:pPr>
        <w:bidi w:val="0"/>
        <w:spacing w:after="0" w:line="240" w:lineRule="atLeast"/>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 xml:space="preserve">Different studies show that chlorella has different amounts of vitamin B12. Studies are done so far say that the average amount is between 80 and 100 </w:t>
      </w:r>
      <w:r w:rsidR="000342B0" w:rsidRPr="001C442E">
        <w:rPr>
          <w:rFonts w:ascii="Acumin Pro SemiCondensed" w:eastAsia="Times New Roman" w:hAnsi="Acumin Pro SemiCondensed" w:cs="Times New Roman"/>
          <w:color w:val="000000"/>
          <w:sz w:val="24"/>
          <w:szCs w:val="24"/>
        </w:rPr>
        <w:t>m</w:t>
      </w:r>
      <w:r w:rsidRPr="001C442E">
        <w:rPr>
          <w:rFonts w:ascii="Acumin Pro SemiCondensed" w:eastAsia="Times New Roman" w:hAnsi="Acumin Pro SemiCondensed" w:cs="Times New Roman"/>
          <w:color w:val="000000"/>
          <w:sz w:val="24"/>
          <w:szCs w:val="24"/>
        </w:rPr>
        <w:t>g per 100g. Taking into account</w:t>
      </w:r>
      <w:r w:rsidRPr="001C442E">
        <w:rPr>
          <w:rFonts w:ascii="Acumin Pro SemiCondensed" w:eastAsia="Times New Roman" w:hAnsi="Acumin Pro SemiCondensed" w:cs="Times New Roman"/>
          <w:color w:val="000000"/>
          <w:sz w:val="24"/>
          <w:szCs w:val="24"/>
        </w:rPr>
        <w:t xml:space="preserve"> how the body absorbs B12, </w:t>
      </w:r>
      <w:r w:rsidR="00576292" w:rsidRPr="001C442E">
        <w:rPr>
          <w:rFonts w:ascii="Acumin Pro SemiCondensed" w:eastAsia="Times New Roman" w:hAnsi="Acumin Pro SemiCondensed" w:cs="Times New Roman"/>
          <w:color w:val="000000"/>
          <w:sz w:val="24"/>
          <w:szCs w:val="24"/>
        </w:rPr>
        <w:t xml:space="preserve">3 </w:t>
      </w:r>
      <w:r w:rsidRPr="001C442E">
        <w:rPr>
          <w:rFonts w:ascii="Acumin Pro SemiCondensed" w:eastAsia="Times New Roman" w:hAnsi="Acumin Pro SemiCondensed" w:cs="Times New Roman"/>
          <w:color w:val="000000"/>
          <w:sz w:val="24"/>
          <w:szCs w:val="24"/>
        </w:rPr>
        <w:t xml:space="preserve">grams of chlorella, which is the same as a teaspoon or about </w:t>
      </w:r>
      <w:r w:rsidR="00576292" w:rsidRPr="001C442E">
        <w:rPr>
          <w:rFonts w:ascii="Acumin Pro SemiCondensed" w:eastAsia="Times New Roman" w:hAnsi="Acumin Pro SemiCondensed" w:cs="Times New Roman"/>
          <w:color w:val="000000"/>
          <w:sz w:val="24"/>
          <w:szCs w:val="24"/>
        </w:rPr>
        <w:t>6</w:t>
      </w:r>
      <w:r w:rsidRPr="001C442E">
        <w:rPr>
          <w:rFonts w:ascii="Acumin Pro SemiCondensed" w:eastAsia="Times New Roman" w:hAnsi="Acumin Pro SemiCondensed" w:cs="Times New Roman"/>
          <w:color w:val="000000"/>
          <w:sz w:val="24"/>
          <w:szCs w:val="24"/>
        </w:rPr>
        <w:t xml:space="preserve"> tablets, should be enough to meet the body's daily needs. </w:t>
      </w:r>
    </w:p>
    <w:p w14:paraId="0CE96DAE" w14:textId="77777777" w:rsidR="00E46A36" w:rsidRPr="001C442E" w:rsidRDefault="00E46A36" w:rsidP="00E46A36">
      <w:pPr>
        <w:bidi w:val="0"/>
        <w:spacing w:after="0" w:line="240" w:lineRule="atLeast"/>
        <w:jc w:val="both"/>
        <w:textAlignment w:val="baseline"/>
        <w:rPr>
          <w:rFonts w:ascii="Acumin Pro SemiCondensed" w:eastAsia="Times New Roman" w:hAnsi="Acumin Pro SemiCondensed" w:cs="Times New Roman"/>
          <w:color w:val="000000"/>
          <w:sz w:val="24"/>
          <w:szCs w:val="24"/>
        </w:rPr>
      </w:pPr>
    </w:p>
    <w:p w14:paraId="57E54D98" w14:textId="7221612F" w:rsidR="008E3EAD" w:rsidRDefault="00307599" w:rsidP="001C442E">
      <w:pPr>
        <w:bidi w:val="0"/>
        <w:spacing w:after="0" w:line="240" w:lineRule="atLeast"/>
        <w:jc w:val="both"/>
        <w:textAlignment w:val="baseline"/>
        <w:rPr>
          <w:rFonts w:ascii="Acumin Pro SemiCondensed" w:hAnsi="Acumin Pro SemiCondensed" w:cs="Arial"/>
          <w:sz w:val="24"/>
          <w:szCs w:val="24"/>
        </w:rPr>
      </w:pPr>
      <w:r w:rsidRPr="001C442E">
        <w:rPr>
          <w:rFonts w:ascii="Acumin Pro SemiCondensed" w:eastAsia="Times New Roman" w:hAnsi="Acumin Pro SemiCondensed" w:cs="Times New Roman"/>
          <w:color w:val="000000"/>
          <w:sz w:val="24"/>
          <w:szCs w:val="24"/>
        </w:rPr>
        <w:t>According to the results of a study that was completed and published in 2015, B12 derived from Chlorella</w:t>
      </w:r>
      <w:r w:rsidRPr="001C442E">
        <w:rPr>
          <w:rFonts w:ascii="Acumin Pro SemiCondensed" w:eastAsia="Times New Roman" w:hAnsi="Acumin Pro SemiCondensed" w:cs="Times New Roman"/>
          <w:color w:val="000000"/>
          <w:sz w:val="24"/>
          <w:szCs w:val="24"/>
        </w:rPr>
        <w:t xml:space="preserve"> pyrenoidosa was successful in improving the health parameters of 17 vegans and vegetarians between the ages of 26 and 57 who had a history of B-12 deficiency. It seemed as though a dosage of 9 g taken daily was effective</w:t>
      </w:r>
      <w:r w:rsidR="00436794" w:rsidRPr="001C442E">
        <w:rPr>
          <w:rFonts w:ascii="Acumin Pro SemiCondensed" w:eastAsia="Times New Roman" w:hAnsi="Acumin Pro SemiCondensed" w:cs="Times New Roman"/>
          <w:color w:val="000000"/>
          <w:sz w:val="24"/>
          <w:szCs w:val="24"/>
        </w:rPr>
        <w:t xml:space="preserve"> (</w:t>
      </w:r>
      <w:hyperlink r:id="rId28" w:history="1">
        <w:r w:rsidR="00436794" w:rsidRPr="001C442E">
          <w:rPr>
            <w:rStyle w:val="Hyperlink"/>
            <w:rFonts w:ascii="Acumin Pro SemiCondensed" w:hAnsi="Acumin Pro SemiCondensed" w:cs="Arial"/>
            <w:sz w:val="24"/>
            <w:szCs w:val="24"/>
          </w:rPr>
          <w:t>Merchant, 2015</w:t>
        </w:r>
      </w:hyperlink>
      <w:r w:rsidR="00436794" w:rsidRPr="001C442E">
        <w:rPr>
          <w:rFonts w:ascii="Acumin Pro SemiCondensed" w:hAnsi="Acumin Pro SemiCondensed" w:cs="Arial"/>
          <w:sz w:val="24"/>
          <w:szCs w:val="24"/>
        </w:rPr>
        <w:t>).</w:t>
      </w:r>
    </w:p>
    <w:p w14:paraId="059A3207" w14:textId="77777777" w:rsidR="00E46A36" w:rsidRPr="001C442E" w:rsidRDefault="00E46A36" w:rsidP="00E46A36">
      <w:pPr>
        <w:bidi w:val="0"/>
        <w:spacing w:after="0" w:line="240" w:lineRule="atLeast"/>
        <w:jc w:val="both"/>
        <w:textAlignment w:val="baseline"/>
        <w:rPr>
          <w:rFonts w:ascii="Acumin Pro SemiCondensed" w:eastAsia="Times New Roman" w:hAnsi="Acumin Pro SemiCondensed" w:cs="Times New Roman"/>
          <w:color w:val="000000"/>
          <w:sz w:val="24"/>
          <w:szCs w:val="24"/>
        </w:rPr>
      </w:pPr>
    </w:p>
    <w:p w14:paraId="12DEB230" w14:textId="54E97BFB" w:rsidR="008E3EAD" w:rsidRDefault="00307599" w:rsidP="001C442E">
      <w:pPr>
        <w:bidi w:val="0"/>
        <w:spacing w:after="0" w:line="240" w:lineRule="atLeast"/>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 xml:space="preserve">According to the findings of another research study, the human body is able to effectively absorb and digest vitamin B12 from chlorella, which is of great </w:t>
      </w:r>
      <w:r w:rsidRPr="001C442E">
        <w:rPr>
          <w:rFonts w:ascii="Acumin Pro SemiCondensed" w:eastAsia="Times New Roman" w:hAnsi="Acumin Pro SemiCondensed" w:cs="Times New Roman"/>
          <w:color w:val="000000"/>
          <w:sz w:val="24"/>
          <w:szCs w:val="24"/>
        </w:rPr>
        <w:t>assistance to vegans who lack B 12 sufficiency (</w:t>
      </w:r>
      <w:hyperlink r:id="rId29" w:history="1">
        <w:r w:rsidR="00B020F2" w:rsidRPr="001C442E">
          <w:rPr>
            <w:rStyle w:val="Hyperlink"/>
            <w:rFonts w:ascii="Acumin Pro SemiCondensed" w:hAnsi="Acumin Pro SemiCondensed" w:cs="Arial"/>
            <w:sz w:val="24"/>
            <w:szCs w:val="24"/>
          </w:rPr>
          <w:t>Madhubalaji</w:t>
        </w:r>
        <w:r w:rsidR="00B020F2" w:rsidRPr="001C442E">
          <w:rPr>
            <w:rStyle w:val="Hyperlink"/>
            <w:rFonts w:ascii="Acumin Pro SemiCondensed" w:eastAsia="Times New Roman" w:hAnsi="Acumin Pro SemiCondensed" w:cs="Times New Roman"/>
            <w:sz w:val="24"/>
            <w:szCs w:val="24"/>
          </w:rPr>
          <w:t>, 2021</w:t>
        </w:r>
      </w:hyperlink>
      <w:r w:rsidR="00B020F2" w:rsidRPr="001C442E">
        <w:rPr>
          <w:rFonts w:ascii="Acumin Pro SemiCondensed" w:eastAsia="Times New Roman" w:hAnsi="Acumin Pro SemiCondensed" w:cs="Times New Roman"/>
          <w:color w:val="000000"/>
          <w:sz w:val="24"/>
          <w:szCs w:val="24"/>
        </w:rPr>
        <w:t>)</w:t>
      </w:r>
      <w:r w:rsidRPr="001C442E">
        <w:rPr>
          <w:rFonts w:ascii="Acumin Pro SemiCondensed" w:eastAsia="Times New Roman" w:hAnsi="Acumin Pro SemiCondensed" w:cs="Times New Roman"/>
          <w:color w:val="000000"/>
          <w:sz w:val="24"/>
          <w:szCs w:val="24"/>
        </w:rPr>
        <w:t xml:space="preserve">. </w:t>
      </w:r>
    </w:p>
    <w:p w14:paraId="1C46231A" w14:textId="77777777" w:rsidR="00B77838" w:rsidRPr="001C442E" w:rsidRDefault="00B77838" w:rsidP="00B77838">
      <w:pPr>
        <w:bidi w:val="0"/>
        <w:spacing w:after="0" w:line="240" w:lineRule="atLeast"/>
        <w:jc w:val="both"/>
        <w:textAlignment w:val="baseline"/>
        <w:rPr>
          <w:rFonts w:ascii="Acumin Pro SemiCondensed" w:eastAsia="Times New Roman" w:hAnsi="Acumin Pro SemiCondensed" w:cs="Times New Roman"/>
          <w:color w:val="000000"/>
          <w:sz w:val="24"/>
          <w:szCs w:val="24"/>
        </w:rPr>
      </w:pPr>
    </w:p>
    <w:p w14:paraId="6F1AC671" w14:textId="0787F6C7" w:rsidR="00B20752" w:rsidRPr="001C442E" w:rsidRDefault="00307599" w:rsidP="001C442E">
      <w:pPr>
        <w:pStyle w:val="Heading2"/>
        <w:bidi w:val="0"/>
        <w:spacing w:before="0" w:line="240" w:lineRule="atLeast"/>
        <w:jc w:val="both"/>
        <w:rPr>
          <w:rFonts w:ascii="Acumin Pro SemiCondensed" w:hAnsi="Acumin Pro SemiCondensed" w:cs="Arial"/>
          <w:b/>
          <w:bCs/>
          <w:color w:val="005141"/>
          <w:sz w:val="28"/>
          <w:szCs w:val="28"/>
        </w:rPr>
      </w:pPr>
      <w:r w:rsidRPr="001C442E">
        <w:rPr>
          <w:rFonts w:ascii="Acumin Pro SemiCondensed" w:hAnsi="Acumin Pro SemiCondensed" w:cs="Arial"/>
          <w:b/>
          <w:bCs/>
          <w:color w:val="005141"/>
          <w:sz w:val="28"/>
          <w:szCs w:val="28"/>
        </w:rPr>
        <w:t>Spirulina is a</w:t>
      </w:r>
      <w:r w:rsidR="006C671B" w:rsidRPr="001C442E">
        <w:rPr>
          <w:rFonts w:ascii="Acumin Pro SemiCondensed" w:hAnsi="Acumin Pro SemiCondensed" w:cs="Arial"/>
          <w:b/>
          <w:bCs/>
          <w:color w:val="005141"/>
          <w:sz w:val="28"/>
          <w:szCs w:val="28"/>
        </w:rPr>
        <w:t xml:space="preserve">n Inactive or </w:t>
      </w:r>
      <w:r w:rsidRPr="001C442E">
        <w:rPr>
          <w:rFonts w:ascii="Acumin Pro SemiCondensed" w:hAnsi="Acumin Pro SemiCondensed" w:cs="Arial"/>
          <w:b/>
          <w:bCs/>
          <w:color w:val="005141"/>
          <w:sz w:val="28"/>
          <w:szCs w:val="28"/>
        </w:rPr>
        <w:t>Pseudo B12 Source</w:t>
      </w:r>
    </w:p>
    <w:p w14:paraId="713BD72E" w14:textId="57841978" w:rsidR="00B20752" w:rsidRPr="001C442E" w:rsidRDefault="00307599" w:rsidP="001C442E">
      <w:pPr>
        <w:bidi w:val="0"/>
        <w:spacing w:after="0" w:line="240" w:lineRule="atLeast"/>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 xml:space="preserve">For a very long time, spirulina was thought to be an acceptable source of vitamin B12. On the other hand, the B12 concentration of spirulina, which was initially evaluated using outdated techniques, was quickly revealed to be </w:t>
      </w:r>
      <w:r w:rsidR="006C671B" w:rsidRPr="001C442E">
        <w:rPr>
          <w:rFonts w:ascii="Acumin Pro SemiCondensed" w:eastAsia="Times New Roman" w:hAnsi="Acumin Pro SemiCondensed" w:cs="Times New Roman"/>
          <w:color w:val="000000"/>
          <w:sz w:val="24"/>
          <w:szCs w:val="24"/>
        </w:rPr>
        <w:t xml:space="preserve">inactive </w:t>
      </w:r>
      <w:r w:rsidRPr="001C442E">
        <w:rPr>
          <w:rFonts w:ascii="Acumin Pro SemiCondensed" w:eastAsia="Times New Roman" w:hAnsi="Acumin Pro SemiCondensed" w:cs="Times New Roman"/>
          <w:color w:val="000000"/>
          <w:sz w:val="24"/>
          <w:szCs w:val="24"/>
        </w:rPr>
        <w:t>pseudo-B12 in a numbe</w:t>
      </w:r>
      <w:r w:rsidRPr="001C442E">
        <w:rPr>
          <w:rFonts w:ascii="Acumin Pro SemiCondensed" w:eastAsia="Times New Roman" w:hAnsi="Acumin Pro SemiCondensed" w:cs="Times New Roman"/>
          <w:color w:val="000000"/>
          <w:sz w:val="24"/>
          <w:szCs w:val="24"/>
        </w:rPr>
        <w:t>r of investigations. In fact, the total amount of B12 has been measured to be only 30%, which is a meager amount compared to other algae</w:t>
      </w:r>
      <w:r w:rsidR="003F6B68" w:rsidRPr="001C442E">
        <w:rPr>
          <w:rFonts w:ascii="Acumin Pro SemiCondensed" w:eastAsia="Times New Roman" w:hAnsi="Acumin Pro SemiCondensed" w:cs="Times New Roman"/>
          <w:color w:val="000000"/>
          <w:sz w:val="24"/>
          <w:szCs w:val="24"/>
        </w:rPr>
        <w:t>.</w:t>
      </w:r>
    </w:p>
    <w:p w14:paraId="1FBB02EA" w14:textId="49BD6AE5" w:rsidR="00B20752" w:rsidRDefault="00307599" w:rsidP="001C442E">
      <w:pPr>
        <w:bidi w:val="0"/>
        <w:spacing w:after="0" w:line="240" w:lineRule="atLeast"/>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According to a research study taking spirulina worsened not only the deficiency of vitamin B12 but also impaired the a</w:t>
      </w:r>
      <w:r w:rsidRPr="001C442E">
        <w:rPr>
          <w:rFonts w:ascii="Acumin Pro SemiCondensed" w:eastAsia="Times New Roman" w:hAnsi="Acumin Pro SemiCondensed" w:cs="Times New Roman"/>
          <w:color w:val="000000"/>
          <w:sz w:val="24"/>
          <w:szCs w:val="24"/>
        </w:rPr>
        <w:t>bsorption of B12 in the body (</w:t>
      </w:r>
      <w:proofErr w:type="spellStart"/>
      <w:r w:rsidRPr="001C442E">
        <w:fldChar w:fldCharType="begin"/>
      </w:r>
      <w:r w:rsidRPr="001C442E">
        <w:rPr>
          <w:rFonts w:ascii="Acumin Pro SemiCondensed" w:hAnsi="Acumin Pro SemiCondensed"/>
        </w:rPr>
        <w:instrText>HYPERLINK "https://academic.oup.com/ajcn/article-abstract/53/3/695/4731861"</w:instrText>
      </w:r>
      <w:r w:rsidRPr="001C442E">
        <w:fldChar w:fldCharType="separate"/>
      </w:r>
      <w:r w:rsidRPr="001C442E">
        <w:rPr>
          <w:rStyle w:val="Hyperlink"/>
          <w:rFonts w:ascii="Acumin Pro SemiCondensed" w:hAnsi="Acumin Pro SemiCondensed" w:cs="Arial"/>
          <w:sz w:val="24"/>
          <w:szCs w:val="24"/>
        </w:rPr>
        <w:t>Dagnelie</w:t>
      </w:r>
      <w:proofErr w:type="spellEnd"/>
      <w:r w:rsidRPr="001C442E">
        <w:rPr>
          <w:rStyle w:val="Hyperlink"/>
          <w:rFonts w:ascii="Acumin Pro SemiCondensed" w:eastAsia="Times New Roman" w:hAnsi="Acumin Pro SemiCondensed" w:cs="Times New Roman"/>
          <w:sz w:val="24"/>
          <w:szCs w:val="24"/>
        </w:rPr>
        <w:t>, 1991</w:t>
      </w:r>
      <w:r w:rsidRPr="001C442E">
        <w:rPr>
          <w:rStyle w:val="Hyperlink"/>
          <w:rFonts w:ascii="Acumin Pro SemiCondensed" w:eastAsia="Times New Roman" w:hAnsi="Acumin Pro SemiCondensed" w:cs="Times New Roman"/>
          <w:sz w:val="24"/>
          <w:szCs w:val="24"/>
        </w:rPr>
        <w:fldChar w:fldCharType="end"/>
      </w:r>
      <w:r w:rsidRPr="001C442E">
        <w:rPr>
          <w:rFonts w:ascii="Acumin Pro SemiCondensed" w:eastAsia="Times New Roman" w:hAnsi="Acumin Pro SemiCondensed" w:cs="Times New Roman"/>
          <w:color w:val="000000"/>
          <w:sz w:val="24"/>
          <w:szCs w:val="24"/>
        </w:rPr>
        <w:t>).</w:t>
      </w:r>
    </w:p>
    <w:p w14:paraId="02BAB3DA" w14:textId="77777777" w:rsidR="00B77838" w:rsidRPr="001C442E" w:rsidRDefault="00B77838" w:rsidP="00B77838">
      <w:pPr>
        <w:bidi w:val="0"/>
        <w:spacing w:after="0" w:line="240" w:lineRule="atLeast"/>
        <w:jc w:val="both"/>
        <w:textAlignment w:val="baseline"/>
        <w:rPr>
          <w:rFonts w:ascii="Acumin Pro SemiCondensed" w:eastAsia="Times New Roman" w:hAnsi="Acumin Pro SemiCondensed" w:cs="Times New Roman"/>
          <w:color w:val="000000"/>
          <w:sz w:val="24"/>
          <w:szCs w:val="24"/>
        </w:rPr>
      </w:pPr>
    </w:p>
    <w:p w14:paraId="33A459B3" w14:textId="6D1C2915" w:rsidR="001D12C7" w:rsidRPr="001C442E" w:rsidRDefault="00307599" w:rsidP="001C442E">
      <w:pPr>
        <w:pStyle w:val="Heading2"/>
        <w:bidi w:val="0"/>
        <w:spacing w:before="0" w:line="240" w:lineRule="atLeast"/>
        <w:jc w:val="both"/>
        <w:rPr>
          <w:rFonts w:ascii="Acumin Pro SemiCondensed" w:hAnsi="Acumin Pro SemiCondensed" w:cs="Arial"/>
          <w:b/>
          <w:bCs/>
          <w:color w:val="005141"/>
          <w:sz w:val="28"/>
          <w:szCs w:val="28"/>
        </w:rPr>
      </w:pPr>
      <w:r w:rsidRPr="001C442E">
        <w:rPr>
          <w:rFonts w:ascii="Acumin Pro SemiCondensed" w:hAnsi="Acumin Pro SemiCondensed" w:cs="Arial"/>
          <w:b/>
          <w:bCs/>
          <w:color w:val="005141"/>
          <w:sz w:val="28"/>
          <w:szCs w:val="28"/>
        </w:rPr>
        <w:t xml:space="preserve">Why </w:t>
      </w:r>
      <w:r w:rsidR="0077750B" w:rsidRPr="001C442E">
        <w:rPr>
          <w:rFonts w:ascii="Acumin Pro SemiCondensed" w:hAnsi="Acumin Pro SemiCondensed" w:cs="Arial"/>
          <w:b/>
          <w:bCs/>
          <w:color w:val="005141"/>
          <w:sz w:val="28"/>
          <w:szCs w:val="28"/>
        </w:rPr>
        <w:t>Is Chlorella Safe to Use?</w:t>
      </w:r>
    </w:p>
    <w:p w14:paraId="43120444" w14:textId="77777777" w:rsidR="001D12C7" w:rsidRPr="001C442E" w:rsidRDefault="00307599" w:rsidP="001C442E">
      <w:pPr>
        <w:bidi w:val="0"/>
        <w:spacing w:after="0" w:line="240" w:lineRule="atLeast"/>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Different multivitamins and supplements used to meet the deficiency of B12 can result in many side effects. But chlorella is safe to use in the following ways.</w:t>
      </w:r>
    </w:p>
    <w:p w14:paraId="253A6F2F" w14:textId="6FD47477" w:rsidR="001D12C7" w:rsidRPr="00E46A36" w:rsidRDefault="00307599" w:rsidP="001C442E">
      <w:pPr>
        <w:pStyle w:val="Heading3"/>
        <w:numPr>
          <w:ilvl w:val="0"/>
          <w:numId w:val="5"/>
        </w:numPr>
        <w:bidi w:val="0"/>
        <w:spacing w:before="0" w:line="240" w:lineRule="atLeast"/>
        <w:rPr>
          <w:rFonts w:ascii="Acumin Pro SemiCondensed" w:eastAsia="Times New Roman" w:hAnsi="Acumin Pro SemiCondensed" w:cs="Arial"/>
          <w:b/>
          <w:bCs/>
          <w:color w:val="005141"/>
        </w:rPr>
      </w:pPr>
      <w:r w:rsidRPr="00E46A36">
        <w:rPr>
          <w:rFonts w:ascii="Acumin Pro SemiCondensed" w:eastAsia="Times New Roman" w:hAnsi="Acumin Pro SemiCondensed" w:cs="Arial"/>
          <w:b/>
          <w:bCs/>
          <w:color w:val="005141"/>
        </w:rPr>
        <w:lastRenderedPageBreak/>
        <w:t xml:space="preserve">Chlorella </w:t>
      </w:r>
      <w:r w:rsidR="0077750B" w:rsidRPr="00E46A36">
        <w:rPr>
          <w:rFonts w:ascii="Acumin Pro SemiCondensed" w:eastAsia="Times New Roman" w:hAnsi="Acumin Pro SemiCondensed" w:cs="Arial"/>
          <w:b/>
          <w:bCs/>
          <w:color w:val="005141"/>
        </w:rPr>
        <w:t>Is Pure and Natural</w:t>
      </w:r>
    </w:p>
    <w:p w14:paraId="4DC826AE" w14:textId="77777777" w:rsidR="001D12C7" w:rsidRPr="001C442E" w:rsidRDefault="00307599" w:rsidP="00E46A36">
      <w:pPr>
        <w:bidi w:val="0"/>
        <w:spacing w:after="80" w:line="240" w:lineRule="atLeast"/>
        <w:ind w:left="476"/>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 xml:space="preserve">It is highly packed with chlorophyll which provides you with an additional high content of vitamin B12. </w:t>
      </w:r>
    </w:p>
    <w:p w14:paraId="1280BB6D" w14:textId="7B8FE3C7" w:rsidR="001D12C7" w:rsidRPr="00E46A36" w:rsidRDefault="00307599" w:rsidP="001C442E">
      <w:pPr>
        <w:pStyle w:val="Heading3"/>
        <w:numPr>
          <w:ilvl w:val="0"/>
          <w:numId w:val="5"/>
        </w:numPr>
        <w:bidi w:val="0"/>
        <w:spacing w:before="0" w:line="240" w:lineRule="atLeast"/>
        <w:jc w:val="both"/>
        <w:rPr>
          <w:rFonts w:ascii="Acumin Pro SemiCondensed" w:eastAsia="Times New Roman" w:hAnsi="Acumin Pro SemiCondensed" w:cs="Arial"/>
          <w:b/>
          <w:bCs/>
          <w:color w:val="005141"/>
        </w:rPr>
      </w:pPr>
      <w:r w:rsidRPr="00E46A36">
        <w:rPr>
          <w:rFonts w:ascii="Acumin Pro SemiCondensed" w:eastAsia="Times New Roman" w:hAnsi="Acumin Pro SemiCondensed" w:cs="Arial"/>
          <w:b/>
          <w:bCs/>
          <w:color w:val="005141"/>
        </w:rPr>
        <w:t xml:space="preserve">Chlorella </w:t>
      </w:r>
      <w:r w:rsidR="0077750B" w:rsidRPr="00E46A36">
        <w:rPr>
          <w:rFonts w:ascii="Acumin Pro SemiCondensed" w:eastAsia="Times New Roman" w:hAnsi="Acumin Pro SemiCondensed" w:cs="Arial"/>
          <w:b/>
          <w:bCs/>
          <w:color w:val="005141"/>
        </w:rPr>
        <w:t xml:space="preserve">Has Active </w:t>
      </w:r>
      <w:r w:rsidR="00D27EB5" w:rsidRPr="00E46A36">
        <w:rPr>
          <w:rFonts w:ascii="Acumin Pro SemiCondensed" w:eastAsia="Times New Roman" w:hAnsi="Acumin Pro SemiCondensed" w:cs="Arial"/>
          <w:b/>
          <w:bCs/>
          <w:color w:val="005141"/>
        </w:rPr>
        <w:t>B12</w:t>
      </w:r>
    </w:p>
    <w:p w14:paraId="6FA312BF" w14:textId="77777777" w:rsidR="00D27EB5" w:rsidRPr="001C442E" w:rsidRDefault="00307599" w:rsidP="00E46A36">
      <w:pPr>
        <w:bidi w:val="0"/>
        <w:spacing w:after="80" w:line="240" w:lineRule="atLeast"/>
        <w:ind w:left="476"/>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Chlorella is the source of methylcarbylamine, the most bioavailable form of vitamin B12, which your body rapidly absor</w:t>
      </w:r>
      <w:r w:rsidRPr="001C442E">
        <w:rPr>
          <w:rFonts w:ascii="Acumin Pro SemiCondensed" w:eastAsia="Times New Roman" w:hAnsi="Acumin Pro SemiCondensed" w:cs="Times New Roman"/>
          <w:color w:val="000000"/>
          <w:sz w:val="24"/>
          <w:szCs w:val="24"/>
        </w:rPr>
        <w:t>bs (</w:t>
      </w:r>
      <w:r w:rsidRPr="001C442E">
        <w:rPr>
          <w:rFonts w:ascii="Acumin Pro SemiCondensed" w:hAnsi="Acumin Pro SemiCondensed" w:cs="Arial"/>
          <w:sz w:val="24"/>
          <w:szCs w:val="24"/>
        </w:rPr>
        <w:t xml:space="preserve"> </w:t>
      </w:r>
      <w:hyperlink r:id="rId30" w:history="1">
        <w:r w:rsidRPr="001C442E">
          <w:rPr>
            <w:rStyle w:val="Hyperlink"/>
            <w:rFonts w:ascii="Acumin Pro SemiCondensed" w:hAnsi="Acumin Pro SemiCondensed" w:cs="Arial"/>
            <w:sz w:val="24"/>
            <w:szCs w:val="24"/>
          </w:rPr>
          <w:t>Kumudha, 2015</w:t>
        </w:r>
      </w:hyperlink>
      <w:r w:rsidRPr="001C442E">
        <w:rPr>
          <w:rFonts w:ascii="Acumin Pro SemiCondensed" w:hAnsi="Acumin Pro SemiCondensed" w:cs="Arial"/>
          <w:sz w:val="24"/>
          <w:szCs w:val="24"/>
        </w:rPr>
        <w:t>).</w:t>
      </w:r>
    </w:p>
    <w:p w14:paraId="5E131488" w14:textId="0CC72D27" w:rsidR="001D12C7" w:rsidRPr="00E46A36" w:rsidRDefault="00307599" w:rsidP="001C442E">
      <w:pPr>
        <w:pStyle w:val="Heading3"/>
        <w:numPr>
          <w:ilvl w:val="0"/>
          <w:numId w:val="5"/>
        </w:numPr>
        <w:bidi w:val="0"/>
        <w:spacing w:before="0" w:line="240" w:lineRule="atLeast"/>
        <w:jc w:val="both"/>
        <w:rPr>
          <w:rFonts w:ascii="Acumin Pro SemiCondensed" w:eastAsia="Times New Roman" w:hAnsi="Acumin Pro SemiCondensed" w:cs="Arial"/>
          <w:b/>
          <w:bCs/>
          <w:color w:val="005141"/>
        </w:rPr>
      </w:pPr>
      <w:r w:rsidRPr="00E46A36">
        <w:rPr>
          <w:rFonts w:ascii="Acumin Pro SemiCondensed" w:eastAsia="Times New Roman" w:hAnsi="Acumin Pro SemiCondensed" w:cs="Arial"/>
          <w:b/>
          <w:bCs/>
          <w:color w:val="005141"/>
        </w:rPr>
        <w:t xml:space="preserve">Chlorella </w:t>
      </w:r>
      <w:r w:rsidR="0077750B" w:rsidRPr="00E46A36">
        <w:rPr>
          <w:rFonts w:ascii="Acumin Pro SemiCondensed" w:eastAsia="Times New Roman" w:hAnsi="Acumin Pro SemiCondensed" w:cs="Arial"/>
          <w:b/>
          <w:bCs/>
          <w:color w:val="005141"/>
        </w:rPr>
        <w:t xml:space="preserve">Is Safe During </w:t>
      </w:r>
      <w:r w:rsidRPr="00E46A36">
        <w:rPr>
          <w:rFonts w:ascii="Acumin Pro SemiCondensed" w:eastAsia="Times New Roman" w:hAnsi="Acumin Pro SemiCondensed" w:cs="Arial"/>
          <w:b/>
          <w:bCs/>
          <w:color w:val="005141"/>
        </w:rPr>
        <w:t>Pregnancy</w:t>
      </w:r>
    </w:p>
    <w:p w14:paraId="1D079C05" w14:textId="77777777" w:rsidR="00D27EB5" w:rsidRPr="001C442E" w:rsidRDefault="00307599" w:rsidP="00E46A36">
      <w:pPr>
        <w:bidi w:val="0"/>
        <w:spacing w:after="80" w:line="240" w:lineRule="atLeast"/>
        <w:ind w:left="476"/>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 xml:space="preserve">A lack of vitamin B12 is quite frequent among women who are pregnant or nursing their young </w:t>
      </w:r>
      <w:r w:rsidRPr="001C442E">
        <w:rPr>
          <w:rFonts w:ascii="Acumin Pro SemiCondensed" w:eastAsia="Times New Roman" w:hAnsi="Acumin Pro SemiCondensed" w:cs="Times New Roman"/>
          <w:color w:val="000000"/>
          <w:sz w:val="24"/>
          <w:szCs w:val="24"/>
        </w:rPr>
        <w:t>children. If pregnant women do not take an adequate amount of vitamin B12, their unborn child's risk of suffering from a severe birth defect known as a neural tube defect is raised. Birth abnormalities that affect the neural tube are among the most prevale</w:t>
      </w:r>
      <w:r w:rsidRPr="001C442E">
        <w:rPr>
          <w:rFonts w:ascii="Acumin Pro SemiCondensed" w:eastAsia="Times New Roman" w:hAnsi="Acumin Pro SemiCondensed" w:cs="Times New Roman"/>
          <w:color w:val="000000"/>
          <w:sz w:val="24"/>
          <w:szCs w:val="24"/>
        </w:rPr>
        <w:t xml:space="preserve">nt kinds of birth defects. It is entirely safe to consume chlorella while pregnant or nursing a child. It will meet the requirements for vitamin B12 with no adverse effects </w:t>
      </w:r>
      <w:r w:rsidR="00410D6E" w:rsidRPr="001C442E">
        <w:rPr>
          <w:rFonts w:ascii="Acumin Pro SemiCondensed" w:eastAsia="Times New Roman" w:hAnsi="Acumin Pro SemiCondensed" w:cs="Times New Roman"/>
          <w:color w:val="000000"/>
          <w:sz w:val="24"/>
          <w:szCs w:val="24"/>
        </w:rPr>
        <w:t>(</w:t>
      </w:r>
      <w:hyperlink r:id="rId31" w:history="1">
        <w:r w:rsidR="00545073" w:rsidRPr="001C442E">
          <w:rPr>
            <w:rStyle w:val="Hyperlink"/>
            <w:rFonts w:ascii="Acumin Pro SemiCondensed" w:hAnsi="Acumin Pro SemiCondensed" w:cs="Arial"/>
            <w:sz w:val="24"/>
            <w:szCs w:val="24"/>
          </w:rPr>
          <w:t>Nagayama</w:t>
        </w:r>
        <w:r w:rsidR="00545073" w:rsidRPr="001C442E">
          <w:rPr>
            <w:rStyle w:val="Hyperlink"/>
            <w:rFonts w:ascii="Acumin Pro SemiCondensed" w:eastAsia="Times New Roman" w:hAnsi="Acumin Pro SemiCondensed" w:cs="Times New Roman"/>
            <w:sz w:val="24"/>
            <w:szCs w:val="24"/>
          </w:rPr>
          <w:t>, 2014</w:t>
        </w:r>
      </w:hyperlink>
      <w:r w:rsidR="00545073" w:rsidRPr="001C442E">
        <w:rPr>
          <w:rFonts w:ascii="Acumin Pro SemiCondensed" w:eastAsia="Times New Roman" w:hAnsi="Acumin Pro SemiCondensed" w:cs="Times New Roman"/>
          <w:color w:val="000000"/>
          <w:sz w:val="24"/>
          <w:szCs w:val="24"/>
        </w:rPr>
        <w:t>).</w:t>
      </w:r>
    </w:p>
    <w:p w14:paraId="47F933E6" w14:textId="53678F3F" w:rsidR="001D12C7" w:rsidRPr="00E46A36" w:rsidRDefault="00307599" w:rsidP="001C442E">
      <w:pPr>
        <w:pStyle w:val="Heading3"/>
        <w:numPr>
          <w:ilvl w:val="0"/>
          <w:numId w:val="5"/>
        </w:numPr>
        <w:bidi w:val="0"/>
        <w:spacing w:before="0" w:line="240" w:lineRule="atLeast"/>
        <w:jc w:val="both"/>
        <w:rPr>
          <w:rFonts w:ascii="Acumin Pro SemiCondensed" w:eastAsia="Times New Roman" w:hAnsi="Acumin Pro SemiCondensed" w:cs="Arial"/>
          <w:b/>
          <w:bCs/>
          <w:color w:val="005141"/>
        </w:rPr>
      </w:pPr>
      <w:r w:rsidRPr="00E46A36">
        <w:rPr>
          <w:rFonts w:ascii="Acumin Pro SemiCondensed" w:eastAsia="Times New Roman" w:hAnsi="Acumin Pro SemiCondensed" w:cs="Arial"/>
          <w:b/>
          <w:bCs/>
          <w:color w:val="005141"/>
        </w:rPr>
        <w:t xml:space="preserve">Chlorella </w:t>
      </w:r>
      <w:r w:rsidR="0077750B" w:rsidRPr="00E46A36">
        <w:rPr>
          <w:rFonts w:ascii="Acumin Pro SemiCondensed" w:eastAsia="Times New Roman" w:hAnsi="Acumin Pro SemiCondensed" w:cs="Arial"/>
          <w:b/>
          <w:bCs/>
          <w:color w:val="005141"/>
        </w:rPr>
        <w:t xml:space="preserve">Is Suitable </w:t>
      </w:r>
      <w:r w:rsidR="00E46A36" w:rsidRPr="00E46A36">
        <w:rPr>
          <w:rFonts w:ascii="Acumin Pro SemiCondensed" w:eastAsia="Times New Roman" w:hAnsi="Acumin Pro SemiCondensed" w:cs="Arial"/>
          <w:b/>
          <w:bCs/>
          <w:color w:val="005141"/>
        </w:rPr>
        <w:t>for</w:t>
      </w:r>
      <w:r w:rsidR="0077750B" w:rsidRPr="00E46A36">
        <w:rPr>
          <w:rFonts w:ascii="Acumin Pro SemiCondensed" w:eastAsia="Times New Roman" w:hAnsi="Acumin Pro SemiCondensed" w:cs="Arial"/>
          <w:b/>
          <w:bCs/>
          <w:color w:val="005141"/>
        </w:rPr>
        <w:t xml:space="preserve"> All Age Groups</w:t>
      </w:r>
    </w:p>
    <w:p w14:paraId="3E48CE5B" w14:textId="77777777" w:rsidR="00545073" w:rsidRPr="001C442E" w:rsidRDefault="00307599" w:rsidP="00E46A36">
      <w:pPr>
        <w:bidi w:val="0"/>
        <w:spacing w:after="80" w:line="240" w:lineRule="atLeast"/>
        <w:ind w:left="476"/>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 xml:space="preserve">Chlorella consumption is risk-free for persons of all ages, including youngsters and those older than 65. Atrophic gastritis, which is more common in older </w:t>
      </w:r>
      <w:r w:rsidRPr="001C442E">
        <w:rPr>
          <w:rFonts w:ascii="Acumin Pro SemiCondensed" w:eastAsia="Times New Roman" w:hAnsi="Acumin Pro SemiCondensed" w:cs="Times New Roman"/>
          <w:color w:val="000000"/>
          <w:sz w:val="24"/>
          <w:szCs w:val="24"/>
        </w:rPr>
        <w:t>adults, reduces the amount of vitamin B12 that the body can absorb. This can lead to memory loss, decreased movement, and pain throughout the body. People of more advanced age have a greater need for vitamin B12, and chlorella's excellent nutritional profi</w:t>
      </w:r>
      <w:r w:rsidRPr="001C442E">
        <w:rPr>
          <w:rFonts w:ascii="Acumin Pro SemiCondensed" w:eastAsia="Times New Roman" w:hAnsi="Acumin Pro SemiCondensed" w:cs="Times New Roman"/>
          <w:color w:val="000000"/>
          <w:sz w:val="24"/>
          <w:szCs w:val="24"/>
        </w:rPr>
        <w:t xml:space="preserve">le enables it to meet this demand. Additionally, chlorella is able to combat a number of problems associated with aging </w:t>
      </w:r>
      <w:r w:rsidR="00320879" w:rsidRPr="001C442E">
        <w:rPr>
          <w:rFonts w:ascii="Acumin Pro SemiCondensed" w:eastAsia="Times New Roman" w:hAnsi="Acumin Pro SemiCondensed" w:cs="Times New Roman"/>
          <w:color w:val="000000"/>
          <w:sz w:val="24"/>
          <w:szCs w:val="24"/>
        </w:rPr>
        <w:t>(</w:t>
      </w:r>
      <w:hyperlink r:id="rId32" w:history="1">
        <w:r w:rsidR="00320879" w:rsidRPr="001C442E">
          <w:rPr>
            <w:rStyle w:val="Hyperlink"/>
            <w:rFonts w:ascii="Acumin Pro SemiCondensed" w:hAnsi="Acumin Pro SemiCondensed" w:cs="Arial"/>
            <w:sz w:val="24"/>
            <w:szCs w:val="24"/>
          </w:rPr>
          <w:t>Halperin</w:t>
        </w:r>
        <w:r w:rsidR="00320879" w:rsidRPr="001C442E">
          <w:rPr>
            <w:rStyle w:val="Hyperlink"/>
            <w:rFonts w:ascii="Acumin Pro SemiCondensed" w:eastAsia="Times New Roman" w:hAnsi="Acumin Pro SemiCondensed" w:cs="Times New Roman"/>
            <w:sz w:val="24"/>
            <w:szCs w:val="24"/>
          </w:rPr>
          <w:t>, 2003</w:t>
        </w:r>
      </w:hyperlink>
      <w:r w:rsidR="00320879" w:rsidRPr="001C442E">
        <w:rPr>
          <w:rFonts w:ascii="Acumin Pro SemiCondensed" w:eastAsia="Times New Roman" w:hAnsi="Acumin Pro SemiCondensed" w:cs="Times New Roman"/>
          <w:color w:val="000000"/>
          <w:sz w:val="24"/>
          <w:szCs w:val="24"/>
        </w:rPr>
        <w:t>).</w:t>
      </w:r>
    </w:p>
    <w:p w14:paraId="0A213DB2" w14:textId="6564801E" w:rsidR="005A0A00" w:rsidRPr="00E46A36" w:rsidRDefault="00307599" w:rsidP="001C442E">
      <w:pPr>
        <w:pStyle w:val="Heading3"/>
        <w:numPr>
          <w:ilvl w:val="0"/>
          <w:numId w:val="5"/>
        </w:numPr>
        <w:bidi w:val="0"/>
        <w:spacing w:before="0" w:line="240" w:lineRule="atLeast"/>
        <w:jc w:val="both"/>
        <w:rPr>
          <w:rFonts w:ascii="Acumin Pro SemiCondensed" w:eastAsia="Times New Roman" w:hAnsi="Acumin Pro SemiCondensed" w:cs="Arial"/>
          <w:b/>
          <w:bCs/>
          <w:color w:val="005141"/>
        </w:rPr>
      </w:pPr>
      <w:r w:rsidRPr="00E46A36">
        <w:rPr>
          <w:rFonts w:ascii="Acumin Pro SemiCondensed" w:eastAsia="Times New Roman" w:hAnsi="Acumin Pro SemiCondensed" w:cs="Arial"/>
          <w:b/>
          <w:bCs/>
          <w:color w:val="005141"/>
        </w:rPr>
        <w:t xml:space="preserve">Chlorella </w:t>
      </w:r>
      <w:r w:rsidR="0077750B" w:rsidRPr="00E46A36">
        <w:rPr>
          <w:rFonts w:ascii="Acumin Pro SemiCondensed" w:eastAsia="Times New Roman" w:hAnsi="Acumin Pro SemiCondensed" w:cs="Arial"/>
          <w:b/>
          <w:bCs/>
          <w:color w:val="005141"/>
        </w:rPr>
        <w:t xml:space="preserve">Is Safe </w:t>
      </w:r>
      <w:r w:rsidR="00E46A36" w:rsidRPr="00E46A36">
        <w:rPr>
          <w:rFonts w:ascii="Acumin Pro SemiCondensed" w:eastAsia="Times New Roman" w:hAnsi="Acumin Pro SemiCondensed" w:cs="Arial"/>
          <w:b/>
          <w:bCs/>
          <w:color w:val="005141"/>
        </w:rPr>
        <w:t>for</w:t>
      </w:r>
      <w:r w:rsidR="0077750B" w:rsidRPr="00E46A36">
        <w:rPr>
          <w:rFonts w:ascii="Acumin Pro SemiCondensed" w:eastAsia="Times New Roman" w:hAnsi="Acumin Pro SemiCondensed" w:cs="Arial"/>
          <w:b/>
          <w:bCs/>
          <w:color w:val="005141"/>
        </w:rPr>
        <w:t xml:space="preserve"> </w:t>
      </w:r>
      <w:r w:rsidRPr="00E46A36">
        <w:rPr>
          <w:rFonts w:ascii="Acumin Pro SemiCondensed" w:eastAsia="Times New Roman" w:hAnsi="Acumin Pro SemiCondensed" w:cs="Arial"/>
          <w:b/>
          <w:bCs/>
          <w:color w:val="005141"/>
        </w:rPr>
        <w:t>Ga</w:t>
      </w:r>
      <w:r w:rsidRPr="00E46A36">
        <w:rPr>
          <w:rFonts w:ascii="Acumin Pro SemiCondensed" w:eastAsia="Times New Roman" w:hAnsi="Acumin Pro SemiCondensed" w:cs="Arial"/>
          <w:b/>
          <w:bCs/>
          <w:color w:val="005141"/>
        </w:rPr>
        <w:t xml:space="preserve">strointestinal </w:t>
      </w:r>
      <w:r w:rsidR="0077750B" w:rsidRPr="00E46A36">
        <w:rPr>
          <w:rFonts w:ascii="Acumin Pro SemiCondensed" w:eastAsia="Times New Roman" w:hAnsi="Acumin Pro SemiCondensed" w:cs="Arial"/>
          <w:b/>
          <w:bCs/>
          <w:color w:val="005141"/>
        </w:rPr>
        <w:t>Patients</w:t>
      </w:r>
    </w:p>
    <w:p w14:paraId="384897D4" w14:textId="77777777" w:rsidR="005A0A00" w:rsidRPr="001C442E" w:rsidRDefault="00307599" w:rsidP="00E46A36">
      <w:pPr>
        <w:bidi w:val="0"/>
        <w:spacing w:after="80" w:line="240" w:lineRule="atLeast"/>
        <w:ind w:left="476"/>
        <w:jc w:val="both"/>
        <w:textAlignment w:val="baseline"/>
        <w:rPr>
          <w:rFonts w:ascii="Acumin Pro SemiCondensed" w:eastAsia="Times New Roman" w:hAnsi="Acumin Pro SemiCondensed" w:cs="Times New Roman"/>
          <w:color w:val="000000"/>
          <w:sz w:val="24"/>
          <w:szCs w:val="24"/>
        </w:rPr>
      </w:pPr>
      <w:r w:rsidRPr="001C442E">
        <w:rPr>
          <w:rFonts w:ascii="Acumin Pro SemiCondensed" w:eastAsia="Times New Roman" w:hAnsi="Acumin Pro SemiCondensed" w:cs="Times New Roman"/>
          <w:color w:val="000000"/>
          <w:sz w:val="24"/>
          <w:szCs w:val="24"/>
        </w:rPr>
        <w:t xml:space="preserve">People who have problems with their stomach and small intestine, such as celiac disease and Crohn's disease, may not be able to absorb enough vitamin B12 obtained from the food that they eat to keep their body's stores in a </w:t>
      </w:r>
      <w:r w:rsidRPr="001C442E">
        <w:rPr>
          <w:rFonts w:ascii="Acumin Pro SemiCondensed" w:eastAsia="Times New Roman" w:hAnsi="Acumin Pro SemiCondensed" w:cs="Times New Roman"/>
          <w:color w:val="000000"/>
          <w:sz w:val="24"/>
          <w:szCs w:val="24"/>
        </w:rPr>
        <w:t>healthy state. This can be a problem for people who want to maintain a healthy state of vitamin B12 levels. People in this situation are treated with synthetic B12 pills, which can have undesirable consequences on the body. Because it is perfectly natural,</w:t>
      </w:r>
      <w:r w:rsidRPr="001C442E">
        <w:rPr>
          <w:rFonts w:ascii="Acumin Pro SemiCondensed" w:eastAsia="Times New Roman" w:hAnsi="Acumin Pro SemiCondensed" w:cs="Times New Roman"/>
          <w:color w:val="000000"/>
          <w:sz w:val="24"/>
          <w:szCs w:val="24"/>
        </w:rPr>
        <w:t xml:space="preserve"> treating a B12 shortage with chlorella is entirely safe for people with gastrointestinal conditions (</w:t>
      </w:r>
      <w:hyperlink r:id="rId33" w:history="1">
        <w:r w:rsidRPr="001C442E">
          <w:rPr>
            <w:rStyle w:val="Hyperlink"/>
            <w:rFonts w:ascii="Acumin Pro SemiCondensed" w:hAnsi="Acumin Pro SemiCondensed" w:cs="Arial"/>
            <w:sz w:val="24"/>
            <w:szCs w:val="24"/>
          </w:rPr>
          <w:t>Lv, 2022</w:t>
        </w:r>
      </w:hyperlink>
      <w:r w:rsidRPr="001C442E">
        <w:rPr>
          <w:rFonts w:ascii="Acumin Pro SemiCondensed" w:hAnsi="Acumin Pro SemiCondensed" w:cs="Arial"/>
          <w:sz w:val="24"/>
          <w:szCs w:val="24"/>
        </w:rPr>
        <w:t>).</w:t>
      </w:r>
    </w:p>
    <w:p w14:paraId="53F56267" w14:textId="4C9005AF" w:rsidR="00320879" w:rsidRPr="00E46A36" w:rsidRDefault="00307599" w:rsidP="001C442E">
      <w:pPr>
        <w:pStyle w:val="Heading3"/>
        <w:numPr>
          <w:ilvl w:val="0"/>
          <w:numId w:val="5"/>
        </w:numPr>
        <w:bidi w:val="0"/>
        <w:spacing w:before="0" w:line="240" w:lineRule="atLeast"/>
        <w:jc w:val="both"/>
        <w:rPr>
          <w:rFonts w:ascii="Acumin Pro SemiCondensed" w:eastAsia="Times New Roman" w:hAnsi="Acumin Pro SemiCondensed" w:cs="Arial"/>
          <w:b/>
          <w:bCs/>
          <w:color w:val="005141"/>
        </w:rPr>
      </w:pPr>
      <w:r w:rsidRPr="00E46A36">
        <w:rPr>
          <w:rFonts w:ascii="Acumin Pro SemiCondensed" w:eastAsia="Times New Roman" w:hAnsi="Acumin Pro SemiCondensed" w:cs="Arial"/>
          <w:b/>
          <w:bCs/>
          <w:color w:val="005141"/>
        </w:rPr>
        <w:t xml:space="preserve">Chlorella </w:t>
      </w:r>
      <w:r w:rsidR="0077750B" w:rsidRPr="00E46A36">
        <w:rPr>
          <w:rFonts w:ascii="Acumin Pro SemiCondensed" w:eastAsia="Times New Roman" w:hAnsi="Acumin Pro SemiCondensed" w:cs="Arial"/>
          <w:b/>
          <w:bCs/>
          <w:color w:val="005141"/>
        </w:rPr>
        <w:t xml:space="preserve">Has </w:t>
      </w:r>
      <w:r w:rsidRPr="00E46A36">
        <w:rPr>
          <w:rFonts w:ascii="Acumin Pro SemiCondensed" w:eastAsia="Times New Roman" w:hAnsi="Acumin Pro SemiCondensed" w:cs="Arial"/>
          <w:b/>
          <w:bCs/>
          <w:color w:val="005141"/>
        </w:rPr>
        <w:t xml:space="preserve">Chlorella Growth Factor </w:t>
      </w:r>
      <w:r w:rsidR="0077750B" w:rsidRPr="00E46A36">
        <w:rPr>
          <w:rFonts w:ascii="Acumin Pro SemiCondensed" w:eastAsia="Times New Roman" w:hAnsi="Acumin Pro SemiCondensed" w:cs="Arial"/>
          <w:b/>
          <w:bCs/>
          <w:color w:val="005141"/>
        </w:rPr>
        <w:t>(</w:t>
      </w:r>
      <w:r w:rsidRPr="00E46A36">
        <w:rPr>
          <w:rFonts w:ascii="Acumin Pro SemiCondensed" w:eastAsia="Times New Roman" w:hAnsi="Acumin Pro SemiCondensed" w:cs="Arial"/>
          <w:b/>
          <w:bCs/>
          <w:color w:val="005141"/>
        </w:rPr>
        <w:t>CGF</w:t>
      </w:r>
      <w:r w:rsidR="0077750B" w:rsidRPr="00E46A36">
        <w:rPr>
          <w:rFonts w:ascii="Acumin Pro SemiCondensed" w:eastAsia="Times New Roman" w:hAnsi="Acumin Pro SemiCondensed" w:cs="Arial"/>
          <w:b/>
          <w:bCs/>
          <w:color w:val="005141"/>
        </w:rPr>
        <w:t>)</w:t>
      </w:r>
    </w:p>
    <w:p w14:paraId="07CCE0B7" w14:textId="4526DF6F" w:rsidR="001D12C7" w:rsidRPr="001C442E" w:rsidRDefault="00307599" w:rsidP="00E46A36">
      <w:pPr>
        <w:bidi w:val="0"/>
        <w:spacing w:after="0" w:line="240" w:lineRule="atLeast"/>
        <w:ind w:left="476"/>
        <w:jc w:val="both"/>
        <w:textAlignment w:val="baseline"/>
        <w:rPr>
          <w:rFonts w:ascii="Acumin Pro SemiCondensed" w:hAnsi="Acumin Pro SemiCondensed" w:cs="Arial"/>
          <w:sz w:val="24"/>
          <w:szCs w:val="24"/>
        </w:rPr>
      </w:pPr>
      <w:r w:rsidRPr="001C442E">
        <w:rPr>
          <w:rFonts w:ascii="Acumin Pro SemiCondensed" w:eastAsia="Times New Roman" w:hAnsi="Acumin Pro SemiCondensed" w:cs="Times New Roman"/>
          <w:color w:val="000000"/>
          <w:sz w:val="24"/>
          <w:szCs w:val="24"/>
        </w:rPr>
        <w:t>In additio</w:t>
      </w:r>
      <w:r w:rsidRPr="001C442E">
        <w:rPr>
          <w:rFonts w:ascii="Acumin Pro SemiCondensed" w:eastAsia="Times New Roman" w:hAnsi="Acumin Pro SemiCondensed" w:cs="Times New Roman"/>
          <w:color w:val="000000"/>
          <w:sz w:val="24"/>
          <w:szCs w:val="24"/>
        </w:rPr>
        <w:t>n to this, it contains a chlorella growth factor called CGF, which helps chlorella produce more vitamin B12 when exposed to sunshine (</w:t>
      </w:r>
      <w:proofErr w:type="spellStart"/>
      <w:r w:rsidR="00576292" w:rsidRPr="001C442E">
        <w:rPr>
          <w:rFonts w:ascii="Acumin Pro SemiCondensed" w:hAnsi="Acumin Pro SemiCondensed" w:cs="Arial"/>
          <w:sz w:val="24"/>
          <w:szCs w:val="24"/>
        </w:rPr>
        <w:fldChar w:fldCharType="begin"/>
      </w:r>
      <w:r w:rsidR="00576292" w:rsidRPr="001C442E">
        <w:rPr>
          <w:rFonts w:ascii="Acumin Pro SemiCondensed" w:hAnsi="Acumin Pro SemiCondensed" w:cs="Arial"/>
          <w:sz w:val="24"/>
          <w:szCs w:val="24"/>
        </w:rPr>
        <w:instrText xml:space="preserve"> HYPERLINK "https://link.springer.com/article/10.1007/s13197-020-04901-9" </w:instrText>
      </w:r>
      <w:r w:rsidR="00576292" w:rsidRPr="001C442E">
        <w:rPr>
          <w:rFonts w:ascii="Acumin Pro SemiCondensed" w:hAnsi="Acumin Pro SemiCondensed" w:cs="Arial"/>
          <w:sz w:val="24"/>
          <w:szCs w:val="24"/>
        </w:rPr>
      </w:r>
      <w:r w:rsidR="00576292" w:rsidRPr="001C442E">
        <w:rPr>
          <w:rFonts w:ascii="Acumin Pro SemiCondensed" w:hAnsi="Acumin Pro SemiCondensed" w:cs="Arial"/>
          <w:sz w:val="24"/>
          <w:szCs w:val="24"/>
        </w:rPr>
        <w:fldChar w:fldCharType="separate"/>
      </w:r>
      <w:r w:rsidRPr="001C442E">
        <w:rPr>
          <w:rStyle w:val="Hyperlink"/>
          <w:rFonts w:ascii="Acumin Pro SemiCondensed" w:hAnsi="Acumin Pro SemiCondensed" w:cs="Arial"/>
          <w:sz w:val="24"/>
          <w:szCs w:val="24"/>
        </w:rPr>
        <w:t>Madhubalaji</w:t>
      </w:r>
      <w:proofErr w:type="spellEnd"/>
      <w:r w:rsidRPr="001C442E">
        <w:rPr>
          <w:rStyle w:val="Hyperlink"/>
          <w:rFonts w:ascii="Acumin Pro SemiCondensed" w:hAnsi="Acumin Pro SemiCondensed" w:cs="Arial"/>
          <w:sz w:val="24"/>
          <w:szCs w:val="24"/>
        </w:rPr>
        <w:t>, 2021</w:t>
      </w:r>
      <w:r w:rsidR="00576292" w:rsidRPr="001C442E">
        <w:rPr>
          <w:rFonts w:ascii="Acumin Pro SemiCondensed" w:hAnsi="Acumin Pro SemiCondensed" w:cs="Arial"/>
          <w:sz w:val="24"/>
          <w:szCs w:val="24"/>
        </w:rPr>
        <w:fldChar w:fldCharType="end"/>
      </w:r>
      <w:r w:rsidRPr="001C442E">
        <w:rPr>
          <w:rFonts w:ascii="Acumin Pro SemiCondensed" w:hAnsi="Acumin Pro SemiCondensed" w:cs="Arial"/>
          <w:sz w:val="24"/>
          <w:szCs w:val="24"/>
        </w:rPr>
        <w:t xml:space="preserve">). </w:t>
      </w:r>
    </w:p>
    <w:p w14:paraId="61C26B52" w14:textId="77777777" w:rsidR="00E46A36" w:rsidRDefault="00E46A36" w:rsidP="001C442E">
      <w:pPr>
        <w:pStyle w:val="Heading2"/>
        <w:bidi w:val="0"/>
        <w:spacing w:before="0" w:line="240" w:lineRule="atLeast"/>
        <w:jc w:val="both"/>
        <w:rPr>
          <w:rFonts w:ascii="Acumin Pro SemiCondensed" w:hAnsi="Acumin Pro SemiCondensed" w:cs="Arial"/>
          <w:b/>
          <w:bCs/>
          <w:color w:val="005141"/>
          <w:sz w:val="28"/>
          <w:szCs w:val="28"/>
        </w:rPr>
      </w:pPr>
    </w:p>
    <w:p w14:paraId="283BAE08" w14:textId="537C4726" w:rsidR="00042EB5" w:rsidRPr="001C442E" w:rsidRDefault="00307599" w:rsidP="00E46A36">
      <w:pPr>
        <w:pStyle w:val="Heading2"/>
        <w:bidi w:val="0"/>
        <w:spacing w:before="0" w:line="240" w:lineRule="atLeast"/>
        <w:jc w:val="both"/>
        <w:rPr>
          <w:rFonts w:ascii="Acumin Pro SemiCondensed" w:hAnsi="Acumin Pro SemiCondensed" w:cs="Arial"/>
          <w:b/>
          <w:bCs/>
          <w:color w:val="005141"/>
          <w:sz w:val="28"/>
          <w:szCs w:val="28"/>
        </w:rPr>
      </w:pPr>
      <w:r w:rsidRPr="001C442E">
        <w:rPr>
          <w:rFonts w:ascii="Acumin Pro SemiCondensed" w:hAnsi="Acumin Pro SemiCondensed" w:cs="Arial"/>
          <w:b/>
          <w:bCs/>
          <w:color w:val="005141"/>
          <w:sz w:val="28"/>
          <w:szCs w:val="28"/>
        </w:rPr>
        <w:t>The Bottom Line</w:t>
      </w:r>
    </w:p>
    <w:p w14:paraId="14902839" w14:textId="72B8A8BA" w:rsidR="00421980" w:rsidRDefault="00307599" w:rsidP="001C442E">
      <w:pPr>
        <w:bidi w:val="0"/>
        <w:spacing w:after="0" w:line="240" w:lineRule="atLeast"/>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 xml:space="preserve">One of the B vitamins that are crucial to the functioning of the human body is cobalamin, often known as vitamin B12. It is essential for the body to perform different functions. Vitamin B12 plays a vital role in forming red </w:t>
      </w:r>
      <w:r w:rsidRPr="001C442E">
        <w:rPr>
          <w:rFonts w:ascii="Acumin Pro SemiCondensed" w:hAnsi="Acumin Pro SemiCondensed" w:cs="Arial"/>
          <w:color w:val="000000" w:themeColor="text1"/>
          <w:sz w:val="24"/>
          <w:szCs w:val="24"/>
        </w:rPr>
        <w:t>blood cells, increasing memory, and improving brain function and skin, nail, and hair health. It is also crucial in boosting your mood and energy. Deficiency in B12 can result in fatigue, shortness of breath, numbness, and nervousness. Chlorella is the mos</w:t>
      </w:r>
      <w:r w:rsidRPr="001C442E">
        <w:rPr>
          <w:rFonts w:ascii="Acumin Pro SemiCondensed" w:hAnsi="Acumin Pro SemiCondensed" w:cs="Arial"/>
          <w:color w:val="000000" w:themeColor="text1"/>
          <w:sz w:val="24"/>
          <w:szCs w:val="24"/>
        </w:rPr>
        <w:t xml:space="preserve">t promising plant source of vitamin B12. It provides you with an active form that is easily absorbed by the body. Other algae, like red algae and spirulina, consist of </w:t>
      </w:r>
      <w:r w:rsidR="000D1809" w:rsidRPr="001C442E">
        <w:rPr>
          <w:rFonts w:ascii="Acumin Pro SemiCondensed" w:hAnsi="Acumin Pro SemiCondensed" w:cs="Arial"/>
          <w:color w:val="000000" w:themeColor="text1"/>
          <w:sz w:val="24"/>
          <w:szCs w:val="24"/>
        </w:rPr>
        <w:t xml:space="preserve">inactive form also known as </w:t>
      </w:r>
      <w:r w:rsidRPr="001C442E">
        <w:rPr>
          <w:rFonts w:ascii="Acumin Pro SemiCondensed" w:hAnsi="Acumin Pro SemiCondensed" w:cs="Arial"/>
          <w:color w:val="000000" w:themeColor="text1"/>
          <w:sz w:val="24"/>
          <w:szCs w:val="24"/>
        </w:rPr>
        <w:t>pseudo-B12, which not</w:t>
      </w:r>
      <w:r w:rsidR="000D1809" w:rsidRPr="001C442E">
        <w:rPr>
          <w:rFonts w:ascii="Acumin Pro SemiCondensed" w:hAnsi="Acumin Pro SemiCondensed" w:cs="Arial"/>
          <w:color w:val="000000" w:themeColor="text1"/>
          <w:sz w:val="24"/>
          <w:szCs w:val="24"/>
        </w:rPr>
        <w:t xml:space="preserve"> only</w:t>
      </w:r>
      <w:r w:rsidRPr="001C442E">
        <w:rPr>
          <w:rFonts w:ascii="Acumin Pro SemiCondensed" w:hAnsi="Acumin Pro SemiCondensed" w:cs="Arial"/>
          <w:color w:val="000000" w:themeColor="text1"/>
          <w:sz w:val="24"/>
          <w:szCs w:val="24"/>
        </w:rPr>
        <w:t xml:space="preserve"> </w:t>
      </w:r>
      <w:r w:rsidR="002B3CB3" w:rsidRPr="001C442E">
        <w:rPr>
          <w:rFonts w:ascii="Acumin Pro SemiCondensed" w:hAnsi="Acumin Pro SemiCondensed" w:cs="Arial"/>
          <w:color w:val="000000" w:themeColor="text1"/>
          <w:sz w:val="24"/>
          <w:szCs w:val="24"/>
        </w:rPr>
        <w:t xml:space="preserve">increases B12 deficiency but also hinders the absorption of B12. Chlorella is a superfood with an exceptional nutritional profile </w:t>
      </w:r>
      <w:r w:rsidR="002B3CB3" w:rsidRPr="001C442E">
        <w:rPr>
          <w:rFonts w:ascii="Acumin Pro SemiCondensed" w:hAnsi="Acumin Pro SemiCondensed" w:cs="Arial"/>
          <w:color w:val="000000" w:themeColor="text1"/>
          <w:sz w:val="24"/>
          <w:szCs w:val="24"/>
        </w:rPr>
        <w:lastRenderedPageBreak/>
        <w:t xml:space="preserve">with a variety of additional vitamins and minerals. It is also safe to be used by pregnant women, children, and older adults with several age-related issues. </w:t>
      </w:r>
    </w:p>
    <w:p w14:paraId="312DDBDC" w14:textId="77777777" w:rsidR="00E46A36" w:rsidRPr="001C442E" w:rsidRDefault="00E46A36" w:rsidP="00E46A36">
      <w:pPr>
        <w:bidi w:val="0"/>
        <w:spacing w:after="0" w:line="240" w:lineRule="atLeast"/>
        <w:jc w:val="both"/>
        <w:rPr>
          <w:rFonts w:ascii="Acumin Pro SemiCondensed" w:hAnsi="Acumin Pro SemiCondensed" w:cs="Arial"/>
          <w:color w:val="000000" w:themeColor="text1"/>
          <w:sz w:val="24"/>
          <w:szCs w:val="24"/>
        </w:rPr>
      </w:pPr>
    </w:p>
    <w:p w14:paraId="65DA57D9" w14:textId="77777777" w:rsidR="003A7422" w:rsidRPr="001C442E" w:rsidRDefault="003A7422" w:rsidP="001C442E">
      <w:pPr>
        <w:bidi w:val="0"/>
        <w:spacing w:after="0" w:line="240" w:lineRule="atLeast"/>
        <w:jc w:val="both"/>
        <w:rPr>
          <w:rFonts w:ascii="Acumin Pro SemiCondensed" w:hAnsi="Acumin Pro SemiCondensed" w:cs="Arial"/>
          <w:color w:val="000000" w:themeColor="text1"/>
          <w:sz w:val="24"/>
          <w:szCs w:val="24"/>
        </w:rPr>
      </w:pPr>
      <w:proofErr w:type="spellStart"/>
      <w:r w:rsidRPr="001C442E">
        <w:rPr>
          <w:rFonts w:ascii="Acumin Pro SemiCondensed" w:hAnsi="Acumin Pro SemiCondensed" w:cs="Arial"/>
          <w:color w:val="000000" w:themeColor="text1"/>
          <w:sz w:val="24"/>
          <w:szCs w:val="24"/>
        </w:rPr>
        <w:t>BioGenesis</w:t>
      </w:r>
      <w:proofErr w:type="spellEnd"/>
      <w:r w:rsidRPr="001C442E">
        <w:rPr>
          <w:rFonts w:ascii="Acumin Pro SemiCondensed" w:hAnsi="Acumin Pro SemiCondensed" w:cs="Arial"/>
          <w:color w:val="000000" w:themeColor="text1"/>
          <w:sz w:val="24"/>
          <w:szCs w:val="24"/>
        </w:rPr>
        <w:t xml:space="preserve"> Chlorella is organically grown in the pristine Great Barrier Reef region of northern Australia. Bathed in golden sunshine the Chlorella thrive in the fresh spring water ponds. We have developed an innovative advanced energy efficient hydrodynamic growth system that replicates a natural river flow. When harvested we apply an advanced biodynamic technology to gently crack the hard outer cell wall making the nutrients fully available.</w:t>
      </w:r>
    </w:p>
    <w:p w14:paraId="2720F01D" w14:textId="37FF22EB" w:rsidR="003A7422" w:rsidRDefault="003A7422" w:rsidP="001C442E">
      <w:pPr>
        <w:bidi w:val="0"/>
        <w:spacing w:after="0" w:line="240" w:lineRule="atLeast"/>
        <w:jc w:val="both"/>
        <w:rPr>
          <w:rFonts w:ascii="Acumin Pro SemiCondensed" w:hAnsi="Acumin Pro SemiCondensed" w:cs="Arial"/>
          <w:color w:val="000000" w:themeColor="text1"/>
          <w:sz w:val="24"/>
          <w:szCs w:val="24"/>
        </w:rPr>
      </w:pPr>
      <w:r w:rsidRPr="001C442E">
        <w:rPr>
          <w:rFonts w:ascii="Acumin Pro SemiCondensed" w:hAnsi="Acumin Pro SemiCondensed" w:cs="Arial"/>
          <w:color w:val="000000" w:themeColor="text1"/>
          <w:sz w:val="24"/>
          <w:szCs w:val="24"/>
        </w:rPr>
        <w:t xml:space="preserve">Australia’s only Licenced Chlorella grower. No.9298. Produced in a USA FDA accredited Bio Secure site. </w:t>
      </w:r>
    </w:p>
    <w:p w14:paraId="51EB6464" w14:textId="77777777" w:rsidR="00E46A36" w:rsidRPr="001C442E" w:rsidRDefault="00E46A36" w:rsidP="00E46A36">
      <w:pPr>
        <w:bidi w:val="0"/>
        <w:spacing w:after="0" w:line="240" w:lineRule="atLeast"/>
        <w:jc w:val="both"/>
        <w:rPr>
          <w:rFonts w:ascii="Acumin Pro SemiCondensed" w:hAnsi="Acumin Pro SemiCondensed" w:cs="Arial"/>
          <w:color w:val="000000" w:themeColor="text1"/>
          <w:sz w:val="24"/>
          <w:szCs w:val="24"/>
        </w:rPr>
      </w:pPr>
    </w:p>
    <w:p w14:paraId="3EB77C08" w14:textId="77777777" w:rsidR="00E46A36" w:rsidRDefault="00E46A36">
      <w:pPr>
        <w:bidi w:val="0"/>
        <w:rPr>
          <w:rFonts w:ascii="Acumin Pro SemiCondensed" w:eastAsiaTheme="majorEastAsia" w:hAnsi="Acumin Pro SemiCondensed" w:cs="Arial"/>
          <w:b/>
          <w:bCs/>
          <w:color w:val="005141"/>
          <w:sz w:val="28"/>
          <w:szCs w:val="28"/>
        </w:rPr>
      </w:pPr>
      <w:r>
        <w:rPr>
          <w:rFonts w:ascii="Acumin Pro SemiCondensed" w:hAnsi="Acumin Pro SemiCondensed" w:cs="Arial"/>
          <w:b/>
          <w:bCs/>
          <w:color w:val="005141"/>
          <w:sz w:val="28"/>
          <w:szCs w:val="28"/>
        </w:rPr>
        <w:br w:type="page"/>
      </w:r>
    </w:p>
    <w:p w14:paraId="72B4F063" w14:textId="05EEB0F3" w:rsidR="003E5DA0" w:rsidRDefault="00E46A36" w:rsidP="001C442E">
      <w:pPr>
        <w:pStyle w:val="Heading2"/>
        <w:bidi w:val="0"/>
        <w:spacing w:before="0" w:line="240" w:lineRule="atLeast"/>
        <w:rPr>
          <w:rFonts w:ascii="Acumin Pro SemiCondensed" w:hAnsi="Acumin Pro SemiCondensed" w:cs="Arial"/>
          <w:b/>
          <w:bCs/>
          <w:color w:val="005141"/>
          <w:sz w:val="28"/>
          <w:szCs w:val="28"/>
        </w:rPr>
      </w:pPr>
      <w:r w:rsidRPr="00E46A36">
        <w:rPr>
          <w:rFonts w:ascii="Acumin Pro SemiCondensed" w:hAnsi="Acumin Pro SemiCondensed" w:cs="Arial"/>
          <w:b/>
          <w:bCs/>
          <w:color w:val="005141"/>
          <w:sz w:val="28"/>
          <w:szCs w:val="28"/>
        </w:rPr>
        <w:lastRenderedPageBreak/>
        <w:t>REFERENCES</w:t>
      </w:r>
    </w:p>
    <w:p w14:paraId="31070E0E" w14:textId="77777777" w:rsidR="00E46A36" w:rsidRPr="00E46A36" w:rsidRDefault="00E46A36" w:rsidP="00E46A36">
      <w:pPr>
        <w:bidi w:val="0"/>
      </w:pPr>
    </w:p>
    <w:p w14:paraId="22770DAA" w14:textId="4E77340F" w:rsidR="003E5DA0" w:rsidRDefault="003E5DA0" w:rsidP="00E46A36">
      <w:pPr>
        <w:bidi w:val="0"/>
        <w:spacing w:after="0" w:line="240" w:lineRule="atLeast"/>
        <w:rPr>
          <w:rFonts w:ascii="Acumin Pro SemiCondensed" w:hAnsi="Acumin Pro SemiCondensed" w:cs="Arial"/>
          <w:sz w:val="24"/>
          <w:szCs w:val="24"/>
        </w:rPr>
      </w:pPr>
      <w:bookmarkStart w:id="0" w:name="_Hlk124118189"/>
      <w:r w:rsidRPr="001C442E">
        <w:rPr>
          <w:rFonts w:ascii="Acumin Pro SemiCondensed" w:hAnsi="Acumin Pro SemiCondensed" w:cs="Arial"/>
          <w:sz w:val="24"/>
          <w:szCs w:val="24"/>
        </w:rPr>
        <w:t>Panahi</w:t>
      </w:r>
      <w:bookmarkEnd w:id="0"/>
      <w:r w:rsidRPr="001C442E">
        <w:rPr>
          <w:rFonts w:ascii="Acumin Pro SemiCondensed" w:hAnsi="Acumin Pro SemiCondensed" w:cs="Arial"/>
          <w:sz w:val="24"/>
          <w:szCs w:val="24"/>
        </w:rPr>
        <w:t xml:space="preserve">, Y., Darvishi, B., </w:t>
      </w:r>
      <w:proofErr w:type="spellStart"/>
      <w:r w:rsidRPr="001C442E">
        <w:rPr>
          <w:rFonts w:ascii="Acumin Pro SemiCondensed" w:hAnsi="Acumin Pro SemiCondensed" w:cs="Arial"/>
          <w:sz w:val="24"/>
          <w:szCs w:val="24"/>
        </w:rPr>
        <w:t>Jowzi</w:t>
      </w:r>
      <w:proofErr w:type="spellEnd"/>
      <w:r w:rsidRPr="001C442E">
        <w:rPr>
          <w:rFonts w:ascii="Acumin Pro SemiCondensed" w:hAnsi="Acumin Pro SemiCondensed" w:cs="Arial"/>
          <w:sz w:val="24"/>
          <w:szCs w:val="24"/>
        </w:rPr>
        <w:t xml:space="preserve">, N., </w:t>
      </w:r>
      <w:proofErr w:type="spellStart"/>
      <w:r w:rsidRPr="001C442E">
        <w:rPr>
          <w:rFonts w:ascii="Acumin Pro SemiCondensed" w:hAnsi="Acumin Pro SemiCondensed" w:cs="Arial"/>
          <w:sz w:val="24"/>
          <w:szCs w:val="24"/>
        </w:rPr>
        <w:t>Beiraghdar</w:t>
      </w:r>
      <w:proofErr w:type="spellEnd"/>
      <w:r w:rsidRPr="001C442E">
        <w:rPr>
          <w:rFonts w:ascii="Acumin Pro SemiCondensed" w:hAnsi="Acumin Pro SemiCondensed" w:cs="Arial"/>
          <w:sz w:val="24"/>
          <w:szCs w:val="24"/>
        </w:rPr>
        <w:t xml:space="preserve">, F., &amp; </w:t>
      </w:r>
      <w:proofErr w:type="spellStart"/>
      <w:r w:rsidRPr="001C442E">
        <w:rPr>
          <w:rFonts w:ascii="Acumin Pro SemiCondensed" w:hAnsi="Acumin Pro SemiCondensed" w:cs="Arial"/>
          <w:sz w:val="24"/>
          <w:szCs w:val="24"/>
        </w:rPr>
        <w:t>Sahebkar</w:t>
      </w:r>
      <w:proofErr w:type="spellEnd"/>
      <w:r w:rsidRPr="001C442E">
        <w:rPr>
          <w:rFonts w:ascii="Acumin Pro SemiCondensed" w:hAnsi="Acumin Pro SemiCondensed" w:cs="Arial"/>
          <w:sz w:val="24"/>
          <w:szCs w:val="24"/>
        </w:rPr>
        <w:t>, A. (2016). Chlorella vulgaris: A Multifunctional Dietary Supplement with Diverse Medicinal Properties. </w:t>
      </w:r>
      <w:r w:rsidRPr="001C442E">
        <w:rPr>
          <w:rFonts w:ascii="Acumin Pro SemiCondensed" w:hAnsi="Acumin Pro SemiCondensed" w:cs="Arial"/>
          <w:i/>
          <w:iCs/>
          <w:sz w:val="24"/>
          <w:szCs w:val="24"/>
        </w:rPr>
        <w:t>Current pharmaceutical design</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22</w:t>
      </w:r>
      <w:r w:rsidRPr="001C442E">
        <w:rPr>
          <w:rFonts w:ascii="Acumin Pro SemiCondensed" w:hAnsi="Acumin Pro SemiCondensed" w:cs="Arial"/>
          <w:sz w:val="24"/>
          <w:szCs w:val="24"/>
        </w:rPr>
        <w:t xml:space="preserve">(2), 164–173. </w:t>
      </w:r>
      <w:hyperlink r:id="rId34" w:history="1">
        <w:r w:rsidRPr="001C442E">
          <w:rPr>
            <w:rStyle w:val="Hyperlink"/>
            <w:rFonts w:ascii="Acumin Pro SemiCondensed" w:hAnsi="Acumin Pro SemiCondensed" w:cs="Arial"/>
            <w:sz w:val="24"/>
            <w:szCs w:val="24"/>
          </w:rPr>
          <w:t>https://pubmed.ncbi.nlm.nih.gov/26561078/</w:t>
        </w:r>
      </w:hyperlink>
      <w:r w:rsidRPr="001C442E">
        <w:rPr>
          <w:rFonts w:ascii="Acumin Pro SemiCondensed" w:hAnsi="Acumin Pro SemiCondensed" w:cs="Arial"/>
          <w:sz w:val="24"/>
          <w:szCs w:val="24"/>
        </w:rPr>
        <w:t xml:space="preserve"> </w:t>
      </w:r>
    </w:p>
    <w:p w14:paraId="4E14F439"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4C53E46F" w14:textId="6F641582" w:rsidR="003E5DA0" w:rsidRDefault="003E5DA0" w:rsidP="00E46A36">
      <w:pPr>
        <w:bidi w:val="0"/>
        <w:spacing w:after="0" w:line="240" w:lineRule="atLeast"/>
        <w:rPr>
          <w:rFonts w:ascii="Acumin Pro SemiCondensed" w:hAnsi="Acumin Pro SemiCondensed" w:cs="Arial"/>
          <w:sz w:val="24"/>
          <w:szCs w:val="24"/>
        </w:rPr>
      </w:pPr>
      <w:bookmarkStart w:id="1" w:name="_Hlk124118564"/>
      <w:r w:rsidRPr="001C442E">
        <w:rPr>
          <w:rFonts w:ascii="Acumin Pro SemiCondensed" w:hAnsi="Acumin Pro SemiCondensed" w:cs="Arial"/>
          <w:sz w:val="24"/>
          <w:szCs w:val="24"/>
        </w:rPr>
        <w:t>Otsuki</w:t>
      </w:r>
      <w:bookmarkEnd w:id="1"/>
      <w:r w:rsidRPr="001C442E">
        <w:rPr>
          <w:rFonts w:ascii="Acumin Pro SemiCondensed" w:hAnsi="Acumin Pro SemiCondensed" w:cs="Arial"/>
          <w:sz w:val="24"/>
          <w:szCs w:val="24"/>
        </w:rPr>
        <w:t xml:space="preserve">, T., Shimizu, K., </w:t>
      </w:r>
      <w:proofErr w:type="spellStart"/>
      <w:r w:rsidRPr="001C442E">
        <w:rPr>
          <w:rFonts w:ascii="Acumin Pro SemiCondensed" w:hAnsi="Acumin Pro SemiCondensed" w:cs="Arial"/>
          <w:sz w:val="24"/>
          <w:szCs w:val="24"/>
        </w:rPr>
        <w:t>Iemitsu</w:t>
      </w:r>
      <w:proofErr w:type="spellEnd"/>
      <w:r w:rsidRPr="001C442E">
        <w:rPr>
          <w:rFonts w:ascii="Acumin Pro SemiCondensed" w:hAnsi="Acumin Pro SemiCondensed" w:cs="Arial"/>
          <w:sz w:val="24"/>
          <w:szCs w:val="24"/>
        </w:rPr>
        <w:t>, M., &amp; Kono, I. (2011). Salivary secretory immunoglobulin A secretion increases after 4-weeks ingestion of chlorella-derived multicomponent supplement in humans: a randomized cross over study. </w:t>
      </w:r>
      <w:r w:rsidRPr="001C442E">
        <w:rPr>
          <w:rFonts w:ascii="Acumin Pro SemiCondensed" w:hAnsi="Acumin Pro SemiCondensed" w:cs="Arial"/>
          <w:i/>
          <w:iCs/>
          <w:sz w:val="24"/>
          <w:szCs w:val="24"/>
        </w:rPr>
        <w:t>Nutrition journal</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10</w:t>
      </w:r>
      <w:r w:rsidRPr="001C442E">
        <w:rPr>
          <w:rFonts w:ascii="Acumin Pro SemiCondensed" w:hAnsi="Acumin Pro SemiCondensed" w:cs="Arial"/>
          <w:sz w:val="24"/>
          <w:szCs w:val="24"/>
        </w:rPr>
        <w:t xml:space="preserve">, 91. </w:t>
      </w:r>
      <w:hyperlink r:id="rId35" w:history="1">
        <w:r w:rsidRPr="001C442E">
          <w:rPr>
            <w:rStyle w:val="Hyperlink"/>
            <w:rFonts w:ascii="Acumin Pro SemiCondensed" w:hAnsi="Acumin Pro SemiCondensed" w:cs="Arial"/>
            <w:sz w:val="24"/>
            <w:szCs w:val="24"/>
          </w:rPr>
          <w:t>https://pubmed.ncbi.nlm.nih.gov/21906314/</w:t>
        </w:r>
      </w:hyperlink>
      <w:r w:rsidRPr="001C442E">
        <w:rPr>
          <w:rFonts w:ascii="Acumin Pro SemiCondensed" w:hAnsi="Acumin Pro SemiCondensed" w:cs="Arial"/>
          <w:sz w:val="24"/>
          <w:szCs w:val="24"/>
        </w:rPr>
        <w:t xml:space="preserve"> </w:t>
      </w:r>
    </w:p>
    <w:p w14:paraId="6D9A1289"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496F6093" w14:textId="31FFA8BF" w:rsidR="003E5DA0" w:rsidRDefault="003E5DA0" w:rsidP="00E46A36">
      <w:pPr>
        <w:bidi w:val="0"/>
        <w:spacing w:after="0" w:line="240" w:lineRule="atLeast"/>
        <w:rPr>
          <w:rFonts w:ascii="Acumin Pro SemiCondensed" w:hAnsi="Acumin Pro SemiCondensed" w:cs="Arial"/>
          <w:sz w:val="24"/>
          <w:szCs w:val="24"/>
        </w:rPr>
      </w:pPr>
      <w:bookmarkStart w:id="2" w:name="_Hlk124118704"/>
      <w:r w:rsidRPr="001C442E">
        <w:rPr>
          <w:rFonts w:ascii="Acumin Pro SemiCondensed" w:hAnsi="Acumin Pro SemiCondensed" w:cs="Arial"/>
          <w:sz w:val="24"/>
          <w:szCs w:val="24"/>
        </w:rPr>
        <w:t>Merchant</w:t>
      </w:r>
      <w:bookmarkEnd w:id="2"/>
      <w:r w:rsidRPr="001C442E">
        <w:rPr>
          <w:rFonts w:ascii="Acumin Pro SemiCondensed" w:hAnsi="Acumin Pro SemiCondensed" w:cs="Arial"/>
          <w:sz w:val="24"/>
          <w:szCs w:val="24"/>
        </w:rPr>
        <w:t xml:space="preserve">, R. E., &amp; Andre, C. A. (2001). A review of recent clinical trials of the nutritional supplement Chlorella </w:t>
      </w:r>
      <w:proofErr w:type="spellStart"/>
      <w:r w:rsidRPr="001C442E">
        <w:rPr>
          <w:rFonts w:ascii="Acumin Pro SemiCondensed" w:hAnsi="Acumin Pro SemiCondensed" w:cs="Arial"/>
          <w:sz w:val="24"/>
          <w:szCs w:val="24"/>
        </w:rPr>
        <w:t>pyrenoidosa</w:t>
      </w:r>
      <w:proofErr w:type="spellEnd"/>
      <w:r w:rsidRPr="001C442E">
        <w:rPr>
          <w:rFonts w:ascii="Acumin Pro SemiCondensed" w:hAnsi="Acumin Pro SemiCondensed" w:cs="Arial"/>
          <w:sz w:val="24"/>
          <w:szCs w:val="24"/>
        </w:rPr>
        <w:t xml:space="preserve"> in the treatment of fibromyalgia, hypertension, and ulcerative colitis. </w:t>
      </w:r>
      <w:r w:rsidRPr="001C442E">
        <w:rPr>
          <w:rFonts w:ascii="Acumin Pro SemiCondensed" w:hAnsi="Acumin Pro SemiCondensed" w:cs="Arial"/>
          <w:i/>
          <w:iCs/>
          <w:sz w:val="24"/>
          <w:szCs w:val="24"/>
        </w:rPr>
        <w:t>Alternative therapies in health and medicine</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7</w:t>
      </w:r>
      <w:r w:rsidRPr="001C442E">
        <w:rPr>
          <w:rFonts w:ascii="Acumin Pro SemiCondensed" w:hAnsi="Acumin Pro SemiCondensed" w:cs="Arial"/>
          <w:sz w:val="24"/>
          <w:szCs w:val="24"/>
        </w:rPr>
        <w:t xml:space="preserve">(3), 79–91. </w:t>
      </w:r>
      <w:hyperlink r:id="rId36" w:history="1">
        <w:r w:rsidRPr="001C442E">
          <w:rPr>
            <w:rStyle w:val="Hyperlink"/>
            <w:rFonts w:ascii="Acumin Pro SemiCondensed" w:hAnsi="Acumin Pro SemiCondensed" w:cs="Arial"/>
            <w:sz w:val="24"/>
            <w:szCs w:val="24"/>
          </w:rPr>
          <w:t>https://www.amalgam-informationen.de/dokument/chlorella_and_colitis.pdf</w:t>
        </w:r>
      </w:hyperlink>
      <w:r w:rsidRPr="001C442E">
        <w:rPr>
          <w:rFonts w:ascii="Acumin Pro SemiCondensed" w:hAnsi="Acumin Pro SemiCondensed" w:cs="Arial"/>
          <w:sz w:val="24"/>
          <w:szCs w:val="24"/>
        </w:rPr>
        <w:t xml:space="preserve"> </w:t>
      </w:r>
    </w:p>
    <w:p w14:paraId="37F973E4"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50D8B09B" w14:textId="77777777" w:rsidR="003E5DA0" w:rsidRPr="001C442E" w:rsidRDefault="003E5DA0" w:rsidP="00E46A36">
      <w:pPr>
        <w:bidi w:val="0"/>
        <w:spacing w:after="0" w:line="240" w:lineRule="atLeast"/>
        <w:rPr>
          <w:rFonts w:ascii="Acumin Pro SemiCondensed" w:hAnsi="Acumin Pro SemiCondensed" w:cs="Arial"/>
          <w:sz w:val="24"/>
          <w:szCs w:val="24"/>
        </w:rPr>
      </w:pPr>
      <w:bookmarkStart w:id="3" w:name="_Hlk124118758"/>
      <w:r w:rsidRPr="001C442E">
        <w:rPr>
          <w:rFonts w:ascii="Acumin Pro SemiCondensed" w:hAnsi="Acumin Pro SemiCondensed" w:cs="Arial"/>
          <w:sz w:val="24"/>
          <w:szCs w:val="24"/>
        </w:rPr>
        <w:t>Shimada</w:t>
      </w:r>
      <w:bookmarkEnd w:id="3"/>
      <w:r w:rsidRPr="001C442E">
        <w:rPr>
          <w:rFonts w:ascii="Acumin Pro SemiCondensed" w:hAnsi="Acumin Pro SemiCondensed" w:cs="Arial"/>
          <w:sz w:val="24"/>
          <w:szCs w:val="24"/>
        </w:rPr>
        <w:t xml:space="preserve">, M., Hasegawa, T., Nishimura, C., Kan, H., Kanno, T., Nakamura, T., &amp; Matsubayashi, T. (2009). Anti-hypertensive effect of gamma-aminobutyric acid (GABA)-rich Chlorella on high-normal blood pressure and borderline hypertension in placebo-controlled </w:t>
      </w:r>
      <w:proofErr w:type="gramStart"/>
      <w:r w:rsidRPr="001C442E">
        <w:rPr>
          <w:rFonts w:ascii="Acumin Pro SemiCondensed" w:hAnsi="Acumin Pro SemiCondensed" w:cs="Arial"/>
          <w:sz w:val="24"/>
          <w:szCs w:val="24"/>
        </w:rPr>
        <w:t>double blind</w:t>
      </w:r>
      <w:proofErr w:type="gramEnd"/>
      <w:r w:rsidRPr="001C442E">
        <w:rPr>
          <w:rFonts w:ascii="Acumin Pro SemiCondensed" w:hAnsi="Acumin Pro SemiCondensed" w:cs="Arial"/>
          <w:sz w:val="24"/>
          <w:szCs w:val="24"/>
        </w:rPr>
        <w:t xml:space="preserve"> study. </w:t>
      </w:r>
      <w:r w:rsidRPr="001C442E">
        <w:rPr>
          <w:rFonts w:ascii="Acumin Pro SemiCondensed" w:hAnsi="Acumin Pro SemiCondensed" w:cs="Arial"/>
          <w:i/>
          <w:iCs/>
          <w:sz w:val="24"/>
          <w:szCs w:val="24"/>
        </w:rPr>
        <w:t xml:space="preserve">Clinical and experimental hypertension (New York, </w:t>
      </w:r>
      <w:proofErr w:type="gramStart"/>
      <w:r w:rsidRPr="001C442E">
        <w:rPr>
          <w:rFonts w:ascii="Acumin Pro SemiCondensed" w:hAnsi="Acumin Pro SemiCondensed" w:cs="Arial"/>
          <w:i/>
          <w:iCs/>
          <w:sz w:val="24"/>
          <w:szCs w:val="24"/>
        </w:rPr>
        <w:t>N.Y. :</w:t>
      </w:r>
      <w:proofErr w:type="gramEnd"/>
      <w:r w:rsidRPr="001C442E">
        <w:rPr>
          <w:rFonts w:ascii="Acumin Pro SemiCondensed" w:hAnsi="Acumin Pro SemiCondensed" w:cs="Arial"/>
          <w:i/>
          <w:iCs/>
          <w:sz w:val="24"/>
          <w:szCs w:val="24"/>
        </w:rPr>
        <w:t xml:space="preserve"> 1993)</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31</w:t>
      </w:r>
      <w:r w:rsidRPr="001C442E">
        <w:rPr>
          <w:rFonts w:ascii="Acumin Pro SemiCondensed" w:hAnsi="Acumin Pro SemiCondensed" w:cs="Arial"/>
          <w:sz w:val="24"/>
          <w:szCs w:val="24"/>
        </w:rPr>
        <w:t xml:space="preserve">(4), 342–354. </w:t>
      </w:r>
      <w:hyperlink r:id="rId37" w:history="1">
        <w:r w:rsidRPr="001C442E">
          <w:rPr>
            <w:rStyle w:val="Hyperlink"/>
            <w:rFonts w:ascii="Acumin Pro SemiCondensed" w:hAnsi="Acumin Pro SemiCondensed" w:cs="Arial"/>
            <w:sz w:val="24"/>
            <w:szCs w:val="24"/>
          </w:rPr>
          <w:t>https://pubmed.ncbi.nlm.nih.gov/19811362/</w:t>
        </w:r>
      </w:hyperlink>
      <w:r w:rsidRPr="001C442E">
        <w:rPr>
          <w:rFonts w:ascii="Acumin Pro SemiCondensed" w:hAnsi="Acumin Pro SemiCondensed" w:cs="Arial"/>
          <w:sz w:val="24"/>
          <w:szCs w:val="24"/>
        </w:rPr>
        <w:t xml:space="preserve"> </w:t>
      </w:r>
    </w:p>
    <w:p w14:paraId="23FC15E8" w14:textId="4AC04DB7" w:rsidR="003E5DA0" w:rsidRDefault="003E5DA0" w:rsidP="00E46A36">
      <w:pPr>
        <w:bidi w:val="0"/>
        <w:spacing w:after="0" w:line="240" w:lineRule="atLeast"/>
        <w:rPr>
          <w:rFonts w:ascii="Acumin Pro SemiCondensed" w:hAnsi="Acumin Pro SemiCondensed" w:cs="Arial"/>
          <w:sz w:val="24"/>
          <w:szCs w:val="24"/>
        </w:rPr>
      </w:pPr>
      <w:bookmarkStart w:id="4" w:name="_Hlk124118955"/>
      <w:r w:rsidRPr="001C442E">
        <w:rPr>
          <w:rFonts w:ascii="Acumin Pro SemiCondensed" w:hAnsi="Acumin Pro SemiCondensed" w:cs="Arial"/>
          <w:sz w:val="24"/>
          <w:szCs w:val="24"/>
        </w:rPr>
        <w:t>Gille</w:t>
      </w:r>
      <w:bookmarkEnd w:id="4"/>
      <w:r w:rsidRPr="001C442E">
        <w:rPr>
          <w:rFonts w:ascii="Acumin Pro SemiCondensed" w:hAnsi="Acumin Pro SemiCondensed" w:cs="Arial"/>
          <w:sz w:val="24"/>
          <w:szCs w:val="24"/>
        </w:rPr>
        <w:t xml:space="preserve">, A., Trautmann, A., Posten, C., &amp; </w:t>
      </w:r>
      <w:proofErr w:type="spellStart"/>
      <w:r w:rsidRPr="001C442E">
        <w:rPr>
          <w:rFonts w:ascii="Acumin Pro SemiCondensed" w:hAnsi="Acumin Pro SemiCondensed" w:cs="Arial"/>
          <w:sz w:val="24"/>
          <w:szCs w:val="24"/>
        </w:rPr>
        <w:t>Briviba</w:t>
      </w:r>
      <w:proofErr w:type="spellEnd"/>
      <w:r w:rsidRPr="001C442E">
        <w:rPr>
          <w:rFonts w:ascii="Acumin Pro SemiCondensed" w:hAnsi="Acumin Pro SemiCondensed" w:cs="Arial"/>
          <w:sz w:val="24"/>
          <w:szCs w:val="24"/>
        </w:rPr>
        <w:t xml:space="preserve">, K. (2015). </w:t>
      </w:r>
      <w:proofErr w:type="spellStart"/>
      <w:r w:rsidRPr="001C442E">
        <w:rPr>
          <w:rFonts w:ascii="Acumin Pro SemiCondensed" w:hAnsi="Acumin Pro SemiCondensed" w:cs="Arial"/>
          <w:sz w:val="24"/>
          <w:szCs w:val="24"/>
        </w:rPr>
        <w:t>Bioaccessibility</w:t>
      </w:r>
      <w:proofErr w:type="spellEnd"/>
      <w:r w:rsidRPr="001C442E">
        <w:rPr>
          <w:rFonts w:ascii="Acumin Pro SemiCondensed" w:hAnsi="Acumin Pro SemiCondensed" w:cs="Arial"/>
          <w:sz w:val="24"/>
          <w:szCs w:val="24"/>
        </w:rPr>
        <w:t xml:space="preserve"> of carotenoids from Chlorella vulgaris and Chlamydomonas </w:t>
      </w:r>
      <w:proofErr w:type="spellStart"/>
      <w:r w:rsidRPr="001C442E">
        <w:rPr>
          <w:rFonts w:ascii="Acumin Pro SemiCondensed" w:hAnsi="Acumin Pro SemiCondensed" w:cs="Arial"/>
          <w:sz w:val="24"/>
          <w:szCs w:val="24"/>
        </w:rPr>
        <w:t>reinhardtii</w:t>
      </w:r>
      <w:proofErr w:type="spellEnd"/>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International journal of food sciences and nutrition</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67</w:t>
      </w:r>
      <w:r w:rsidRPr="001C442E">
        <w:rPr>
          <w:rFonts w:ascii="Acumin Pro SemiCondensed" w:hAnsi="Acumin Pro SemiCondensed" w:cs="Arial"/>
          <w:sz w:val="24"/>
          <w:szCs w:val="24"/>
        </w:rPr>
        <w:t xml:space="preserve">(5), 507–513. </w:t>
      </w:r>
      <w:hyperlink r:id="rId38" w:history="1">
        <w:r w:rsidRPr="001C442E">
          <w:rPr>
            <w:rStyle w:val="Hyperlink"/>
            <w:rFonts w:ascii="Acumin Pro SemiCondensed" w:hAnsi="Acumin Pro SemiCondensed" w:cs="Arial"/>
            <w:sz w:val="24"/>
            <w:szCs w:val="24"/>
          </w:rPr>
          <w:t>https://pubmed.ncbi.nlm.nih.gov/27146695/</w:t>
        </w:r>
      </w:hyperlink>
      <w:r w:rsidRPr="001C442E">
        <w:rPr>
          <w:rFonts w:ascii="Acumin Pro SemiCondensed" w:hAnsi="Acumin Pro SemiCondensed" w:cs="Arial"/>
          <w:sz w:val="24"/>
          <w:szCs w:val="24"/>
        </w:rPr>
        <w:t xml:space="preserve">  </w:t>
      </w:r>
    </w:p>
    <w:p w14:paraId="4E72453D"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18E138D4" w14:textId="2D034839" w:rsidR="003E5DA0" w:rsidRDefault="003E5DA0" w:rsidP="00E46A36">
      <w:pPr>
        <w:bidi w:val="0"/>
        <w:spacing w:after="0" w:line="240" w:lineRule="atLeast"/>
        <w:rPr>
          <w:rFonts w:ascii="Acumin Pro SemiCondensed" w:hAnsi="Acumin Pro SemiCondensed" w:cs="Arial"/>
          <w:sz w:val="24"/>
          <w:szCs w:val="24"/>
        </w:rPr>
      </w:pPr>
      <w:bookmarkStart w:id="5" w:name="_Hlk124118986"/>
      <w:r w:rsidRPr="001C442E">
        <w:rPr>
          <w:rFonts w:ascii="Acumin Pro SemiCondensed" w:hAnsi="Acumin Pro SemiCondensed" w:cs="Arial"/>
          <w:sz w:val="24"/>
          <w:szCs w:val="24"/>
        </w:rPr>
        <w:t>Ebrahimi</w:t>
      </w:r>
      <w:bookmarkEnd w:id="5"/>
      <w:r w:rsidRPr="001C442E">
        <w:rPr>
          <w:rFonts w:ascii="Acumin Pro SemiCondensed" w:hAnsi="Acumin Pro SemiCondensed" w:cs="Arial"/>
          <w:sz w:val="24"/>
          <w:szCs w:val="24"/>
        </w:rPr>
        <w:t>-</w:t>
      </w:r>
      <w:proofErr w:type="spellStart"/>
      <w:r w:rsidRPr="001C442E">
        <w:rPr>
          <w:rFonts w:ascii="Acumin Pro SemiCondensed" w:hAnsi="Acumin Pro SemiCondensed" w:cs="Arial"/>
          <w:sz w:val="24"/>
          <w:szCs w:val="24"/>
        </w:rPr>
        <w:t>Mameghani</w:t>
      </w:r>
      <w:proofErr w:type="spellEnd"/>
      <w:r w:rsidRPr="001C442E">
        <w:rPr>
          <w:rFonts w:ascii="Acumin Pro SemiCondensed" w:hAnsi="Acumin Pro SemiCondensed" w:cs="Arial"/>
          <w:sz w:val="24"/>
          <w:szCs w:val="24"/>
        </w:rPr>
        <w:t xml:space="preserve">, M., Sadeghi, Z., </w:t>
      </w:r>
      <w:proofErr w:type="spellStart"/>
      <w:r w:rsidRPr="001C442E">
        <w:rPr>
          <w:rFonts w:ascii="Acumin Pro SemiCondensed" w:hAnsi="Acumin Pro SemiCondensed" w:cs="Arial"/>
          <w:sz w:val="24"/>
          <w:szCs w:val="24"/>
        </w:rPr>
        <w:t>Abbasalizad</w:t>
      </w:r>
      <w:proofErr w:type="spellEnd"/>
      <w:r w:rsidRPr="001C442E">
        <w:rPr>
          <w:rFonts w:ascii="Acumin Pro SemiCondensed" w:hAnsi="Acumin Pro SemiCondensed" w:cs="Arial"/>
          <w:sz w:val="24"/>
          <w:szCs w:val="24"/>
        </w:rPr>
        <w:t xml:space="preserve"> </w:t>
      </w:r>
      <w:proofErr w:type="spellStart"/>
      <w:r w:rsidRPr="001C442E">
        <w:rPr>
          <w:rFonts w:ascii="Acumin Pro SemiCondensed" w:hAnsi="Acumin Pro SemiCondensed" w:cs="Arial"/>
          <w:sz w:val="24"/>
          <w:szCs w:val="24"/>
        </w:rPr>
        <w:t>Farhangi</w:t>
      </w:r>
      <w:proofErr w:type="spellEnd"/>
      <w:r w:rsidRPr="001C442E">
        <w:rPr>
          <w:rFonts w:ascii="Acumin Pro SemiCondensed" w:hAnsi="Acumin Pro SemiCondensed" w:cs="Arial"/>
          <w:sz w:val="24"/>
          <w:szCs w:val="24"/>
        </w:rPr>
        <w:t xml:space="preserve">, M., </w:t>
      </w:r>
      <w:proofErr w:type="spellStart"/>
      <w:r w:rsidRPr="001C442E">
        <w:rPr>
          <w:rFonts w:ascii="Acumin Pro SemiCondensed" w:hAnsi="Acumin Pro SemiCondensed" w:cs="Arial"/>
          <w:sz w:val="24"/>
          <w:szCs w:val="24"/>
        </w:rPr>
        <w:t>Vaghef-Mehrabany</w:t>
      </w:r>
      <w:proofErr w:type="spellEnd"/>
      <w:r w:rsidRPr="001C442E">
        <w:rPr>
          <w:rFonts w:ascii="Acumin Pro SemiCondensed" w:hAnsi="Acumin Pro SemiCondensed" w:cs="Arial"/>
          <w:sz w:val="24"/>
          <w:szCs w:val="24"/>
        </w:rPr>
        <w:t xml:space="preserve">, E., &amp; </w:t>
      </w:r>
      <w:proofErr w:type="spellStart"/>
      <w:r w:rsidRPr="001C442E">
        <w:rPr>
          <w:rFonts w:ascii="Acumin Pro SemiCondensed" w:hAnsi="Acumin Pro SemiCondensed" w:cs="Arial"/>
          <w:sz w:val="24"/>
          <w:szCs w:val="24"/>
        </w:rPr>
        <w:t>Aliashrafi</w:t>
      </w:r>
      <w:proofErr w:type="spellEnd"/>
      <w:r w:rsidRPr="001C442E">
        <w:rPr>
          <w:rFonts w:ascii="Acumin Pro SemiCondensed" w:hAnsi="Acumin Pro SemiCondensed" w:cs="Arial"/>
          <w:sz w:val="24"/>
          <w:szCs w:val="24"/>
        </w:rPr>
        <w:t>, S. (2017). Glucose homeostasis, insulin resistance and inflammatory biomarkers in patients with non-alcoholic fatty liver disease: Beneficial effects of supplementation with microalgae Chlorella vulgaris: A double-blind placebo-controlled randomized clinical trial. </w:t>
      </w:r>
      <w:r w:rsidRPr="001C442E">
        <w:rPr>
          <w:rFonts w:ascii="Acumin Pro SemiCondensed" w:hAnsi="Acumin Pro SemiCondensed" w:cs="Arial"/>
          <w:i/>
          <w:iCs/>
          <w:sz w:val="24"/>
          <w:szCs w:val="24"/>
        </w:rPr>
        <w:t>Clinical nutrition (Edinburgh, Scotland)</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36</w:t>
      </w:r>
      <w:r w:rsidRPr="001C442E">
        <w:rPr>
          <w:rFonts w:ascii="Acumin Pro SemiCondensed" w:hAnsi="Acumin Pro SemiCondensed" w:cs="Arial"/>
          <w:sz w:val="24"/>
          <w:szCs w:val="24"/>
        </w:rPr>
        <w:t xml:space="preserve">(4), 1001–1006. </w:t>
      </w:r>
      <w:hyperlink r:id="rId39" w:history="1">
        <w:r w:rsidRPr="001C442E">
          <w:rPr>
            <w:rStyle w:val="Hyperlink"/>
            <w:rFonts w:ascii="Acumin Pro SemiCondensed" w:hAnsi="Acumin Pro SemiCondensed" w:cs="Arial"/>
            <w:sz w:val="24"/>
            <w:szCs w:val="24"/>
          </w:rPr>
          <w:t>https://pubmed.ncbi.nlm.nih.gov/27475283/</w:t>
        </w:r>
      </w:hyperlink>
      <w:r w:rsidRPr="001C442E">
        <w:rPr>
          <w:rFonts w:ascii="Acumin Pro SemiCondensed" w:hAnsi="Acumin Pro SemiCondensed" w:cs="Arial"/>
          <w:sz w:val="24"/>
          <w:szCs w:val="24"/>
        </w:rPr>
        <w:t xml:space="preserve"> </w:t>
      </w:r>
    </w:p>
    <w:p w14:paraId="71F674CB"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134DE4CD" w14:textId="77777777" w:rsidR="003E5DA0" w:rsidRPr="001C442E" w:rsidRDefault="003E5DA0" w:rsidP="00E46A36">
      <w:pPr>
        <w:bidi w:val="0"/>
        <w:spacing w:after="0" w:line="240" w:lineRule="atLeast"/>
        <w:rPr>
          <w:rFonts w:ascii="Acumin Pro SemiCondensed" w:hAnsi="Acumin Pro SemiCondensed" w:cs="Arial"/>
          <w:sz w:val="24"/>
          <w:szCs w:val="24"/>
        </w:rPr>
      </w:pPr>
      <w:bookmarkStart w:id="6" w:name="_Hlk124121861"/>
      <w:r w:rsidRPr="001C442E">
        <w:rPr>
          <w:rFonts w:ascii="Acumin Pro SemiCondensed" w:hAnsi="Acumin Pro SemiCondensed" w:cs="Arial"/>
          <w:sz w:val="24"/>
          <w:szCs w:val="24"/>
        </w:rPr>
        <w:t>An</w:t>
      </w:r>
      <w:bookmarkEnd w:id="6"/>
      <w:r w:rsidRPr="001C442E">
        <w:rPr>
          <w:rFonts w:ascii="Acumin Pro SemiCondensed" w:hAnsi="Acumin Pro SemiCondensed" w:cs="Arial"/>
          <w:sz w:val="24"/>
          <w:szCs w:val="24"/>
        </w:rPr>
        <w:t>, B. K., Kim, K. E., Jeon, J. Y., &amp; Lee, K. W. (2016). Effect of dried Chlorella vulgaris and Chlorella growth factor on growth performance, meat qualities and humoral immune responses in broiler chickens. </w:t>
      </w:r>
      <w:proofErr w:type="spellStart"/>
      <w:r w:rsidRPr="001C442E">
        <w:rPr>
          <w:rFonts w:ascii="Acumin Pro SemiCondensed" w:hAnsi="Acumin Pro SemiCondensed" w:cs="Arial"/>
          <w:i/>
          <w:iCs/>
          <w:sz w:val="24"/>
          <w:szCs w:val="24"/>
        </w:rPr>
        <w:t>SpringerPlus</w:t>
      </w:r>
      <w:proofErr w:type="spellEnd"/>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5</w:t>
      </w:r>
      <w:r w:rsidRPr="001C442E">
        <w:rPr>
          <w:rFonts w:ascii="Acumin Pro SemiCondensed" w:hAnsi="Acumin Pro SemiCondensed" w:cs="Arial"/>
          <w:sz w:val="24"/>
          <w:szCs w:val="24"/>
        </w:rPr>
        <w:t>(1), 718. https://pubmed.ncbi.nlm.nih.gov/27375987/</w:t>
      </w:r>
    </w:p>
    <w:p w14:paraId="2E4F4066" w14:textId="7FB2E9ED" w:rsidR="003E5DA0" w:rsidRDefault="003E5DA0" w:rsidP="00E46A36">
      <w:pPr>
        <w:bidi w:val="0"/>
        <w:spacing w:after="0" w:line="240" w:lineRule="atLeast"/>
        <w:rPr>
          <w:rFonts w:ascii="Acumin Pro SemiCondensed" w:hAnsi="Acumin Pro SemiCondensed" w:cs="Arial"/>
          <w:sz w:val="24"/>
          <w:szCs w:val="24"/>
        </w:rPr>
      </w:pPr>
      <w:bookmarkStart w:id="7" w:name="_Hlk124121920"/>
      <w:r w:rsidRPr="001C442E">
        <w:rPr>
          <w:rFonts w:ascii="Acumin Pro SemiCondensed" w:hAnsi="Acumin Pro SemiCondensed" w:cs="Arial"/>
          <w:sz w:val="24"/>
          <w:szCs w:val="24"/>
        </w:rPr>
        <w:t>Bito</w:t>
      </w:r>
      <w:bookmarkEnd w:id="7"/>
      <w:r w:rsidRPr="001C442E">
        <w:rPr>
          <w:rFonts w:ascii="Acumin Pro SemiCondensed" w:hAnsi="Acumin Pro SemiCondensed" w:cs="Arial"/>
          <w:sz w:val="24"/>
          <w:szCs w:val="24"/>
        </w:rPr>
        <w:t>, T., Okumura, E., Fujishima, M., &amp; Watanabe, F. (2020). Potential of </w:t>
      </w:r>
      <w:r w:rsidRPr="001C442E">
        <w:rPr>
          <w:rFonts w:ascii="Acumin Pro SemiCondensed" w:hAnsi="Acumin Pro SemiCondensed" w:cs="Arial"/>
          <w:i/>
          <w:iCs/>
          <w:sz w:val="24"/>
          <w:szCs w:val="24"/>
        </w:rPr>
        <w:t>Chlorella</w:t>
      </w:r>
      <w:r w:rsidRPr="001C442E">
        <w:rPr>
          <w:rFonts w:ascii="Acumin Pro SemiCondensed" w:hAnsi="Acumin Pro SemiCondensed" w:cs="Arial"/>
          <w:sz w:val="24"/>
          <w:szCs w:val="24"/>
        </w:rPr>
        <w:t> as a Dietary Supplement to Promote Human Health. </w:t>
      </w:r>
      <w:r w:rsidRPr="001C442E">
        <w:rPr>
          <w:rFonts w:ascii="Acumin Pro SemiCondensed" w:hAnsi="Acumin Pro SemiCondensed" w:cs="Arial"/>
          <w:i/>
          <w:iCs/>
          <w:sz w:val="24"/>
          <w:szCs w:val="24"/>
        </w:rPr>
        <w:t>Nutrients</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12</w:t>
      </w:r>
      <w:r w:rsidRPr="001C442E">
        <w:rPr>
          <w:rFonts w:ascii="Acumin Pro SemiCondensed" w:hAnsi="Acumin Pro SemiCondensed" w:cs="Arial"/>
          <w:sz w:val="24"/>
          <w:szCs w:val="24"/>
        </w:rPr>
        <w:t xml:space="preserve">(9), 2524. </w:t>
      </w:r>
      <w:hyperlink r:id="rId40" w:history="1">
        <w:r w:rsidRPr="001C442E">
          <w:rPr>
            <w:rStyle w:val="Hyperlink"/>
            <w:rFonts w:ascii="Acumin Pro SemiCondensed" w:hAnsi="Acumin Pro SemiCondensed" w:cs="Arial"/>
            <w:sz w:val="24"/>
            <w:szCs w:val="24"/>
          </w:rPr>
          <w:t>https://pubmed.ncbi.nlm.nih.gov/32825362/</w:t>
        </w:r>
      </w:hyperlink>
      <w:r w:rsidRPr="001C442E">
        <w:rPr>
          <w:rFonts w:ascii="Acumin Pro SemiCondensed" w:hAnsi="Acumin Pro SemiCondensed" w:cs="Arial"/>
          <w:sz w:val="24"/>
          <w:szCs w:val="24"/>
        </w:rPr>
        <w:t xml:space="preserve"> </w:t>
      </w:r>
    </w:p>
    <w:p w14:paraId="0DC51AEB"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31665E2D" w14:textId="3ECC7510" w:rsidR="003E5DA0" w:rsidRDefault="003E5DA0" w:rsidP="00E46A36">
      <w:pPr>
        <w:bidi w:val="0"/>
        <w:spacing w:after="0" w:line="240" w:lineRule="atLeast"/>
        <w:rPr>
          <w:rFonts w:ascii="Acumin Pro SemiCondensed" w:hAnsi="Acumin Pro SemiCondensed" w:cs="Arial"/>
          <w:sz w:val="24"/>
          <w:szCs w:val="24"/>
        </w:rPr>
      </w:pPr>
      <w:bookmarkStart w:id="8" w:name="_Hlk124156946"/>
      <w:r w:rsidRPr="001C442E">
        <w:rPr>
          <w:rFonts w:ascii="Acumin Pro SemiCondensed" w:hAnsi="Acumin Pro SemiCondensed" w:cs="Arial"/>
          <w:sz w:val="24"/>
          <w:szCs w:val="24"/>
        </w:rPr>
        <w:t>Oh</w:t>
      </w:r>
      <w:bookmarkEnd w:id="8"/>
      <w:r w:rsidRPr="001C442E">
        <w:rPr>
          <w:rFonts w:ascii="Acumin Pro SemiCondensed" w:hAnsi="Acumin Pro SemiCondensed" w:cs="Arial"/>
          <w:sz w:val="24"/>
          <w:szCs w:val="24"/>
        </w:rPr>
        <w:t>, R. C., &amp; Brown, D. L. (2003). Vitamin B12. </w:t>
      </w:r>
      <w:r w:rsidRPr="001C442E">
        <w:rPr>
          <w:rFonts w:ascii="Acumin Pro SemiCondensed" w:hAnsi="Acumin Pro SemiCondensed" w:cs="Arial"/>
          <w:i/>
          <w:iCs/>
          <w:sz w:val="24"/>
          <w:szCs w:val="24"/>
        </w:rPr>
        <w:t>American Family Physician</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67</w:t>
      </w:r>
      <w:r w:rsidRPr="001C442E">
        <w:rPr>
          <w:rFonts w:ascii="Acumin Pro SemiCondensed" w:hAnsi="Acumin Pro SemiCondensed" w:cs="Arial"/>
          <w:sz w:val="24"/>
          <w:szCs w:val="24"/>
        </w:rPr>
        <w:t xml:space="preserve">(5), 993. </w:t>
      </w:r>
      <w:hyperlink r:id="rId41" w:history="1">
        <w:r w:rsidRPr="001C442E">
          <w:rPr>
            <w:rStyle w:val="Hyperlink"/>
            <w:rFonts w:ascii="Acumin Pro SemiCondensed" w:hAnsi="Acumin Pro SemiCondensed" w:cs="Arial"/>
            <w:sz w:val="24"/>
            <w:szCs w:val="24"/>
          </w:rPr>
          <w:t>https://www.aafp.org/afp/2003/0301/p993.html</w:t>
        </w:r>
      </w:hyperlink>
      <w:r w:rsidRPr="001C442E">
        <w:rPr>
          <w:rFonts w:ascii="Acumin Pro SemiCondensed" w:hAnsi="Acumin Pro SemiCondensed" w:cs="Arial"/>
          <w:sz w:val="24"/>
          <w:szCs w:val="24"/>
        </w:rPr>
        <w:t xml:space="preserve"> </w:t>
      </w:r>
    </w:p>
    <w:p w14:paraId="44B3CAEB"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3F37A503" w14:textId="77777777" w:rsidR="003E5DA0" w:rsidRPr="001C442E" w:rsidRDefault="003E5DA0" w:rsidP="00E46A36">
      <w:pPr>
        <w:bidi w:val="0"/>
        <w:spacing w:after="0" w:line="240" w:lineRule="atLeast"/>
        <w:rPr>
          <w:rFonts w:ascii="Acumin Pro SemiCondensed" w:hAnsi="Acumin Pro SemiCondensed" w:cs="Arial"/>
          <w:sz w:val="24"/>
          <w:szCs w:val="24"/>
        </w:rPr>
      </w:pPr>
      <w:bookmarkStart w:id="9" w:name="_Hlk124157173"/>
      <w:proofErr w:type="spellStart"/>
      <w:r w:rsidRPr="001C442E">
        <w:rPr>
          <w:rFonts w:ascii="Acumin Pro SemiCondensed" w:hAnsi="Acumin Pro SemiCondensed" w:cs="Arial"/>
          <w:sz w:val="24"/>
          <w:szCs w:val="24"/>
        </w:rPr>
        <w:t>Issac</w:t>
      </w:r>
      <w:bookmarkEnd w:id="9"/>
      <w:proofErr w:type="spellEnd"/>
      <w:r w:rsidRPr="001C442E">
        <w:rPr>
          <w:rFonts w:ascii="Acumin Pro SemiCondensed" w:hAnsi="Acumin Pro SemiCondensed" w:cs="Arial"/>
          <w:sz w:val="24"/>
          <w:szCs w:val="24"/>
        </w:rPr>
        <w:t>, T. G., Soundarya, S., Christopher, R., &amp; Chandra, S. R. (2015). Vitamin B12 deficiency: an important reversible co-morbidity in neuropsychiatric manifestations. </w:t>
      </w:r>
      <w:r w:rsidRPr="001C442E">
        <w:rPr>
          <w:rFonts w:ascii="Acumin Pro SemiCondensed" w:hAnsi="Acumin Pro SemiCondensed" w:cs="Arial"/>
          <w:i/>
          <w:iCs/>
          <w:sz w:val="24"/>
          <w:szCs w:val="24"/>
        </w:rPr>
        <w:t>Indian journal of psychological medicine</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37</w:t>
      </w:r>
      <w:r w:rsidRPr="001C442E">
        <w:rPr>
          <w:rFonts w:ascii="Acumin Pro SemiCondensed" w:hAnsi="Acumin Pro SemiCondensed" w:cs="Arial"/>
          <w:sz w:val="24"/>
          <w:szCs w:val="24"/>
        </w:rPr>
        <w:t xml:space="preserve">(1), 26–29. </w:t>
      </w:r>
    </w:p>
    <w:p w14:paraId="54C23490" w14:textId="7DAE62A3" w:rsidR="003E5DA0" w:rsidRDefault="003E5DA0" w:rsidP="00E46A36">
      <w:pPr>
        <w:bidi w:val="0"/>
        <w:spacing w:after="0" w:line="240" w:lineRule="atLeast"/>
        <w:rPr>
          <w:rFonts w:ascii="Acumin Pro SemiCondensed" w:hAnsi="Acumin Pro SemiCondensed" w:cs="Arial"/>
          <w:sz w:val="24"/>
          <w:szCs w:val="24"/>
        </w:rPr>
      </w:pPr>
      <w:bookmarkStart w:id="10" w:name="_Hlk124172214"/>
      <w:r w:rsidRPr="001C442E">
        <w:rPr>
          <w:rFonts w:ascii="Acumin Pro SemiCondensed" w:hAnsi="Acumin Pro SemiCondensed" w:cs="Arial"/>
          <w:sz w:val="24"/>
          <w:szCs w:val="24"/>
        </w:rPr>
        <w:lastRenderedPageBreak/>
        <w:t>Hariz</w:t>
      </w:r>
      <w:bookmarkEnd w:id="10"/>
      <w:r w:rsidRPr="001C442E">
        <w:rPr>
          <w:rFonts w:ascii="Acumin Pro SemiCondensed" w:hAnsi="Acumin Pro SemiCondensed" w:cs="Arial"/>
          <w:sz w:val="24"/>
          <w:szCs w:val="24"/>
        </w:rPr>
        <w:t>, A., &amp; Bhattacharya, P. T. (2021). Megaloblastic anemia. In </w:t>
      </w:r>
      <w:proofErr w:type="spellStart"/>
      <w:r w:rsidRPr="001C442E">
        <w:rPr>
          <w:rFonts w:ascii="Acumin Pro SemiCondensed" w:hAnsi="Acumin Pro SemiCondensed" w:cs="Arial"/>
          <w:i/>
          <w:iCs/>
          <w:sz w:val="24"/>
          <w:szCs w:val="24"/>
        </w:rPr>
        <w:t>StatPearls</w:t>
      </w:r>
      <w:proofErr w:type="spellEnd"/>
      <w:r w:rsidRPr="001C442E">
        <w:rPr>
          <w:rFonts w:ascii="Acumin Pro SemiCondensed" w:hAnsi="Acumin Pro SemiCondensed" w:cs="Arial"/>
          <w:i/>
          <w:iCs/>
          <w:sz w:val="24"/>
          <w:szCs w:val="24"/>
        </w:rPr>
        <w:t xml:space="preserve"> [Internet]</w:t>
      </w:r>
      <w:r w:rsidRPr="001C442E">
        <w:rPr>
          <w:rFonts w:ascii="Acumin Pro SemiCondensed" w:hAnsi="Acumin Pro SemiCondensed" w:cs="Arial"/>
          <w:sz w:val="24"/>
          <w:szCs w:val="24"/>
        </w:rPr>
        <w:t xml:space="preserve">. </w:t>
      </w:r>
      <w:proofErr w:type="spellStart"/>
      <w:r w:rsidRPr="001C442E">
        <w:rPr>
          <w:rFonts w:ascii="Acumin Pro SemiCondensed" w:hAnsi="Acumin Pro SemiCondensed" w:cs="Arial"/>
          <w:sz w:val="24"/>
          <w:szCs w:val="24"/>
        </w:rPr>
        <w:t>StatPearls</w:t>
      </w:r>
      <w:proofErr w:type="spellEnd"/>
      <w:r w:rsidRPr="001C442E">
        <w:rPr>
          <w:rFonts w:ascii="Acumin Pro SemiCondensed" w:hAnsi="Acumin Pro SemiCondensed" w:cs="Arial"/>
          <w:sz w:val="24"/>
          <w:szCs w:val="24"/>
        </w:rPr>
        <w:t xml:space="preserve"> Publishing.</w:t>
      </w:r>
      <w:r w:rsidRPr="001C442E">
        <w:rPr>
          <w:rFonts w:ascii="Acumin Pro SemiCondensed" w:hAnsi="Acumin Pro SemiCondensed"/>
        </w:rPr>
        <w:t xml:space="preserve"> </w:t>
      </w:r>
      <w:hyperlink r:id="rId42" w:history="1">
        <w:r w:rsidRPr="001C442E">
          <w:rPr>
            <w:rStyle w:val="Hyperlink"/>
            <w:rFonts w:ascii="Acumin Pro SemiCondensed" w:hAnsi="Acumin Pro SemiCondensed" w:cs="Arial"/>
            <w:sz w:val="24"/>
            <w:szCs w:val="24"/>
          </w:rPr>
          <w:t>https://journals.sagepub.com/doi/pdf/10.4103/0253-7176.150809</w:t>
        </w:r>
      </w:hyperlink>
      <w:r w:rsidRPr="001C442E">
        <w:rPr>
          <w:rFonts w:ascii="Acumin Pro SemiCondensed" w:hAnsi="Acumin Pro SemiCondensed" w:cs="Arial"/>
          <w:sz w:val="24"/>
          <w:szCs w:val="24"/>
        </w:rPr>
        <w:t xml:space="preserve"> </w:t>
      </w:r>
    </w:p>
    <w:p w14:paraId="260B09AB"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3967554D" w14:textId="2498C8AA" w:rsidR="003E5DA0" w:rsidRDefault="003E5DA0" w:rsidP="00E46A36">
      <w:pPr>
        <w:bidi w:val="0"/>
        <w:spacing w:after="0" w:line="240" w:lineRule="atLeast"/>
        <w:rPr>
          <w:rFonts w:ascii="Acumin Pro SemiCondensed" w:hAnsi="Acumin Pro SemiCondensed" w:cs="Arial"/>
          <w:sz w:val="24"/>
          <w:szCs w:val="24"/>
        </w:rPr>
      </w:pPr>
      <w:bookmarkStart w:id="11" w:name="_Hlk124172313"/>
      <w:r w:rsidRPr="001C442E">
        <w:rPr>
          <w:rFonts w:ascii="Acumin Pro SemiCondensed" w:hAnsi="Acumin Pro SemiCondensed" w:cs="Arial"/>
          <w:sz w:val="24"/>
          <w:szCs w:val="24"/>
        </w:rPr>
        <w:t>Pawlak</w:t>
      </w:r>
      <w:bookmarkEnd w:id="11"/>
      <w:r w:rsidRPr="001C442E">
        <w:rPr>
          <w:rFonts w:ascii="Acumin Pro SemiCondensed" w:hAnsi="Acumin Pro SemiCondensed" w:cs="Arial"/>
          <w:sz w:val="24"/>
          <w:szCs w:val="24"/>
        </w:rPr>
        <w:t xml:space="preserve"> R. (2021). Vitamin B12 status is a risk factor for bone fractures among vegans. </w:t>
      </w:r>
      <w:r w:rsidRPr="001C442E">
        <w:rPr>
          <w:rFonts w:ascii="Acumin Pro SemiCondensed" w:hAnsi="Acumin Pro SemiCondensed" w:cs="Arial"/>
          <w:i/>
          <w:iCs/>
          <w:sz w:val="24"/>
          <w:szCs w:val="24"/>
        </w:rPr>
        <w:t>Medical hypotheses</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153</w:t>
      </w:r>
      <w:r w:rsidRPr="001C442E">
        <w:rPr>
          <w:rFonts w:ascii="Acumin Pro SemiCondensed" w:hAnsi="Acumin Pro SemiCondensed" w:cs="Arial"/>
          <w:sz w:val="24"/>
          <w:szCs w:val="24"/>
        </w:rPr>
        <w:t xml:space="preserve">, 110625. </w:t>
      </w:r>
      <w:hyperlink r:id="rId43" w:history="1">
        <w:r w:rsidRPr="001C442E">
          <w:rPr>
            <w:rStyle w:val="Hyperlink"/>
            <w:rFonts w:ascii="Acumin Pro SemiCondensed" w:hAnsi="Acumin Pro SemiCondensed" w:cs="Arial"/>
            <w:sz w:val="24"/>
            <w:szCs w:val="24"/>
          </w:rPr>
          <w:t>https://pubmed.ncbi.nlm.nih.gov/34116377/</w:t>
        </w:r>
      </w:hyperlink>
      <w:r w:rsidRPr="001C442E">
        <w:rPr>
          <w:rFonts w:ascii="Acumin Pro SemiCondensed" w:hAnsi="Acumin Pro SemiCondensed" w:cs="Arial"/>
          <w:sz w:val="24"/>
          <w:szCs w:val="24"/>
        </w:rPr>
        <w:t xml:space="preserve"> </w:t>
      </w:r>
    </w:p>
    <w:p w14:paraId="1456F754"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4C402E68" w14:textId="7F8CD207" w:rsidR="003E5DA0" w:rsidRDefault="003E5DA0" w:rsidP="00E46A36">
      <w:pPr>
        <w:bidi w:val="0"/>
        <w:spacing w:after="0" w:line="240" w:lineRule="atLeast"/>
        <w:rPr>
          <w:rFonts w:ascii="Acumin Pro SemiCondensed" w:hAnsi="Acumin Pro SemiCondensed" w:cs="Arial"/>
          <w:sz w:val="24"/>
          <w:szCs w:val="24"/>
        </w:rPr>
      </w:pPr>
      <w:bookmarkStart w:id="12" w:name="_Hlk124172450"/>
      <w:r w:rsidRPr="001C442E">
        <w:rPr>
          <w:rFonts w:ascii="Acumin Pro SemiCondensed" w:hAnsi="Acumin Pro SemiCondensed" w:cs="Arial"/>
          <w:sz w:val="24"/>
          <w:szCs w:val="24"/>
        </w:rPr>
        <w:t>Seppälä</w:t>
      </w:r>
      <w:bookmarkEnd w:id="12"/>
      <w:r w:rsidRPr="001C442E">
        <w:rPr>
          <w:rFonts w:ascii="Acumin Pro SemiCondensed" w:hAnsi="Acumin Pro SemiCondensed" w:cs="Arial"/>
          <w:sz w:val="24"/>
          <w:szCs w:val="24"/>
        </w:rPr>
        <w:t xml:space="preserve">, J., Koponen, H., </w:t>
      </w:r>
      <w:proofErr w:type="spellStart"/>
      <w:r w:rsidRPr="001C442E">
        <w:rPr>
          <w:rFonts w:ascii="Acumin Pro SemiCondensed" w:hAnsi="Acumin Pro SemiCondensed" w:cs="Arial"/>
          <w:sz w:val="24"/>
          <w:szCs w:val="24"/>
        </w:rPr>
        <w:t>Kautiainen</w:t>
      </w:r>
      <w:proofErr w:type="spellEnd"/>
      <w:r w:rsidRPr="001C442E">
        <w:rPr>
          <w:rFonts w:ascii="Acumin Pro SemiCondensed" w:hAnsi="Acumin Pro SemiCondensed" w:cs="Arial"/>
          <w:sz w:val="24"/>
          <w:szCs w:val="24"/>
        </w:rPr>
        <w:t xml:space="preserve">, H., Eriksson, J. G., Kampman, O., </w:t>
      </w:r>
      <w:proofErr w:type="spellStart"/>
      <w:r w:rsidRPr="001C442E">
        <w:rPr>
          <w:rFonts w:ascii="Acumin Pro SemiCondensed" w:hAnsi="Acumin Pro SemiCondensed" w:cs="Arial"/>
          <w:sz w:val="24"/>
          <w:szCs w:val="24"/>
        </w:rPr>
        <w:t>Leiviskä</w:t>
      </w:r>
      <w:proofErr w:type="spellEnd"/>
      <w:r w:rsidRPr="001C442E">
        <w:rPr>
          <w:rFonts w:ascii="Acumin Pro SemiCondensed" w:hAnsi="Acumin Pro SemiCondensed" w:cs="Arial"/>
          <w:sz w:val="24"/>
          <w:szCs w:val="24"/>
        </w:rPr>
        <w:t xml:space="preserve">, J., Männistö, S., </w:t>
      </w:r>
      <w:proofErr w:type="spellStart"/>
      <w:r w:rsidRPr="001C442E">
        <w:rPr>
          <w:rFonts w:ascii="Acumin Pro SemiCondensed" w:hAnsi="Acumin Pro SemiCondensed" w:cs="Arial"/>
          <w:sz w:val="24"/>
          <w:szCs w:val="24"/>
        </w:rPr>
        <w:t>Mäntyselkä</w:t>
      </w:r>
      <w:proofErr w:type="spellEnd"/>
      <w:r w:rsidRPr="001C442E">
        <w:rPr>
          <w:rFonts w:ascii="Acumin Pro SemiCondensed" w:hAnsi="Acumin Pro SemiCondensed" w:cs="Arial"/>
          <w:sz w:val="24"/>
          <w:szCs w:val="24"/>
        </w:rPr>
        <w:t xml:space="preserve">, P., Oksa, H., Ovaskainen, Y., </w:t>
      </w:r>
      <w:proofErr w:type="spellStart"/>
      <w:r w:rsidRPr="001C442E">
        <w:rPr>
          <w:rFonts w:ascii="Acumin Pro SemiCondensed" w:hAnsi="Acumin Pro SemiCondensed" w:cs="Arial"/>
          <w:sz w:val="24"/>
          <w:szCs w:val="24"/>
        </w:rPr>
        <w:t>Viikki</w:t>
      </w:r>
      <w:proofErr w:type="spellEnd"/>
      <w:r w:rsidRPr="001C442E">
        <w:rPr>
          <w:rFonts w:ascii="Acumin Pro SemiCondensed" w:hAnsi="Acumin Pro SemiCondensed" w:cs="Arial"/>
          <w:sz w:val="24"/>
          <w:szCs w:val="24"/>
        </w:rPr>
        <w:t>, M., Vanhala, M., &amp; Seppälä, J. (2013). Association between vitamin b12 levels and melancholic depressive symptoms: a Finnish population-based study. </w:t>
      </w:r>
      <w:r w:rsidRPr="001C442E">
        <w:rPr>
          <w:rFonts w:ascii="Acumin Pro SemiCondensed" w:hAnsi="Acumin Pro SemiCondensed" w:cs="Arial"/>
          <w:i/>
          <w:iCs/>
          <w:sz w:val="24"/>
          <w:szCs w:val="24"/>
        </w:rPr>
        <w:t>BMC psychiatry</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13</w:t>
      </w:r>
      <w:r w:rsidRPr="001C442E">
        <w:rPr>
          <w:rFonts w:ascii="Acumin Pro SemiCondensed" w:hAnsi="Acumin Pro SemiCondensed" w:cs="Arial"/>
          <w:sz w:val="24"/>
          <w:szCs w:val="24"/>
        </w:rPr>
        <w:t xml:space="preserve">, 145. </w:t>
      </w:r>
      <w:hyperlink r:id="rId44" w:history="1">
        <w:r w:rsidRPr="001C442E">
          <w:rPr>
            <w:rStyle w:val="Hyperlink"/>
            <w:rFonts w:ascii="Acumin Pro SemiCondensed" w:hAnsi="Acumin Pro SemiCondensed" w:cs="Arial"/>
            <w:sz w:val="24"/>
            <w:szCs w:val="24"/>
          </w:rPr>
          <w:t>https://pubmed.ncbi.nlm.nih.gov/23705786/</w:t>
        </w:r>
      </w:hyperlink>
      <w:r w:rsidRPr="001C442E">
        <w:rPr>
          <w:rFonts w:ascii="Acumin Pro SemiCondensed" w:hAnsi="Acumin Pro SemiCondensed" w:cs="Arial"/>
          <w:sz w:val="24"/>
          <w:szCs w:val="24"/>
        </w:rPr>
        <w:t xml:space="preserve"> </w:t>
      </w:r>
    </w:p>
    <w:p w14:paraId="58625193"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554137E7" w14:textId="50465B1F" w:rsidR="003E5DA0" w:rsidRDefault="003E5DA0" w:rsidP="00E46A36">
      <w:pPr>
        <w:bidi w:val="0"/>
        <w:spacing w:after="0" w:line="240" w:lineRule="atLeast"/>
        <w:rPr>
          <w:rFonts w:ascii="Acumin Pro SemiCondensed" w:hAnsi="Acumin Pro SemiCondensed" w:cs="Arial"/>
          <w:sz w:val="24"/>
          <w:szCs w:val="24"/>
        </w:rPr>
      </w:pPr>
      <w:bookmarkStart w:id="13" w:name="_Hlk124172587"/>
      <w:r w:rsidRPr="001C442E">
        <w:rPr>
          <w:rFonts w:ascii="Acumin Pro SemiCondensed" w:hAnsi="Acumin Pro SemiCondensed" w:cs="Arial"/>
          <w:sz w:val="24"/>
          <w:szCs w:val="24"/>
        </w:rPr>
        <w:t>Huang</w:t>
      </w:r>
      <w:bookmarkEnd w:id="13"/>
      <w:r w:rsidRPr="001C442E">
        <w:rPr>
          <w:rFonts w:ascii="Acumin Pro SemiCondensed" w:hAnsi="Acumin Pro SemiCondensed" w:cs="Arial"/>
          <w:sz w:val="24"/>
          <w:szCs w:val="24"/>
        </w:rPr>
        <w:t>, P., Wang, F., Sah, B. K., Jiang, J., Ni, Z., Wang, J., &amp; Sun, X. (2015). Homocysteine and the risk of age-related macular degeneration: a systematic review and meta-analysis. </w:t>
      </w:r>
      <w:r w:rsidRPr="001C442E">
        <w:rPr>
          <w:rFonts w:ascii="Acumin Pro SemiCondensed" w:hAnsi="Acumin Pro SemiCondensed" w:cs="Arial"/>
          <w:i/>
          <w:iCs/>
          <w:sz w:val="24"/>
          <w:szCs w:val="24"/>
        </w:rPr>
        <w:t>Scientific reports</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5</w:t>
      </w:r>
      <w:r w:rsidRPr="001C442E">
        <w:rPr>
          <w:rFonts w:ascii="Acumin Pro SemiCondensed" w:hAnsi="Acumin Pro SemiCondensed" w:cs="Arial"/>
          <w:sz w:val="24"/>
          <w:szCs w:val="24"/>
        </w:rPr>
        <w:t xml:space="preserve">, 10585. </w:t>
      </w:r>
      <w:hyperlink r:id="rId45" w:history="1">
        <w:r w:rsidRPr="001C442E">
          <w:rPr>
            <w:rStyle w:val="Hyperlink"/>
            <w:rFonts w:ascii="Acumin Pro SemiCondensed" w:hAnsi="Acumin Pro SemiCondensed" w:cs="Arial"/>
            <w:sz w:val="24"/>
            <w:szCs w:val="24"/>
          </w:rPr>
          <w:t>https://pubmed.ncbi.nlm.nih.gov/26194346/</w:t>
        </w:r>
      </w:hyperlink>
      <w:r w:rsidRPr="001C442E">
        <w:rPr>
          <w:rFonts w:ascii="Acumin Pro SemiCondensed" w:hAnsi="Acumin Pro SemiCondensed" w:cs="Arial"/>
          <w:sz w:val="24"/>
          <w:szCs w:val="24"/>
        </w:rPr>
        <w:t xml:space="preserve"> </w:t>
      </w:r>
    </w:p>
    <w:p w14:paraId="36228D94"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420A76E1" w14:textId="243620B1" w:rsidR="003E5DA0" w:rsidRDefault="003E5DA0" w:rsidP="00E46A36">
      <w:pPr>
        <w:bidi w:val="0"/>
        <w:spacing w:after="0" w:line="240" w:lineRule="atLeast"/>
        <w:rPr>
          <w:rFonts w:ascii="Acumin Pro SemiCondensed" w:hAnsi="Acumin Pro SemiCondensed" w:cs="Arial"/>
          <w:sz w:val="24"/>
          <w:szCs w:val="24"/>
        </w:rPr>
      </w:pPr>
      <w:bookmarkStart w:id="14" w:name="_Hlk124172653"/>
      <w:r w:rsidRPr="001C442E">
        <w:rPr>
          <w:rFonts w:ascii="Acumin Pro SemiCondensed" w:hAnsi="Acumin Pro SemiCondensed" w:cs="Arial"/>
          <w:sz w:val="24"/>
          <w:szCs w:val="24"/>
        </w:rPr>
        <w:t>Son</w:t>
      </w:r>
      <w:bookmarkEnd w:id="14"/>
      <w:r w:rsidRPr="001C442E">
        <w:rPr>
          <w:rFonts w:ascii="Acumin Pro SemiCondensed" w:hAnsi="Acumin Pro SemiCondensed" w:cs="Arial"/>
          <w:sz w:val="24"/>
          <w:szCs w:val="24"/>
        </w:rPr>
        <w:t xml:space="preserve">, P., &amp; Lewis, L. (2021). </w:t>
      </w:r>
      <w:proofErr w:type="spellStart"/>
      <w:r w:rsidRPr="001C442E">
        <w:rPr>
          <w:rFonts w:ascii="Acumin Pro SemiCondensed" w:hAnsi="Acumin Pro SemiCondensed" w:cs="Arial"/>
          <w:sz w:val="24"/>
          <w:szCs w:val="24"/>
        </w:rPr>
        <w:t>Hyperhomocysteinemia</w:t>
      </w:r>
      <w:proofErr w:type="spellEnd"/>
      <w:r w:rsidRPr="001C442E">
        <w:rPr>
          <w:rFonts w:ascii="Acumin Pro SemiCondensed" w:hAnsi="Acumin Pro SemiCondensed" w:cs="Arial"/>
          <w:sz w:val="24"/>
          <w:szCs w:val="24"/>
        </w:rPr>
        <w:t>. In </w:t>
      </w:r>
      <w:proofErr w:type="spellStart"/>
      <w:r w:rsidRPr="001C442E">
        <w:rPr>
          <w:rFonts w:ascii="Acumin Pro SemiCondensed" w:hAnsi="Acumin Pro SemiCondensed" w:cs="Arial"/>
          <w:i/>
          <w:iCs/>
          <w:sz w:val="24"/>
          <w:szCs w:val="24"/>
        </w:rPr>
        <w:t>StatPearls</w:t>
      </w:r>
      <w:proofErr w:type="spellEnd"/>
      <w:r w:rsidRPr="001C442E">
        <w:rPr>
          <w:rFonts w:ascii="Acumin Pro SemiCondensed" w:hAnsi="Acumin Pro SemiCondensed" w:cs="Arial"/>
          <w:i/>
          <w:iCs/>
          <w:sz w:val="24"/>
          <w:szCs w:val="24"/>
        </w:rPr>
        <w:t xml:space="preserve"> [Internet]</w:t>
      </w:r>
      <w:r w:rsidRPr="001C442E">
        <w:rPr>
          <w:rFonts w:ascii="Acumin Pro SemiCondensed" w:hAnsi="Acumin Pro SemiCondensed" w:cs="Arial"/>
          <w:sz w:val="24"/>
          <w:szCs w:val="24"/>
        </w:rPr>
        <w:t xml:space="preserve">. </w:t>
      </w:r>
      <w:proofErr w:type="spellStart"/>
      <w:r w:rsidRPr="001C442E">
        <w:rPr>
          <w:rFonts w:ascii="Acumin Pro SemiCondensed" w:hAnsi="Acumin Pro SemiCondensed" w:cs="Arial"/>
          <w:sz w:val="24"/>
          <w:szCs w:val="24"/>
        </w:rPr>
        <w:t>StatPearls</w:t>
      </w:r>
      <w:proofErr w:type="spellEnd"/>
      <w:r w:rsidRPr="001C442E">
        <w:rPr>
          <w:rFonts w:ascii="Acumin Pro SemiCondensed" w:hAnsi="Acumin Pro SemiCondensed" w:cs="Arial"/>
          <w:sz w:val="24"/>
          <w:szCs w:val="24"/>
        </w:rPr>
        <w:t xml:space="preserve"> Publishing.</w:t>
      </w:r>
      <w:r w:rsidRPr="001C442E">
        <w:rPr>
          <w:rFonts w:ascii="Acumin Pro SemiCondensed" w:hAnsi="Acumin Pro SemiCondensed"/>
        </w:rPr>
        <w:t xml:space="preserve"> </w:t>
      </w:r>
      <w:hyperlink r:id="rId46" w:history="1">
        <w:r w:rsidRPr="001C442E">
          <w:rPr>
            <w:rStyle w:val="Hyperlink"/>
            <w:rFonts w:ascii="Acumin Pro SemiCondensed" w:hAnsi="Acumin Pro SemiCondensed" w:cs="Arial"/>
            <w:sz w:val="24"/>
            <w:szCs w:val="24"/>
          </w:rPr>
          <w:t>https://www.ncbi.nlm.nih.gov/books/NBK554408/</w:t>
        </w:r>
      </w:hyperlink>
      <w:r w:rsidRPr="001C442E">
        <w:rPr>
          <w:rFonts w:ascii="Acumin Pro SemiCondensed" w:hAnsi="Acumin Pro SemiCondensed" w:cs="Arial"/>
          <w:sz w:val="24"/>
          <w:szCs w:val="24"/>
        </w:rPr>
        <w:t xml:space="preserve"> </w:t>
      </w:r>
    </w:p>
    <w:p w14:paraId="4B90E457" w14:textId="77777777" w:rsidR="00E46A36" w:rsidRPr="001C442E" w:rsidRDefault="00E46A36" w:rsidP="00E46A36">
      <w:pPr>
        <w:bidi w:val="0"/>
        <w:spacing w:after="0" w:line="240" w:lineRule="atLeast"/>
        <w:jc w:val="both"/>
        <w:rPr>
          <w:rFonts w:ascii="Acumin Pro SemiCondensed" w:hAnsi="Acumin Pro SemiCondensed" w:cs="Arial"/>
          <w:sz w:val="24"/>
          <w:szCs w:val="24"/>
        </w:rPr>
      </w:pPr>
    </w:p>
    <w:p w14:paraId="267F670A" w14:textId="1E322114" w:rsidR="003E5DA0" w:rsidRDefault="003E5DA0" w:rsidP="00E46A36">
      <w:pPr>
        <w:bidi w:val="0"/>
        <w:spacing w:after="0" w:line="240" w:lineRule="atLeast"/>
        <w:rPr>
          <w:rFonts w:ascii="Acumin Pro SemiCondensed" w:hAnsi="Acumin Pro SemiCondensed" w:cs="Arial"/>
          <w:sz w:val="24"/>
          <w:szCs w:val="24"/>
        </w:rPr>
      </w:pPr>
      <w:bookmarkStart w:id="15" w:name="_Hlk124237177"/>
      <w:r w:rsidRPr="001C442E">
        <w:rPr>
          <w:rFonts w:ascii="Acumin Pro SemiCondensed" w:hAnsi="Acumin Pro SemiCondensed" w:cs="Arial"/>
          <w:sz w:val="24"/>
          <w:szCs w:val="24"/>
        </w:rPr>
        <w:t>Nalder</w:t>
      </w:r>
      <w:bookmarkEnd w:id="15"/>
      <w:r w:rsidRPr="001C442E">
        <w:rPr>
          <w:rFonts w:ascii="Acumin Pro SemiCondensed" w:hAnsi="Acumin Pro SemiCondensed" w:cs="Arial"/>
          <w:sz w:val="24"/>
          <w:szCs w:val="24"/>
        </w:rPr>
        <w:t xml:space="preserve">, L., Zheng, B., </w:t>
      </w:r>
      <w:proofErr w:type="spellStart"/>
      <w:r w:rsidRPr="001C442E">
        <w:rPr>
          <w:rFonts w:ascii="Acumin Pro SemiCondensed" w:hAnsi="Acumin Pro SemiCondensed" w:cs="Arial"/>
          <w:sz w:val="24"/>
          <w:szCs w:val="24"/>
        </w:rPr>
        <w:t>Chiandet</w:t>
      </w:r>
      <w:proofErr w:type="spellEnd"/>
      <w:r w:rsidRPr="001C442E">
        <w:rPr>
          <w:rFonts w:ascii="Acumin Pro SemiCondensed" w:hAnsi="Acumin Pro SemiCondensed" w:cs="Arial"/>
          <w:sz w:val="24"/>
          <w:szCs w:val="24"/>
        </w:rPr>
        <w:t>, G., Middleton, L. T., &amp; de Jager, C. A. (2021). Vitamin B12 and Folate Status in Cognitively Healthy Older Adults and Associations with Cognitive Performance. </w:t>
      </w:r>
      <w:r w:rsidRPr="001C442E">
        <w:rPr>
          <w:rFonts w:ascii="Acumin Pro SemiCondensed" w:hAnsi="Acumin Pro SemiCondensed" w:cs="Arial"/>
          <w:i/>
          <w:iCs/>
          <w:sz w:val="24"/>
          <w:szCs w:val="24"/>
        </w:rPr>
        <w:t>The journal of nutrition, health &amp; aging</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25</w:t>
      </w:r>
      <w:r w:rsidRPr="001C442E">
        <w:rPr>
          <w:rFonts w:ascii="Acumin Pro SemiCondensed" w:hAnsi="Acumin Pro SemiCondensed" w:cs="Arial"/>
          <w:sz w:val="24"/>
          <w:szCs w:val="24"/>
        </w:rPr>
        <w:t xml:space="preserve">(3), 287–294. </w:t>
      </w:r>
      <w:hyperlink r:id="rId47" w:history="1">
        <w:r w:rsidRPr="001C442E">
          <w:rPr>
            <w:rStyle w:val="Hyperlink"/>
            <w:rFonts w:ascii="Acumin Pro SemiCondensed" w:hAnsi="Acumin Pro SemiCondensed" w:cs="Arial"/>
            <w:sz w:val="24"/>
            <w:szCs w:val="24"/>
          </w:rPr>
          <w:t>https://pubmed.ncbi.nlm.nih.gov/33575718/</w:t>
        </w:r>
      </w:hyperlink>
      <w:r w:rsidRPr="001C442E">
        <w:rPr>
          <w:rFonts w:ascii="Acumin Pro SemiCondensed" w:hAnsi="Acumin Pro SemiCondensed" w:cs="Arial"/>
          <w:sz w:val="24"/>
          <w:szCs w:val="24"/>
        </w:rPr>
        <w:t xml:space="preserve"> </w:t>
      </w:r>
    </w:p>
    <w:p w14:paraId="042BCA32"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00A0A12F" w14:textId="5A28B1E3" w:rsidR="003E5DA0" w:rsidRDefault="003E5DA0" w:rsidP="00E46A36">
      <w:pPr>
        <w:bidi w:val="0"/>
        <w:spacing w:after="0" w:line="240" w:lineRule="atLeast"/>
        <w:rPr>
          <w:rFonts w:ascii="Acumin Pro SemiCondensed" w:hAnsi="Acumin Pro SemiCondensed" w:cs="Arial"/>
          <w:sz w:val="24"/>
          <w:szCs w:val="24"/>
        </w:rPr>
      </w:pPr>
      <w:bookmarkStart w:id="16" w:name="_Hlk124237230"/>
      <w:r w:rsidRPr="001C442E">
        <w:rPr>
          <w:rFonts w:ascii="Acumin Pro SemiCondensed" w:hAnsi="Acumin Pro SemiCondensed" w:cs="Arial"/>
          <w:sz w:val="24"/>
          <w:szCs w:val="24"/>
        </w:rPr>
        <w:t>Gröber</w:t>
      </w:r>
      <w:bookmarkEnd w:id="16"/>
      <w:r w:rsidRPr="001C442E">
        <w:rPr>
          <w:rFonts w:ascii="Acumin Pro SemiCondensed" w:hAnsi="Acumin Pro SemiCondensed" w:cs="Arial"/>
          <w:sz w:val="24"/>
          <w:szCs w:val="24"/>
        </w:rPr>
        <w:t xml:space="preserve">, U., </w:t>
      </w:r>
      <w:proofErr w:type="spellStart"/>
      <w:r w:rsidRPr="001C442E">
        <w:rPr>
          <w:rFonts w:ascii="Acumin Pro SemiCondensed" w:hAnsi="Acumin Pro SemiCondensed" w:cs="Arial"/>
          <w:sz w:val="24"/>
          <w:szCs w:val="24"/>
        </w:rPr>
        <w:t>Kisters</w:t>
      </w:r>
      <w:proofErr w:type="spellEnd"/>
      <w:r w:rsidRPr="001C442E">
        <w:rPr>
          <w:rFonts w:ascii="Acumin Pro SemiCondensed" w:hAnsi="Acumin Pro SemiCondensed" w:cs="Arial"/>
          <w:sz w:val="24"/>
          <w:szCs w:val="24"/>
        </w:rPr>
        <w:t>, K., &amp; Schmidt, J. (2013). Neuroenhancement with vitamin B12-underestimated neurological significance. </w:t>
      </w:r>
      <w:r w:rsidRPr="001C442E">
        <w:rPr>
          <w:rFonts w:ascii="Acumin Pro SemiCondensed" w:hAnsi="Acumin Pro SemiCondensed" w:cs="Arial"/>
          <w:i/>
          <w:iCs/>
          <w:sz w:val="24"/>
          <w:szCs w:val="24"/>
        </w:rPr>
        <w:t>Nutrients</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5</w:t>
      </w:r>
      <w:r w:rsidRPr="001C442E">
        <w:rPr>
          <w:rFonts w:ascii="Acumin Pro SemiCondensed" w:hAnsi="Acumin Pro SemiCondensed" w:cs="Arial"/>
          <w:sz w:val="24"/>
          <w:szCs w:val="24"/>
        </w:rPr>
        <w:t xml:space="preserve">(12), 5031–5045. </w:t>
      </w:r>
      <w:hyperlink r:id="rId48" w:history="1">
        <w:r w:rsidRPr="001C442E">
          <w:rPr>
            <w:rStyle w:val="Hyperlink"/>
            <w:rFonts w:ascii="Acumin Pro SemiCondensed" w:hAnsi="Acumin Pro SemiCondensed" w:cs="Arial"/>
            <w:sz w:val="24"/>
            <w:szCs w:val="24"/>
          </w:rPr>
          <w:t>https://pubmed.ncbi.nlm.nih.gov/24352086/</w:t>
        </w:r>
      </w:hyperlink>
      <w:r w:rsidRPr="001C442E">
        <w:rPr>
          <w:rFonts w:ascii="Acumin Pro SemiCondensed" w:hAnsi="Acumin Pro SemiCondensed" w:cs="Arial"/>
          <w:sz w:val="24"/>
          <w:szCs w:val="24"/>
        </w:rPr>
        <w:t xml:space="preserve"> </w:t>
      </w:r>
    </w:p>
    <w:p w14:paraId="663D3412"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2D54448B" w14:textId="7A5EABD8" w:rsidR="003E5DA0" w:rsidRDefault="003E5DA0" w:rsidP="00E46A36">
      <w:pPr>
        <w:bidi w:val="0"/>
        <w:spacing w:after="0" w:line="240" w:lineRule="atLeast"/>
        <w:rPr>
          <w:rFonts w:ascii="Acumin Pro SemiCondensed" w:hAnsi="Acumin Pro SemiCondensed" w:cs="Arial"/>
          <w:sz w:val="24"/>
          <w:szCs w:val="24"/>
        </w:rPr>
      </w:pPr>
      <w:bookmarkStart w:id="17" w:name="_Hlk124237496"/>
      <w:r w:rsidRPr="001C442E">
        <w:rPr>
          <w:rFonts w:ascii="Acumin Pro SemiCondensed" w:hAnsi="Acumin Pro SemiCondensed" w:cs="Arial"/>
          <w:sz w:val="24"/>
          <w:szCs w:val="24"/>
        </w:rPr>
        <w:t>Scott</w:t>
      </w:r>
      <w:bookmarkEnd w:id="17"/>
      <w:r w:rsidRPr="001C442E">
        <w:rPr>
          <w:rFonts w:ascii="Acumin Pro SemiCondensed" w:hAnsi="Acumin Pro SemiCondensed" w:cs="Arial"/>
          <w:sz w:val="24"/>
          <w:szCs w:val="24"/>
        </w:rPr>
        <w:t>, J. M., &amp; Molloy, A. M. (2012). The discovery of vitamin B12. </w:t>
      </w:r>
      <w:r w:rsidRPr="001C442E">
        <w:rPr>
          <w:rFonts w:ascii="Acumin Pro SemiCondensed" w:hAnsi="Acumin Pro SemiCondensed" w:cs="Arial"/>
          <w:i/>
          <w:iCs/>
          <w:sz w:val="24"/>
          <w:szCs w:val="24"/>
        </w:rPr>
        <w:t>Annals of Nutrition and Metabolism</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61</w:t>
      </w:r>
      <w:r w:rsidRPr="001C442E">
        <w:rPr>
          <w:rFonts w:ascii="Acumin Pro SemiCondensed" w:hAnsi="Acumin Pro SemiCondensed" w:cs="Arial"/>
          <w:sz w:val="24"/>
          <w:szCs w:val="24"/>
        </w:rPr>
        <w:t xml:space="preserve">(3), 239-245. </w:t>
      </w:r>
      <w:hyperlink r:id="rId49" w:history="1">
        <w:r w:rsidRPr="001C442E">
          <w:rPr>
            <w:rStyle w:val="Hyperlink"/>
            <w:rFonts w:ascii="Acumin Pro SemiCondensed" w:hAnsi="Acumin Pro SemiCondensed" w:cs="Arial"/>
            <w:sz w:val="24"/>
            <w:szCs w:val="24"/>
          </w:rPr>
          <w:t>https://www.karger.com/Article/Abstract/343114</w:t>
        </w:r>
      </w:hyperlink>
      <w:r w:rsidRPr="001C442E">
        <w:rPr>
          <w:rFonts w:ascii="Acumin Pro SemiCondensed" w:hAnsi="Acumin Pro SemiCondensed" w:cs="Arial"/>
          <w:sz w:val="24"/>
          <w:szCs w:val="24"/>
        </w:rPr>
        <w:t xml:space="preserve"> </w:t>
      </w:r>
    </w:p>
    <w:p w14:paraId="1CF3798E"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14D65261" w14:textId="454B3FD1" w:rsidR="003E5DA0" w:rsidRDefault="003E5DA0" w:rsidP="00E46A36">
      <w:pPr>
        <w:bidi w:val="0"/>
        <w:spacing w:after="0" w:line="240" w:lineRule="atLeast"/>
        <w:rPr>
          <w:rFonts w:ascii="Acumin Pro SemiCondensed" w:hAnsi="Acumin Pro SemiCondensed" w:cs="Arial"/>
          <w:sz w:val="24"/>
          <w:szCs w:val="24"/>
        </w:rPr>
      </w:pPr>
      <w:bookmarkStart w:id="18" w:name="_Hlk124237617"/>
      <w:proofErr w:type="spellStart"/>
      <w:r w:rsidRPr="001C442E">
        <w:rPr>
          <w:rFonts w:ascii="Acumin Pro SemiCondensed" w:hAnsi="Acumin Pro SemiCondensed" w:cs="Arial"/>
          <w:sz w:val="24"/>
          <w:szCs w:val="24"/>
        </w:rPr>
        <w:t>Brescoll</w:t>
      </w:r>
      <w:bookmarkEnd w:id="18"/>
      <w:proofErr w:type="spellEnd"/>
      <w:r w:rsidRPr="001C442E">
        <w:rPr>
          <w:rFonts w:ascii="Acumin Pro SemiCondensed" w:hAnsi="Acumin Pro SemiCondensed" w:cs="Arial"/>
          <w:sz w:val="24"/>
          <w:szCs w:val="24"/>
        </w:rPr>
        <w:t xml:space="preserve">, J., &amp; </w:t>
      </w:r>
      <w:proofErr w:type="spellStart"/>
      <w:r w:rsidRPr="001C442E">
        <w:rPr>
          <w:rFonts w:ascii="Acumin Pro SemiCondensed" w:hAnsi="Acumin Pro SemiCondensed" w:cs="Arial"/>
          <w:sz w:val="24"/>
          <w:szCs w:val="24"/>
        </w:rPr>
        <w:t>Daveluy</w:t>
      </w:r>
      <w:proofErr w:type="spellEnd"/>
      <w:r w:rsidRPr="001C442E">
        <w:rPr>
          <w:rFonts w:ascii="Acumin Pro SemiCondensed" w:hAnsi="Acumin Pro SemiCondensed" w:cs="Arial"/>
          <w:sz w:val="24"/>
          <w:szCs w:val="24"/>
        </w:rPr>
        <w:t>, S. (2015). A review of vitamin B12 in dermatology. </w:t>
      </w:r>
      <w:r w:rsidRPr="001C442E">
        <w:rPr>
          <w:rFonts w:ascii="Acumin Pro SemiCondensed" w:hAnsi="Acumin Pro SemiCondensed" w:cs="Arial"/>
          <w:i/>
          <w:iCs/>
          <w:sz w:val="24"/>
          <w:szCs w:val="24"/>
        </w:rPr>
        <w:t>American journal of clinical dermatology</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16</w:t>
      </w:r>
      <w:r w:rsidRPr="001C442E">
        <w:rPr>
          <w:rFonts w:ascii="Acumin Pro SemiCondensed" w:hAnsi="Acumin Pro SemiCondensed" w:cs="Arial"/>
          <w:sz w:val="24"/>
          <w:szCs w:val="24"/>
        </w:rPr>
        <w:t xml:space="preserve">(1), 27–33. </w:t>
      </w:r>
      <w:hyperlink r:id="rId50" w:history="1">
        <w:r w:rsidRPr="001C442E">
          <w:rPr>
            <w:rStyle w:val="Hyperlink"/>
            <w:rFonts w:ascii="Acumin Pro SemiCondensed" w:hAnsi="Acumin Pro SemiCondensed" w:cs="Arial"/>
            <w:sz w:val="24"/>
            <w:szCs w:val="24"/>
          </w:rPr>
          <w:t>https://pubmed.ncbi.nlm.nih.gov/25559140/</w:t>
        </w:r>
      </w:hyperlink>
      <w:r w:rsidRPr="001C442E">
        <w:rPr>
          <w:rFonts w:ascii="Acumin Pro SemiCondensed" w:hAnsi="Acumin Pro SemiCondensed" w:cs="Arial"/>
          <w:sz w:val="24"/>
          <w:szCs w:val="24"/>
        </w:rPr>
        <w:t xml:space="preserve"> </w:t>
      </w:r>
    </w:p>
    <w:p w14:paraId="72DBFDC1"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658D3E70" w14:textId="6EE66758" w:rsidR="000F0D3D" w:rsidRDefault="000F0D3D" w:rsidP="00E46A36">
      <w:pPr>
        <w:bidi w:val="0"/>
        <w:spacing w:after="0" w:line="240" w:lineRule="atLeast"/>
        <w:rPr>
          <w:rFonts w:ascii="Acumin Pro SemiCondensed" w:hAnsi="Acumin Pro SemiCondensed" w:cs="Arial"/>
          <w:sz w:val="24"/>
          <w:szCs w:val="24"/>
        </w:rPr>
      </w:pPr>
      <w:bookmarkStart w:id="19" w:name="_Hlk124238061"/>
      <w:proofErr w:type="spellStart"/>
      <w:r w:rsidRPr="001C442E">
        <w:rPr>
          <w:rFonts w:ascii="Acumin Pro SemiCondensed" w:hAnsi="Acumin Pro SemiCondensed" w:cs="Arial"/>
          <w:sz w:val="24"/>
          <w:szCs w:val="24"/>
        </w:rPr>
        <w:t>Mirkazemi</w:t>
      </w:r>
      <w:proofErr w:type="spellEnd"/>
      <w:r w:rsidRPr="001C442E">
        <w:rPr>
          <w:rFonts w:ascii="Acumin Pro SemiCondensed" w:hAnsi="Acumin Pro SemiCondensed" w:cs="Arial"/>
          <w:sz w:val="24"/>
          <w:szCs w:val="24"/>
        </w:rPr>
        <w:t xml:space="preserve">, C., Peterson, G. M., </w:t>
      </w:r>
      <w:proofErr w:type="spellStart"/>
      <w:r w:rsidRPr="001C442E">
        <w:rPr>
          <w:rFonts w:ascii="Acumin Pro SemiCondensed" w:hAnsi="Acumin Pro SemiCondensed" w:cs="Arial"/>
          <w:sz w:val="24"/>
          <w:szCs w:val="24"/>
        </w:rPr>
        <w:t>Tenni</w:t>
      </w:r>
      <w:proofErr w:type="spellEnd"/>
      <w:r w:rsidRPr="001C442E">
        <w:rPr>
          <w:rFonts w:ascii="Acumin Pro SemiCondensed" w:hAnsi="Acumin Pro SemiCondensed" w:cs="Arial"/>
          <w:sz w:val="24"/>
          <w:szCs w:val="24"/>
        </w:rPr>
        <w:t>, P. C., &amp; Jackson, S. L. (2012). Vitamin B12 deficiency in Australian residential aged care facilities. </w:t>
      </w:r>
      <w:r w:rsidRPr="001C442E">
        <w:rPr>
          <w:rFonts w:ascii="Acumin Pro SemiCondensed" w:hAnsi="Acumin Pro SemiCondensed" w:cs="Arial"/>
          <w:i/>
          <w:iCs/>
          <w:sz w:val="24"/>
          <w:szCs w:val="24"/>
        </w:rPr>
        <w:t>The journal of nutrition, health &amp; aging</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16</w:t>
      </w:r>
      <w:r w:rsidRPr="001C442E">
        <w:rPr>
          <w:rFonts w:ascii="Acumin Pro SemiCondensed" w:hAnsi="Acumin Pro SemiCondensed" w:cs="Arial"/>
          <w:sz w:val="24"/>
          <w:szCs w:val="24"/>
        </w:rPr>
        <w:t xml:space="preserve">(3), 277–280. </w:t>
      </w:r>
      <w:hyperlink r:id="rId51" w:history="1">
        <w:r w:rsidRPr="001C442E">
          <w:rPr>
            <w:rStyle w:val="Hyperlink"/>
            <w:rFonts w:ascii="Acumin Pro SemiCondensed" w:hAnsi="Acumin Pro SemiCondensed" w:cs="Arial"/>
            <w:sz w:val="24"/>
            <w:szCs w:val="24"/>
          </w:rPr>
          <w:t>https://pubmed.ncbi.nlm.nih.gov/22456786/</w:t>
        </w:r>
      </w:hyperlink>
      <w:r w:rsidRPr="001C442E">
        <w:rPr>
          <w:rFonts w:ascii="Acumin Pro SemiCondensed" w:hAnsi="Acumin Pro SemiCondensed" w:cs="Arial"/>
          <w:sz w:val="24"/>
          <w:szCs w:val="24"/>
        </w:rPr>
        <w:t xml:space="preserve"> </w:t>
      </w:r>
    </w:p>
    <w:p w14:paraId="181789B7"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4A9E7DF9" w14:textId="77777777" w:rsidR="00E46A36" w:rsidRDefault="00E46A36">
      <w:pPr>
        <w:bidi w:val="0"/>
        <w:rPr>
          <w:rFonts w:ascii="Acumin Pro SemiCondensed" w:hAnsi="Acumin Pro SemiCondensed" w:cs="Arial"/>
          <w:sz w:val="24"/>
          <w:szCs w:val="24"/>
        </w:rPr>
      </w:pPr>
      <w:r>
        <w:rPr>
          <w:rFonts w:ascii="Acumin Pro SemiCondensed" w:hAnsi="Acumin Pro SemiCondensed" w:cs="Arial"/>
          <w:sz w:val="24"/>
          <w:szCs w:val="24"/>
        </w:rPr>
        <w:br w:type="page"/>
      </w:r>
    </w:p>
    <w:p w14:paraId="460E61D6" w14:textId="76B2F644" w:rsidR="003E5DA0" w:rsidRDefault="003E5DA0" w:rsidP="00E46A36">
      <w:pPr>
        <w:bidi w:val="0"/>
        <w:spacing w:after="0" w:line="240" w:lineRule="atLeast"/>
        <w:rPr>
          <w:rFonts w:ascii="Acumin Pro SemiCondensed" w:hAnsi="Acumin Pro SemiCondensed" w:cs="Arial"/>
          <w:sz w:val="24"/>
          <w:szCs w:val="24"/>
        </w:rPr>
      </w:pPr>
      <w:r w:rsidRPr="001C442E">
        <w:rPr>
          <w:rFonts w:ascii="Acumin Pro SemiCondensed" w:hAnsi="Acumin Pro SemiCondensed" w:cs="Arial"/>
          <w:sz w:val="24"/>
          <w:szCs w:val="24"/>
        </w:rPr>
        <w:lastRenderedPageBreak/>
        <w:t>Bito</w:t>
      </w:r>
      <w:bookmarkEnd w:id="19"/>
      <w:r w:rsidRPr="001C442E">
        <w:rPr>
          <w:rFonts w:ascii="Acumin Pro SemiCondensed" w:hAnsi="Acumin Pro SemiCondensed" w:cs="Arial"/>
          <w:sz w:val="24"/>
          <w:szCs w:val="24"/>
        </w:rPr>
        <w:t xml:space="preserve">, T., Bito, M., </w:t>
      </w:r>
      <w:proofErr w:type="spellStart"/>
      <w:r w:rsidRPr="001C442E">
        <w:rPr>
          <w:rFonts w:ascii="Acumin Pro SemiCondensed" w:hAnsi="Acumin Pro SemiCondensed" w:cs="Arial"/>
          <w:sz w:val="24"/>
          <w:szCs w:val="24"/>
        </w:rPr>
        <w:t>Hirooka</w:t>
      </w:r>
      <w:proofErr w:type="spellEnd"/>
      <w:r w:rsidRPr="001C442E">
        <w:rPr>
          <w:rFonts w:ascii="Acumin Pro SemiCondensed" w:hAnsi="Acumin Pro SemiCondensed" w:cs="Arial"/>
          <w:sz w:val="24"/>
          <w:szCs w:val="24"/>
        </w:rPr>
        <w:t xml:space="preserve">, T., Okamoto, N., Harada, N., Yamaji, R., Nakano, Y., Inui, H., &amp; Watanabe, F. (2020). Biological Activity of </w:t>
      </w:r>
      <w:proofErr w:type="spellStart"/>
      <w:r w:rsidRPr="001C442E">
        <w:rPr>
          <w:rFonts w:ascii="Acumin Pro SemiCondensed" w:hAnsi="Acumin Pro SemiCondensed" w:cs="Arial"/>
          <w:sz w:val="24"/>
          <w:szCs w:val="24"/>
        </w:rPr>
        <w:t>Pseudovitamin</w:t>
      </w:r>
      <w:proofErr w:type="spellEnd"/>
      <w:r w:rsidRPr="001C442E">
        <w:rPr>
          <w:rFonts w:ascii="Acumin Pro SemiCondensed" w:hAnsi="Acumin Pro SemiCondensed" w:cs="Arial"/>
          <w:sz w:val="24"/>
          <w:szCs w:val="24"/>
        </w:rPr>
        <w:t xml:space="preserve"> B</w:t>
      </w:r>
      <w:r w:rsidRPr="001C442E">
        <w:rPr>
          <w:rFonts w:ascii="Acumin Pro SemiCondensed" w:hAnsi="Acumin Pro SemiCondensed" w:cs="Arial"/>
          <w:sz w:val="24"/>
          <w:szCs w:val="24"/>
          <w:vertAlign w:val="subscript"/>
        </w:rPr>
        <w:t>12</w:t>
      </w:r>
      <w:r w:rsidRPr="001C442E">
        <w:rPr>
          <w:rFonts w:ascii="Acumin Pro SemiCondensed" w:hAnsi="Acumin Pro SemiCondensed" w:cs="Arial"/>
          <w:sz w:val="24"/>
          <w:szCs w:val="24"/>
        </w:rPr>
        <w:t xml:space="preserve"> on Cobalamin-Dependent </w:t>
      </w:r>
      <w:proofErr w:type="spellStart"/>
      <w:r w:rsidRPr="001C442E">
        <w:rPr>
          <w:rFonts w:ascii="Acumin Pro SemiCondensed" w:hAnsi="Acumin Pro SemiCondensed" w:cs="Arial"/>
          <w:sz w:val="24"/>
          <w:szCs w:val="24"/>
        </w:rPr>
        <w:t>Methylmalonyl</w:t>
      </w:r>
      <w:proofErr w:type="spellEnd"/>
      <w:r w:rsidRPr="001C442E">
        <w:rPr>
          <w:rFonts w:ascii="Acumin Pro SemiCondensed" w:hAnsi="Acumin Pro SemiCondensed" w:cs="Arial"/>
          <w:sz w:val="24"/>
          <w:szCs w:val="24"/>
        </w:rPr>
        <w:t>-CoA Mutase and Methionine Synthase in Mammalian Cultured COS-7 Cells. </w:t>
      </w:r>
      <w:r w:rsidRPr="001C442E">
        <w:rPr>
          <w:rFonts w:ascii="Acumin Pro SemiCondensed" w:hAnsi="Acumin Pro SemiCondensed" w:cs="Arial"/>
          <w:i/>
          <w:iCs/>
          <w:sz w:val="24"/>
          <w:szCs w:val="24"/>
        </w:rPr>
        <w:t>Molecules (Basel, Switzerland)</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25</w:t>
      </w:r>
      <w:r w:rsidRPr="001C442E">
        <w:rPr>
          <w:rFonts w:ascii="Acumin Pro SemiCondensed" w:hAnsi="Acumin Pro SemiCondensed" w:cs="Arial"/>
          <w:sz w:val="24"/>
          <w:szCs w:val="24"/>
        </w:rPr>
        <w:t xml:space="preserve">(14), 3268. </w:t>
      </w:r>
      <w:hyperlink r:id="rId52" w:history="1">
        <w:r w:rsidRPr="001C442E">
          <w:rPr>
            <w:rStyle w:val="Hyperlink"/>
            <w:rFonts w:ascii="Acumin Pro SemiCondensed" w:hAnsi="Acumin Pro SemiCondensed" w:cs="Arial"/>
            <w:sz w:val="24"/>
            <w:szCs w:val="24"/>
          </w:rPr>
          <w:t>https://pubmed.ncbi.nlm.nih.gov/32709013/</w:t>
        </w:r>
      </w:hyperlink>
      <w:r w:rsidRPr="001C442E">
        <w:rPr>
          <w:rFonts w:ascii="Acumin Pro SemiCondensed" w:hAnsi="Acumin Pro SemiCondensed" w:cs="Arial"/>
          <w:sz w:val="24"/>
          <w:szCs w:val="24"/>
        </w:rPr>
        <w:t xml:space="preserve">  </w:t>
      </w:r>
    </w:p>
    <w:p w14:paraId="64BD4D1F"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30CC1A59" w14:textId="4D449626" w:rsidR="003E5DA0" w:rsidRDefault="003E5DA0" w:rsidP="00E46A36">
      <w:pPr>
        <w:bidi w:val="0"/>
        <w:spacing w:after="0" w:line="240" w:lineRule="atLeast"/>
        <w:rPr>
          <w:rFonts w:ascii="Acumin Pro SemiCondensed" w:hAnsi="Acumin Pro SemiCondensed" w:cs="Arial"/>
          <w:sz w:val="24"/>
          <w:szCs w:val="24"/>
        </w:rPr>
      </w:pPr>
      <w:bookmarkStart w:id="20" w:name="_Hlk124241243"/>
      <w:r w:rsidRPr="001C442E">
        <w:rPr>
          <w:rFonts w:ascii="Acumin Pro SemiCondensed" w:hAnsi="Acumin Pro SemiCondensed" w:cs="Arial"/>
          <w:sz w:val="24"/>
          <w:szCs w:val="24"/>
        </w:rPr>
        <w:t>Barreiro</w:t>
      </w:r>
      <w:bookmarkEnd w:id="20"/>
      <w:r w:rsidRPr="001C442E">
        <w:rPr>
          <w:rFonts w:ascii="Acumin Pro SemiCondensed" w:hAnsi="Acumin Pro SemiCondensed" w:cs="Arial"/>
          <w:sz w:val="24"/>
          <w:szCs w:val="24"/>
        </w:rPr>
        <w:t xml:space="preserve">-Vescovo, S., González-Fernández, C., &amp; de </w:t>
      </w:r>
      <w:proofErr w:type="spellStart"/>
      <w:r w:rsidRPr="001C442E">
        <w:rPr>
          <w:rFonts w:ascii="Acumin Pro SemiCondensed" w:hAnsi="Acumin Pro SemiCondensed" w:cs="Arial"/>
          <w:sz w:val="24"/>
          <w:szCs w:val="24"/>
        </w:rPr>
        <w:t>Godos</w:t>
      </w:r>
      <w:proofErr w:type="spellEnd"/>
      <w:r w:rsidRPr="001C442E">
        <w:rPr>
          <w:rFonts w:ascii="Acumin Pro SemiCondensed" w:hAnsi="Acumin Pro SemiCondensed" w:cs="Arial"/>
          <w:sz w:val="24"/>
          <w:szCs w:val="24"/>
        </w:rPr>
        <w:t>, I. (2021). Characterization of communities in a microalgae-bacteria system treating domestic wastewater reveals dominance of phototrophic and pigmented bacteria. </w:t>
      </w:r>
      <w:r w:rsidRPr="001C442E">
        <w:rPr>
          <w:rFonts w:ascii="Acumin Pro SemiCondensed" w:hAnsi="Acumin Pro SemiCondensed" w:cs="Arial"/>
          <w:i/>
          <w:iCs/>
          <w:sz w:val="24"/>
          <w:szCs w:val="24"/>
        </w:rPr>
        <w:t>Algal Research</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59</w:t>
      </w:r>
      <w:r w:rsidRPr="001C442E">
        <w:rPr>
          <w:rFonts w:ascii="Acumin Pro SemiCondensed" w:hAnsi="Acumin Pro SemiCondensed" w:cs="Arial"/>
          <w:sz w:val="24"/>
          <w:szCs w:val="24"/>
        </w:rPr>
        <w:t>, 102447.</w:t>
      </w:r>
      <w:r w:rsidRPr="001C442E">
        <w:rPr>
          <w:rFonts w:ascii="Acumin Pro SemiCondensed" w:hAnsi="Acumin Pro SemiCondensed"/>
        </w:rPr>
        <w:t xml:space="preserve"> </w:t>
      </w:r>
      <w:hyperlink r:id="rId53" w:history="1">
        <w:r w:rsidRPr="001C442E">
          <w:rPr>
            <w:rStyle w:val="Hyperlink"/>
            <w:rFonts w:ascii="Acumin Pro SemiCondensed" w:hAnsi="Acumin Pro SemiCondensed" w:cs="Arial"/>
            <w:sz w:val="24"/>
            <w:szCs w:val="24"/>
          </w:rPr>
          <w:t>https://www.sciencedirect.com/science/article/pii/S2211926421002666</w:t>
        </w:r>
      </w:hyperlink>
      <w:r w:rsidRPr="001C442E">
        <w:rPr>
          <w:rFonts w:ascii="Acumin Pro SemiCondensed" w:hAnsi="Acumin Pro SemiCondensed" w:cs="Arial"/>
          <w:sz w:val="24"/>
          <w:szCs w:val="24"/>
        </w:rPr>
        <w:t xml:space="preserve"> </w:t>
      </w:r>
    </w:p>
    <w:p w14:paraId="5B40FB42"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211B8660" w14:textId="23BE2CE5" w:rsidR="003E5DA0" w:rsidRDefault="003E5DA0" w:rsidP="00E46A36">
      <w:pPr>
        <w:bidi w:val="0"/>
        <w:spacing w:after="0" w:line="240" w:lineRule="atLeast"/>
        <w:rPr>
          <w:rFonts w:ascii="Acumin Pro SemiCondensed" w:hAnsi="Acumin Pro SemiCondensed" w:cs="Arial"/>
          <w:sz w:val="24"/>
          <w:szCs w:val="24"/>
        </w:rPr>
      </w:pPr>
      <w:bookmarkStart w:id="21" w:name="_Hlk124241322"/>
      <w:r w:rsidRPr="001C442E">
        <w:rPr>
          <w:rFonts w:ascii="Acumin Pro SemiCondensed" w:hAnsi="Acumin Pro SemiCondensed" w:cs="Arial"/>
          <w:sz w:val="24"/>
          <w:szCs w:val="24"/>
        </w:rPr>
        <w:t>Merchant</w:t>
      </w:r>
      <w:bookmarkEnd w:id="21"/>
      <w:r w:rsidRPr="001C442E">
        <w:rPr>
          <w:rFonts w:ascii="Acumin Pro SemiCondensed" w:hAnsi="Acumin Pro SemiCondensed" w:cs="Arial"/>
          <w:sz w:val="24"/>
          <w:szCs w:val="24"/>
        </w:rPr>
        <w:t xml:space="preserve">, R. E., Phillips, T. W., &amp; Udani, J. (2015). Nutritional supplementation with Chlorella </w:t>
      </w:r>
      <w:proofErr w:type="spellStart"/>
      <w:r w:rsidRPr="001C442E">
        <w:rPr>
          <w:rFonts w:ascii="Acumin Pro SemiCondensed" w:hAnsi="Acumin Pro SemiCondensed" w:cs="Arial"/>
          <w:sz w:val="24"/>
          <w:szCs w:val="24"/>
        </w:rPr>
        <w:t>pyrenoidosa</w:t>
      </w:r>
      <w:proofErr w:type="spellEnd"/>
      <w:r w:rsidRPr="001C442E">
        <w:rPr>
          <w:rFonts w:ascii="Acumin Pro SemiCondensed" w:hAnsi="Acumin Pro SemiCondensed" w:cs="Arial"/>
          <w:sz w:val="24"/>
          <w:szCs w:val="24"/>
        </w:rPr>
        <w:t xml:space="preserve"> lowers serum methylmalonic acid in vegans and vegetarians with a suspected vitamin B12 deficiency. </w:t>
      </w:r>
      <w:r w:rsidRPr="001C442E">
        <w:rPr>
          <w:rFonts w:ascii="Acumin Pro SemiCondensed" w:hAnsi="Acumin Pro SemiCondensed" w:cs="Arial"/>
          <w:i/>
          <w:iCs/>
          <w:sz w:val="24"/>
          <w:szCs w:val="24"/>
        </w:rPr>
        <w:t>Journal of medicinal food</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18</w:t>
      </w:r>
      <w:r w:rsidRPr="001C442E">
        <w:rPr>
          <w:rFonts w:ascii="Acumin Pro SemiCondensed" w:hAnsi="Acumin Pro SemiCondensed" w:cs="Arial"/>
          <w:sz w:val="24"/>
          <w:szCs w:val="24"/>
        </w:rPr>
        <w:t>(12), 1357-1362.</w:t>
      </w:r>
      <w:r w:rsidRPr="001C442E">
        <w:rPr>
          <w:rFonts w:ascii="Acumin Pro SemiCondensed" w:hAnsi="Acumin Pro SemiCondensed"/>
        </w:rPr>
        <w:t xml:space="preserve"> </w:t>
      </w:r>
      <w:hyperlink r:id="rId54" w:history="1">
        <w:r w:rsidRPr="001C442E">
          <w:rPr>
            <w:rStyle w:val="Hyperlink"/>
            <w:rFonts w:ascii="Acumin Pro SemiCondensed" w:hAnsi="Acumin Pro SemiCondensed" w:cs="Arial"/>
            <w:sz w:val="24"/>
            <w:szCs w:val="24"/>
          </w:rPr>
          <w:t>https://www.liebertpub.com/doi/abs/10.1089/jmf.2015.0056</w:t>
        </w:r>
      </w:hyperlink>
      <w:r w:rsidRPr="001C442E">
        <w:rPr>
          <w:rFonts w:ascii="Acumin Pro SemiCondensed" w:hAnsi="Acumin Pro SemiCondensed" w:cs="Arial"/>
          <w:sz w:val="24"/>
          <w:szCs w:val="24"/>
        </w:rPr>
        <w:t xml:space="preserve"> </w:t>
      </w:r>
    </w:p>
    <w:p w14:paraId="51CD0A8F"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37FED3A3" w14:textId="5BFE31B4" w:rsidR="003E5DA0" w:rsidRDefault="003E5DA0" w:rsidP="00E46A36">
      <w:pPr>
        <w:bidi w:val="0"/>
        <w:spacing w:after="0" w:line="240" w:lineRule="atLeast"/>
        <w:rPr>
          <w:rFonts w:ascii="Acumin Pro SemiCondensed" w:hAnsi="Acumin Pro SemiCondensed" w:cs="Arial"/>
          <w:sz w:val="24"/>
          <w:szCs w:val="24"/>
        </w:rPr>
      </w:pPr>
      <w:bookmarkStart w:id="22" w:name="_Hlk124243641"/>
      <w:proofErr w:type="spellStart"/>
      <w:r w:rsidRPr="001C442E">
        <w:rPr>
          <w:rFonts w:ascii="Acumin Pro SemiCondensed" w:hAnsi="Acumin Pro SemiCondensed" w:cs="Arial"/>
          <w:sz w:val="24"/>
          <w:szCs w:val="24"/>
        </w:rPr>
        <w:t>Madhubalaji</w:t>
      </w:r>
      <w:bookmarkEnd w:id="22"/>
      <w:proofErr w:type="spellEnd"/>
      <w:r w:rsidRPr="001C442E">
        <w:rPr>
          <w:rFonts w:ascii="Acumin Pro SemiCondensed" w:hAnsi="Acumin Pro SemiCondensed" w:cs="Arial"/>
          <w:sz w:val="24"/>
          <w:szCs w:val="24"/>
        </w:rPr>
        <w:t>, C. K., Rashmi, V., Chauhan, V. S., &amp; Sarada, R. (2021). Improvement in vitamin B12 status of Wistar rats by supplementing the diet with Chlorella vulgaris biomass. </w:t>
      </w:r>
      <w:r w:rsidRPr="001C442E">
        <w:rPr>
          <w:rFonts w:ascii="Acumin Pro SemiCondensed" w:hAnsi="Acumin Pro SemiCondensed" w:cs="Arial"/>
          <w:i/>
          <w:iCs/>
          <w:sz w:val="24"/>
          <w:szCs w:val="24"/>
        </w:rPr>
        <w:t>Journal of Food Science and Technology</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58</w:t>
      </w:r>
      <w:r w:rsidRPr="001C442E">
        <w:rPr>
          <w:rFonts w:ascii="Acumin Pro SemiCondensed" w:hAnsi="Acumin Pro SemiCondensed" w:cs="Arial"/>
          <w:sz w:val="24"/>
          <w:szCs w:val="24"/>
        </w:rPr>
        <w:t>(11), 4270-4281.</w:t>
      </w:r>
      <w:r w:rsidRPr="001C442E">
        <w:rPr>
          <w:rFonts w:ascii="Acumin Pro SemiCondensed" w:hAnsi="Acumin Pro SemiCondensed"/>
        </w:rPr>
        <w:t xml:space="preserve"> </w:t>
      </w:r>
      <w:hyperlink r:id="rId55" w:history="1">
        <w:r w:rsidRPr="001C442E">
          <w:rPr>
            <w:rStyle w:val="Hyperlink"/>
            <w:rFonts w:ascii="Acumin Pro SemiCondensed" w:hAnsi="Acumin Pro SemiCondensed" w:cs="Arial"/>
            <w:sz w:val="24"/>
            <w:szCs w:val="24"/>
          </w:rPr>
          <w:t>https://link.springer.com/article/10.1007/s13197-020-04901-9</w:t>
        </w:r>
      </w:hyperlink>
      <w:r w:rsidRPr="001C442E">
        <w:rPr>
          <w:rFonts w:ascii="Acumin Pro SemiCondensed" w:hAnsi="Acumin Pro SemiCondensed" w:cs="Arial"/>
          <w:sz w:val="24"/>
          <w:szCs w:val="24"/>
        </w:rPr>
        <w:t xml:space="preserve"> </w:t>
      </w:r>
    </w:p>
    <w:p w14:paraId="41C5B403"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4609E7FC" w14:textId="3F8B2A48" w:rsidR="003E5DA0" w:rsidRDefault="003E5DA0" w:rsidP="00E46A36">
      <w:pPr>
        <w:bidi w:val="0"/>
        <w:spacing w:after="0" w:line="240" w:lineRule="atLeast"/>
        <w:rPr>
          <w:rFonts w:ascii="Acumin Pro SemiCondensed" w:hAnsi="Acumin Pro SemiCondensed" w:cs="Arial"/>
          <w:sz w:val="24"/>
          <w:szCs w:val="24"/>
        </w:rPr>
      </w:pPr>
      <w:bookmarkStart w:id="23" w:name="_Hlk124244600"/>
      <w:proofErr w:type="spellStart"/>
      <w:r w:rsidRPr="001C442E">
        <w:rPr>
          <w:rFonts w:ascii="Acumin Pro SemiCondensed" w:hAnsi="Acumin Pro SemiCondensed" w:cs="Arial"/>
          <w:sz w:val="24"/>
          <w:szCs w:val="24"/>
        </w:rPr>
        <w:t>Dagnelie</w:t>
      </w:r>
      <w:bookmarkEnd w:id="23"/>
      <w:proofErr w:type="spellEnd"/>
      <w:r w:rsidRPr="001C442E">
        <w:rPr>
          <w:rFonts w:ascii="Acumin Pro SemiCondensed" w:hAnsi="Acumin Pro SemiCondensed" w:cs="Arial"/>
          <w:sz w:val="24"/>
          <w:szCs w:val="24"/>
        </w:rPr>
        <w:t xml:space="preserve">, P. C., van </w:t>
      </w:r>
      <w:proofErr w:type="spellStart"/>
      <w:r w:rsidRPr="001C442E">
        <w:rPr>
          <w:rFonts w:ascii="Acumin Pro SemiCondensed" w:hAnsi="Acumin Pro SemiCondensed" w:cs="Arial"/>
          <w:sz w:val="24"/>
          <w:szCs w:val="24"/>
        </w:rPr>
        <w:t>Staveren</w:t>
      </w:r>
      <w:proofErr w:type="spellEnd"/>
      <w:r w:rsidRPr="001C442E">
        <w:rPr>
          <w:rFonts w:ascii="Acumin Pro SemiCondensed" w:hAnsi="Acumin Pro SemiCondensed" w:cs="Arial"/>
          <w:sz w:val="24"/>
          <w:szCs w:val="24"/>
        </w:rPr>
        <w:t>, W. A., &amp; van den Berg, H. (1991). Vitamin B-12 from algae appears not to be bioavailable. </w:t>
      </w:r>
      <w:r w:rsidRPr="001C442E">
        <w:rPr>
          <w:rFonts w:ascii="Acumin Pro SemiCondensed" w:hAnsi="Acumin Pro SemiCondensed" w:cs="Arial"/>
          <w:i/>
          <w:iCs/>
          <w:sz w:val="24"/>
          <w:szCs w:val="24"/>
        </w:rPr>
        <w:t>The American journal of clinical nutrition</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53</w:t>
      </w:r>
      <w:r w:rsidRPr="001C442E">
        <w:rPr>
          <w:rFonts w:ascii="Acumin Pro SemiCondensed" w:hAnsi="Acumin Pro SemiCondensed" w:cs="Arial"/>
          <w:sz w:val="24"/>
          <w:szCs w:val="24"/>
        </w:rPr>
        <w:t>(3), 695-697</w:t>
      </w:r>
      <w:r w:rsidRPr="001C442E">
        <w:rPr>
          <w:rFonts w:ascii="Acumin Pro SemiCondensed" w:hAnsi="Acumin Pro SemiCondensed"/>
        </w:rPr>
        <w:t xml:space="preserve"> </w:t>
      </w:r>
      <w:hyperlink r:id="rId56" w:history="1">
        <w:r w:rsidRPr="001C442E">
          <w:rPr>
            <w:rStyle w:val="Hyperlink"/>
            <w:rFonts w:ascii="Acumin Pro SemiCondensed" w:hAnsi="Acumin Pro SemiCondensed" w:cs="Arial"/>
            <w:sz w:val="24"/>
            <w:szCs w:val="24"/>
          </w:rPr>
          <w:t>https://academic.oup.com/ajcn/article-abstract/53/3/695/4731861</w:t>
        </w:r>
      </w:hyperlink>
      <w:r w:rsidRPr="001C442E">
        <w:rPr>
          <w:rFonts w:ascii="Acumin Pro SemiCondensed" w:hAnsi="Acumin Pro SemiCondensed" w:cs="Arial"/>
          <w:sz w:val="24"/>
          <w:szCs w:val="24"/>
        </w:rPr>
        <w:t xml:space="preserve"> </w:t>
      </w:r>
    </w:p>
    <w:p w14:paraId="58E1F548"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05158B3D" w14:textId="3442DB05" w:rsidR="003E5DA0" w:rsidRDefault="003E5DA0" w:rsidP="00E46A36">
      <w:pPr>
        <w:bidi w:val="0"/>
        <w:spacing w:after="0" w:line="240" w:lineRule="atLeast"/>
        <w:rPr>
          <w:rFonts w:ascii="Acumin Pro SemiCondensed" w:hAnsi="Acumin Pro SemiCondensed" w:cs="Arial"/>
          <w:sz w:val="24"/>
          <w:szCs w:val="24"/>
        </w:rPr>
      </w:pPr>
      <w:bookmarkStart w:id="24" w:name="_Hlk124245946"/>
      <w:proofErr w:type="spellStart"/>
      <w:r w:rsidRPr="001C442E">
        <w:rPr>
          <w:rFonts w:ascii="Acumin Pro SemiCondensed" w:hAnsi="Acumin Pro SemiCondensed" w:cs="Arial"/>
          <w:sz w:val="24"/>
          <w:szCs w:val="24"/>
        </w:rPr>
        <w:t>Madhubalaji</w:t>
      </w:r>
      <w:bookmarkEnd w:id="24"/>
      <w:proofErr w:type="spellEnd"/>
      <w:r w:rsidRPr="001C442E">
        <w:rPr>
          <w:rFonts w:ascii="Acumin Pro SemiCondensed" w:hAnsi="Acumin Pro SemiCondensed" w:cs="Arial"/>
          <w:sz w:val="24"/>
          <w:szCs w:val="24"/>
        </w:rPr>
        <w:t>, C. K., Rashmi, V., Chauhan, V. S., &amp; Sarada, R. (2021). Improvement in vitamin B</w:t>
      </w:r>
      <w:r w:rsidRPr="001C442E">
        <w:rPr>
          <w:rFonts w:ascii="Acumin Pro SemiCondensed" w:hAnsi="Acumin Pro SemiCondensed" w:cs="Arial"/>
          <w:sz w:val="24"/>
          <w:szCs w:val="24"/>
          <w:vertAlign w:val="subscript"/>
        </w:rPr>
        <w:t>12</w:t>
      </w:r>
      <w:r w:rsidRPr="001C442E">
        <w:rPr>
          <w:rFonts w:ascii="Acumin Pro SemiCondensed" w:hAnsi="Acumin Pro SemiCondensed" w:cs="Arial"/>
          <w:sz w:val="24"/>
          <w:szCs w:val="24"/>
        </w:rPr>
        <w:t> status of Wistar rats by supplementing the diet with </w:t>
      </w:r>
      <w:r w:rsidRPr="001C442E">
        <w:rPr>
          <w:rFonts w:ascii="Acumin Pro SemiCondensed" w:hAnsi="Acumin Pro SemiCondensed" w:cs="Arial"/>
          <w:i/>
          <w:iCs/>
          <w:sz w:val="24"/>
          <w:szCs w:val="24"/>
        </w:rPr>
        <w:t>Chlorella vulgaris</w:t>
      </w:r>
      <w:r w:rsidRPr="001C442E">
        <w:rPr>
          <w:rFonts w:ascii="Acumin Pro SemiCondensed" w:hAnsi="Acumin Pro SemiCondensed" w:cs="Arial"/>
          <w:sz w:val="24"/>
          <w:szCs w:val="24"/>
        </w:rPr>
        <w:t> biomass. </w:t>
      </w:r>
      <w:r w:rsidRPr="001C442E">
        <w:rPr>
          <w:rFonts w:ascii="Acumin Pro SemiCondensed" w:hAnsi="Acumin Pro SemiCondensed" w:cs="Arial"/>
          <w:i/>
          <w:iCs/>
          <w:sz w:val="24"/>
          <w:szCs w:val="24"/>
        </w:rPr>
        <w:t>Journal of food science and technology</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58</w:t>
      </w:r>
      <w:r w:rsidRPr="001C442E">
        <w:rPr>
          <w:rFonts w:ascii="Acumin Pro SemiCondensed" w:hAnsi="Acumin Pro SemiCondensed" w:cs="Arial"/>
          <w:sz w:val="24"/>
          <w:szCs w:val="24"/>
        </w:rPr>
        <w:t xml:space="preserve">(11), 4270–4281. </w:t>
      </w:r>
      <w:hyperlink r:id="rId57" w:history="1">
        <w:r w:rsidRPr="001C442E">
          <w:rPr>
            <w:rStyle w:val="Hyperlink"/>
            <w:rFonts w:ascii="Acumin Pro SemiCondensed" w:hAnsi="Acumin Pro SemiCondensed" w:cs="Arial"/>
            <w:sz w:val="24"/>
            <w:szCs w:val="24"/>
          </w:rPr>
          <w:t>https://pubmed.ncbi.nlm.nih.gov/34538910/</w:t>
        </w:r>
      </w:hyperlink>
      <w:r w:rsidRPr="001C442E">
        <w:rPr>
          <w:rFonts w:ascii="Acumin Pro SemiCondensed" w:hAnsi="Acumin Pro SemiCondensed" w:cs="Arial"/>
          <w:sz w:val="24"/>
          <w:szCs w:val="24"/>
        </w:rPr>
        <w:t xml:space="preserve"> </w:t>
      </w:r>
    </w:p>
    <w:p w14:paraId="03D92C08"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268B4AB9" w14:textId="08106002" w:rsidR="003E5DA0" w:rsidRDefault="003E5DA0" w:rsidP="00E46A36">
      <w:pPr>
        <w:bidi w:val="0"/>
        <w:spacing w:after="0" w:line="240" w:lineRule="atLeast"/>
        <w:rPr>
          <w:rFonts w:ascii="Acumin Pro SemiCondensed" w:hAnsi="Acumin Pro SemiCondensed" w:cs="Arial"/>
          <w:sz w:val="24"/>
          <w:szCs w:val="24"/>
        </w:rPr>
      </w:pPr>
      <w:bookmarkStart w:id="25" w:name="_Hlk124246353"/>
      <w:r w:rsidRPr="001C442E">
        <w:rPr>
          <w:rFonts w:ascii="Acumin Pro SemiCondensed" w:hAnsi="Acumin Pro SemiCondensed" w:cs="Arial"/>
          <w:sz w:val="24"/>
          <w:szCs w:val="24"/>
        </w:rPr>
        <w:t>Kumudha</w:t>
      </w:r>
      <w:bookmarkEnd w:id="25"/>
      <w:r w:rsidRPr="001C442E">
        <w:rPr>
          <w:rFonts w:ascii="Acumin Pro SemiCondensed" w:hAnsi="Acumin Pro SemiCondensed" w:cs="Arial"/>
          <w:sz w:val="24"/>
          <w:szCs w:val="24"/>
        </w:rPr>
        <w:t xml:space="preserve">, A., Kumar, S. S., Thakur, M. S., Ravishankar, G. A., &amp; Sarada, R. (2010). Purification, identification, and characterization of </w:t>
      </w:r>
      <w:proofErr w:type="spellStart"/>
      <w:r w:rsidRPr="001C442E">
        <w:rPr>
          <w:rFonts w:ascii="Acumin Pro SemiCondensed" w:hAnsi="Acumin Pro SemiCondensed" w:cs="Arial"/>
          <w:sz w:val="24"/>
          <w:szCs w:val="24"/>
        </w:rPr>
        <w:t>methylcobalamin</w:t>
      </w:r>
      <w:proofErr w:type="spellEnd"/>
      <w:r w:rsidRPr="001C442E">
        <w:rPr>
          <w:rFonts w:ascii="Acumin Pro SemiCondensed" w:hAnsi="Acumin Pro SemiCondensed" w:cs="Arial"/>
          <w:sz w:val="24"/>
          <w:szCs w:val="24"/>
        </w:rPr>
        <w:t xml:space="preserve"> from Spirulina platensis. </w:t>
      </w:r>
      <w:r w:rsidRPr="001C442E">
        <w:rPr>
          <w:rFonts w:ascii="Acumin Pro SemiCondensed" w:hAnsi="Acumin Pro SemiCondensed" w:cs="Arial"/>
          <w:i/>
          <w:iCs/>
          <w:sz w:val="24"/>
          <w:szCs w:val="24"/>
        </w:rPr>
        <w:t>Journal of Agricultural and Food Chemistry</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58</w:t>
      </w:r>
      <w:r w:rsidRPr="001C442E">
        <w:rPr>
          <w:rFonts w:ascii="Acumin Pro SemiCondensed" w:hAnsi="Acumin Pro SemiCondensed" w:cs="Arial"/>
          <w:sz w:val="24"/>
          <w:szCs w:val="24"/>
        </w:rPr>
        <w:t>(18), 9925-9930.</w:t>
      </w:r>
      <w:r w:rsidRPr="001C442E">
        <w:rPr>
          <w:rFonts w:ascii="Acumin Pro SemiCondensed" w:hAnsi="Acumin Pro SemiCondensed"/>
        </w:rPr>
        <w:t xml:space="preserve"> </w:t>
      </w:r>
      <w:hyperlink r:id="rId58" w:history="1">
        <w:r w:rsidRPr="001C442E">
          <w:rPr>
            <w:rStyle w:val="Hyperlink"/>
            <w:rFonts w:ascii="Acumin Pro SemiCondensed" w:hAnsi="Acumin Pro SemiCondensed" w:cs="Arial"/>
            <w:sz w:val="24"/>
            <w:szCs w:val="24"/>
          </w:rPr>
          <w:t>https://pubs.acs.org/doi/abs/10.1021/jf102159j</w:t>
        </w:r>
      </w:hyperlink>
      <w:r w:rsidRPr="001C442E">
        <w:rPr>
          <w:rFonts w:ascii="Acumin Pro SemiCondensed" w:hAnsi="Acumin Pro SemiCondensed" w:cs="Arial"/>
          <w:sz w:val="24"/>
          <w:szCs w:val="24"/>
        </w:rPr>
        <w:t xml:space="preserve"> </w:t>
      </w:r>
    </w:p>
    <w:p w14:paraId="773FF375"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48BE7173" w14:textId="1C10A0AD" w:rsidR="003E5DA0" w:rsidRDefault="003E5DA0" w:rsidP="00E46A36">
      <w:pPr>
        <w:bidi w:val="0"/>
        <w:spacing w:after="0" w:line="240" w:lineRule="atLeast"/>
        <w:rPr>
          <w:rFonts w:ascii="Acumin Pro SemiCondensed" w:hAnsi="Acumin Pro SemiCondensed" w:cs="Arial"/>
          <w:sz w:val="24"/>
          <w:szCs w:val="24"/>
        </w:rPr>
      </w:pPr>
      <w:r w:rsidRPr="001C442E">
        <w:rPr>
          <w:rFonts w:ascii="Acumin Pro SemiCondensed" w:hAnsi="Acumin Pro SemiCondensed" w:cs="Arial"/>
          <w:sz w:val="24"/>
          <w:szCs w:val="24"/>
        </w:rPr>
        <w:t xml:space="preserve"> </w:t>
      </w:r>
      <w:bookmarkStart w:id="26" w:name="_Hlk124246714"/>
      <w:proofErr w:type="spellStart"/>
      <w:r w:rsidRPr="001C442E">
        <w:rPr>
          <w:rFonts w:ascii="Acumin Pro SemiCondensed" w:hAnsi="Acumin Pro SemiCondensed" w:cs="Arial"/>
          <w:sz w:val="24"/>
          <w:szCs w:val="24"/>
        </w:rPr>
        <w:t>Dagnelie</w:t>
      </w:r>
      <w:bookmarkEnd w:id="26"/>
      <w:proofErr w:type="spellEnd"/>
      <w:r w:rsidRPr="001C442E">
        <w:rPr>
          <w:rFonts w:ascii="Acumin Pro SemiCondensed" w:hAnsi="Acumin Pro SemiCondensed" w:cs="Arial"/>
          <w:sz w:val="24"/>
          <w:szCs w:val="24"/>
        </w:rPr>
        <w:t xml:space="preserve">, P. C., van </w:t>
      </w:r>
      <w:proofErr w:type="spellStart"/>
      <w:r w:rsidRPr="001C442E">
        <w:rPr>
          <w:rFonts w:ascii="Acumin Pro SemiCondensed" w:hAnsi="Acumin Pro SemiCondensed" w:cs="Arial"/>
          <w:sz w:val="24"/>
          <w:szCs w:val="24"/>
        </w:rPr>
        <w:t>Staveren</w:t>
      </w:r>
      <w:proofErr w:type="spellEnd"/>
      <w:r w:rsidRPr="001C442E">
        <w:rPr>
          <w:rFonts w:ascii="Acumin Pro SemiCondensed" w:hAnsi="Acumin Pro SemiCondensed" w:cs="Arial"/>
          <w:sz w:val="24"/>
          <w:szCs w:val="24"/>
        </w:rPr>
        <w:t>, W. A., &amp; van den Berg, H. (1991). Vitamin B-12 from algae appears not to be bioavailable. </w:t>
      </w:r>
      <w:r w:rsidRPr="001C442E">
        <w:rPr>
          <w:rFonts w:ascii="Acumin Pro SemiCondensed" w:hAnsi="Acumin Pro SemiCondensed" w:cs="Arial"/>
          <w:i/>
          <w:iCs/>
          <w:sz w:val="24"/>
          <w:szCs w:val="24"/>
        </w:rPr>
        <w:t>The American journal of clinical nutrition</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53</w:t>
      </w:r>
      <w:r w:rsidRPr="001C442E">
        <w:rPr>
          <w:rFonts w:ascii="Acumin Pro SemiCondensed" w:hAnsi="Acumin Pro SemiCondensed" w:cs="Arial"/>
          <w:sz w:val="24"/>
          <w:szCs w:val="24"/>
        </w:rPr>
        <w:t xml:space="preserve">(3), 695-697. </w:t>
      </w:r>
      <w:hyperlink r:id="rId59" w:history="1">
        <w:r w:rsidRPr="001C442E">
          <w:rPr>
            <w:rStyle w:val="Hyperlink"/>
            <w:rFonts w:ascii="Acumin Pro SemiCondensed" w:hAnsi="Acumin Pro SemiCondensed" w:cs="Arial"/>
            <w:sz w:val="24"/>
            <w:szCs w:val="24"/>
          </w:rPr>
          <w:t>https://academic.oup.com/ajcn/article-abstract/53/3/695/4731861</w:t>
        </w:r>
      </w:hyperlink>
      <w:r w:rsidRPr="001C442E">
        <w:rPr>
          <w:rFonts w:ascii="Acumin Pro SemiCondensed" w:hAnsi="Acumin Pro SemiCondensed" w:cs="Arial"/>
          <w:sz w:val="24"/>
          <w:szCs w:val="24"/>
        </w:rPr>
        <w:t xml:space="preserve"> </w:t>
      </w:r>
    </w:p>
    <w:p w14:paraId="44F0C4BF"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4D13253D" w14:textId="63B89A31" w:rsidR="003E5DA0" w:rsidRDefault="003E5DA0" w:rsidP="00E46A36">
      <w:pPr>
        <w:bidi w:val="0"/>
        <w:spacing w:after="0" w:line="240" w:lineRule="atLeast"/>
        <w:rPr>
          <w:rFonts w:ascii="Acumin Pro SemiCondensed" w:hAnsi="Acumin Pro SemiCondensed" w:cs="Arial"/>
          <w:sz w:val="24"/>
          <w:szCs w:val="24"/>
        </w:rPr>
      </w:pPr>
      <w:bookmarkStart w:id="27" w:name="_Hlk124247561"/>
      <w:r w:rsidRPr="001C442E">
        <w:rPr>
          <w:rFonts w:ascii="Acumin Pro SemiCondensed" w:hAnsi="Acumin Pro SemiCondensed" w:cs="Arial"/>
          <w:sz w:val="24"/>
          <w:szCs w:val="24"/>
        </w:rPr>
        <w:t>Kumudha</w:t>
      </w:r>
      <w:bookmarkEnd w:id="27"/>
      <w:r w:rsidRPr="001C442E">
        <w:rPr>
          <w:rFonts w:ascii="Acumin Pro SemiCondensed" w:hAnsi="Acumin Pro SemiCondensed" w:cs="Arial"/>
          <w:sz w:val="24"/>
          <w:szCs w:val="24"/>
        </w:rPr>
        <w:t xml:space="preserve">, A., Selvakumar, S., Dilshad, P., Vaidyanathan, G., Thakur, M. S., &amp; Sarada, R. (2015). </w:t>
      </w:r>
      <w:proofErr w:type="spellStart"/>
      <w:r w:rsidRPr="001C442E">
        <w:rPr>
          <w:rFonts w:ascii="Acumin Pro SemiCondensed" w:hAnsi="Acumin Pro SemiCondensed" w:cs="Arial"/>
          <w:sz w:val="24"/>
          <w:szCs w:val="24"/>
        </w:rPr>
        <w:t>Methylcobalamin</w:t>
      </w:r>
      <w:proofErr w:type="spellEnd"/>
      <w:r w:rsidRPr="001C442E">
        <w:rPr>
          <w:rFonts w:ascii="Acumin Pro SemiCondensed" w:hAnsi="Acumin Pro SemiCondensed" w:cs="Arial"/>
          <w:sz w:val="24"/>
          <w:szCs w:val="24"/>
        </w:rPr>
        <w:t xml:space="preserve">--a form of vitamin B12 identified and </w:t>
      </w:r>
      <w:proofErr w:type="spellStart"/>
      <w:r w:rsidRPr="001C442E">
        <w:rPr>
          <w:rFonts w:ascii="Acumin Pro SemiCondensed" w:hAnsi="Acumin Pro SemiCondensed" w:cs="Arial"/>
          <w:sz w:val="24"/>
          <w:szCs w:val="24"/>
        </w:rPr>
        <w:t>characterised</w:t>
      </w:r>
      <w:proofErr w:type="spellEnd"/>
      <w:r w:rsidRPr="001C442E">
        <w:rPr>
          <w:rFonts w:ascii="Acumin Pro SemiCondensed" w:hAnsi="Acumin Pro SemiCondensed" w:cs="Arial"/>
          <w:sz w:val="24"/>
          <w:szCs w:val="24"/>
        </w:rPr>
        <w:t xml:space="preserve"> in Chlorella vulgaris. </w:t>
      </w:r>
      <w:r w:rsidRPr="001C442E">
        <w:rPr>
          <w:rFonts w:ascii="Acumin Pro SemiCondensed" w:hAnsi="Acumin Pro SemiCondensed" w:cs="Arial"/>
          <w:i/>
          <w:iCs/>
          <w:sz w:val="24"/>
          <w:szCs w:val="24"/>
        </w:rPr>
        <w:t>Food chemistry</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170</w:t>
      </w:r>
      <w:r w:rsidRPr="001C442E">
        <w:rPr>
          <w:rFonts w:ascii="Acumin Pro SemiCondensed" w:hAnsi="Acumin Pro SemiCondensed" w:cs="Arial"/>
          <w:sz w:val="24"/>
          <w:szCs w:val="24"/>
        </w:rPr>
        <w:t xml:space="preserve">, 316–320. </w:t>
      </w:r>
      <w:hyperlink r:id="rId60" w:history="1">
        <w:r w:rsidRPr="001C442E">
          <w:rPr>
            <w:rStyle w:val="Hyperlink"/>
            <w:rFonts w:ascii="Acumin Pro SemiCondensed" w:hAnsi="Acumin Pro SemiCondensed" w:cs="Arial"/>
            <w:sz w:val="24"/>
            <w:szCs w:val="24"/>
          </w:rPr>
          <w:t>https://pubmed.ncbi.nlm.nih.gov/25306351/</w:t>
        </w:r>
      </w:hyperlink>
      <w:r w:rsidRPr="001C442E">
        <w:rPr>
          <w:rFonts w:ascii="Acumin Pro SemiCondensed" w:hAnsi="Acumin Pro SemiCondensed" w:cs="Arial"/>
          <w:sz w:val="24"/>
          <w:szCs w:val="24"/>
        </w:rPr>
        <w:t xml:space="preserve"> </w:t>
      </w:r>
    </w:p>
    <w:p w14:paraId="3C003C97"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7288748B" w14:textId="78766179" w:rsidR="003E5DA0" w:rsidRDefault="003E5DA0" w:rsidP="00E46A36">
      <w:pPr>
        <w:bidi w:val="0"/>
        <w:spacing w:after="0" w:line="240" w:lineRule="atLeast"/>
        <w:rPr>
          <w:rFonts w:ascii="Acumin Pro SemiCondensed" w:hAnsi="Acumin Pro SemiCondensed" w:cs="Arial"/>
          <w:sz w:val="24"/>
          <w:szCs w:val="24"/>
        </w:rPr>
      </w:pPr>
      <w:bookmarkStart w:id="28" w:name="_Hlk124248018"/>
      <w:r w:rsidRPr="001C442E">
        <w:rPr>
          <w:rFonts w:ascii="Acumin Pro SemiCondensed" w:hAnsi="Acumin Pro SemiCondensed" w:cs="Arial"/>
          <w:sz w:val="24"/>
          <w:szCs w:val="24"/>
        </w:rPr>
        <w:t>Nagayama</w:t>
      </w:r>
      <w:bookmarkEnd w:id="28"/>
      <w:r w:rsidRPr="001C442E">
        <w:rPr>
          <w:rFonts w:ascii="Acumin Pro SemiCondensed" w:hAnsi="Acumin Pro SemiCondensed" w:cs="Arial"/>
          <w:sz w:val="24"/>
          <w:szCs w:val="24"/>
        </w:rPr>
        <w:t xml:space="preserve">, J., Noda, K., </w:t>
      </w:r>
      <w:proofErr w:type="spellStart"/>
      <w:r w:rsidRPr="001C442E">
        <w:rPr>
          <w:rFonts w:ascii="Acumin Pro SemiCondensed" w:hAnsi="Acumin Pro SemiCondensed" w:cs="Arial"/>
          <w:sz w:val="24"/>
          <w:szCs w:val="24"/>
        </w:rPr>
        <w:t>Uchikawa</w:t>
      </w:r>
      <w:proofErr w:type="spellEnd"/>
      <w:r w:rsidRPr="001C442E">
        <w:rPr>
          <w:rFonts w:ascii="Acumin Pro SemiCondensed" w:hAnsi="Acumin Pro SemiCondensed" w:cs="Arial"/>
          <w:sz w:val="24"/>
          <w:szCs w:val="24"/>
        </w:rPr>
        <w:t>, T., Maruyama, I., Shimomura, H., &amp; Miyahara, M. (2014). Effect of maternal Chlorella supplementation on carotenoid concentration in breast milk at early lactation. </w:t>
      </w:r>
      <w:r w:rsidRPr="001C442E">
        <w:rPr>
          <w:rFonts w:ascii="Acumin Pro SemiCondensed" w:hAnsi="Acumin Pro SemiCondensed" w:cs="Arial"/>
          <w:i/>
          <w:iCs/>
          <w:sz w:val="24"/>
          <w:szCs w:val="24"/>
        </w:rPr>
        <w:t>International Journal of Food Sciences and Nutrition</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65</w:t>
      </w:r>
      <w:r w:rsidRPr="001C442E">
        <w:rPr>
          <w:rFonts w:ascii="Acumin Pro SemiCondensed" w:hAnsi="Acumin Pro SemiCondensed" w:cs="Arial"/>
          <w:sz w:val="24"/>
          <w:szCs w:val="24"/>
        </w:rPr>
        <w:t>(5), 573-576.</w:t>
      </w:r>
      <w:r w:rsidRPr="001C442E">
        <w:rPr>
          <w:rFonts w:ascii="Acumin Pro SemiCondensed" w:hAnsi="Acumin Pro SemiCondensed"/>
        </w:rPr>
        <w:t xml:space="preserve"> </w:t>
      </w:r>
      <w:hyperlink r:id="rId61" w:history="1">
        <w:r w:rsidRPr="001C442E">
          <w:rPr>
            <w:rStyle w:val="Hyperlink"/>
            <w:rFonts w:ascii="Acumin Pro SemiCondensed" w:hAnsi="Acumin Pro SemiCondensed" w:cs="Arial"/>
            <w:sz w:val="24"/>
            <w:szCs w:val="24"/>
          </w:rPr>
          <w:t>https://www.tandfonline.com/doi/abs/10.3109/09637486.2014.898257</w:t>
        </w:r>
      </w:hyperlink>
      <w:r w:rsidRPr="001C442E">
        <w:rPr>
          <w:rFonts w:ascii="Acumin Pro SemiCondensed" w:hAnsi="Acumin Pro SemiCondensed" w:cs="Arial"/>
          <w:sz w:val="24"/>
          <w:szCs w:val="24"/>
        </w:rPr>
        <w:t xml:space="preserve"> </w:t>
      </w:r>
    </w:p>
    <w:p w14:paraId="70864934"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77EBDB19" w14:textId="742807A4" w:rsidR="003E5DA0" w:rsidRDefault="003E5DA0" w:rsidP="00E46A36">
      <w:pPr>
        <w:bidi w:val="0"/>
        <w:spacing w:after="0" w:line="240" w:lineRule="atLeast"/>
        <w:rPr>
          <w:rFonts w:ascii="Acumin Pro SemiCondensed" w:hAnsi="Acumin Pro SemiCondensed" w:cs="Arial"/>
          <w:sz w:val="24"/>
          <w:szCs w:val="24"/>
        </w:rPr>
      </w:pPr>
      <w:bookmarkStart w:id="29" w:name="_Hlk124248551"/>
      <w:r w:rsidRPr="001C442E">
        <w:rPr>
          <w:rFonts w:ascii="Acumin Pro SemiCondensed" w:hAnsi="Acumin Pro SemiCondensed" w:cs="Arial"/>
          <w:sz w:val="24"/>
          <w:szCs w:val="24"/>
        </w:rPr>
        <w:t>Halperin</w:t>
      </w:r>
      <w:bookmarkEnd w:id="29"/>
      <w:r w:rsidRPr="001C442E">
        <w:rPr>
          <w:rFonts w:ascii="Acumin Pro SemiCondensed" w:hAnsi="Acumin Pro SemiCondensed" w:cs="Arial"/>
          <w:sz w:val="24"/>
          <w:szCs w:val="24"/>
        </w:rPr>
        <w:t>, S. A., Smith, B., Nolan, C., Shay, J., &amp; Kralovec, J. (2003). Safety and immunoenhancing effect of a Chlorella-derived dietary supplement in healthy adults undergoing influenza vaccination: randomized, double-blind, placebo-controlled trial. </w:t>
      </w:r>
      <w:proofErr w:type="spellStart"/>
      <w:r w:rsidRPr="001C442E">
        <w:rPr>
          <w:rFonts w:ascii="Acumin Pro SemiCondensed" w:hAnsi="Acumin Pro SemiCondensed" w:cs="Arial"/>
          <w:i/>
          <w:iCs/>
          <w:sz w:val="24"/>
          <w:szCs w:val="24"/>
        </w:rPr>
        <w:t>Cmaj</w:t>
      </w:r>
      <w:proofErr w:type="spellEnd"/>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169</w:t>
      </w:r>
      <w:r w:rsidRPr="001C442E">
        <w:rPr>
          <w:rFonts w:ascii="Acumin Pro SemiCondensed" w:hAnsi="Acumin Pro SemiCondensed" w:cs="Arial"/>
          <w:sz w:val="24"/>
          <w:szCs w:val="24"/>
        </w:rPr>
        <w:t xml:space="preserve">(2), 111-117. </w:t>
      </w:r>
      <w:hyperlink r:id="rId62" w:history="1">
        <w:r w:rsidRPr="001C442E">
          <w:rPr>
            <w:rStyle w:val="Hyperlink"/>
            <w:rFonts w:ascii="Acumin Pro SemiCondensed" w:hAnsi="Acumin Pro SemiCondensed" w:cs="Arial"/>
            <w:sz w:val="24"/>
            <w:szCs w:val="24"/>
          </w:rPr>
          <w:t>https://www.cmaj.ca/content/169/2/111.short</w:t>
        </w:r>
      </w:hyperlink>
      <w:r w:rsidRPr="001C442E">
        <w:rPr>
          <w:rFonts w:ascii="Acumin Pro SemiCondensed" w:hAnsi="Acumin Pro SemiCondensed" w:cs="Arial"/>
          <w:sz w:val="24"/>
          <w:szCs w:val="24"/>
        </w:rPr>
        <w:t xml:space="preserve"> </w:t>
      </w:r>
    </w:p>
    <w:p w14:paraId="3EBA0980"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2E414FC9" w14:textId="7C5185CF" w:rsidR="003E5DA0" w:rsidRDefault="003E5DA0" w:rsidP="00E46A36">
      <w:pPr>
        <w:bidi w:val="0"/>
        <w:spacing w:after="0" w:line="240" w:lineRule="atLeast"/>
        <w:rPr>
          <w:rFonts w:ascii="Acumin Pro SemiCondensed" w:hAnsi="Acumin Pro SemiCondensed" w:cs="Arial"/>
          <w:sz w:val="24"/>
          <w:szCs w:val="24"/>
        </w:rPr>
      </w:pPr>
      <w:bookmarkStart w:id="30" w:name="_Hlk124251370"/>
      <w:proofErr w:type="spellStart"/>
      <w:r w:rsidRPr="001C442E">
        <w:rPr>
          <w:rFonts w:ascii="Acumin Pro SemiCondensed" w:hAnsi="Acumin Pro SemiCondensed" w:cs="Arial"/>
          <w:sz w:val="24"/>
          <w:szCs w:val="24"/>
        </w:rPr>
        <w:t>Lv</w:t>
      </w:r>
      <w:bookmarkEnd w:id="30"/>
      <w:proofErr w:type="spellEnd"/>
      <w:r w:rsidRPr="001C442E">
        <w:rPr>
          <w:rFonts w:ascii="Acumin Pro SemiCondensed" w:hAnsi="Acumin Pro SemiCondensed" w:cs="Arial"/>
          <w:sz w:val="24"/>
          <w:szCs w:val="24"/>
        </w:rPr>
        <w:t xml:space="preserve">, K., Yuan, Q., Li, H., Li, T., Ma, H., Gao, C., ... &amp; Zhao, L. (2022). Chlorella </w:t>
      </w:r>
      <w:proofErr w:type="spellStart"/>
      <w:r w:rsidRPr="001C442E">
        <w:rPr>
          <w:rFonts w:ascii="Acumin Pro SemiCondensed" w:hAnsi="Acumin Pro SemiCondensed" w:cs="Arial"/>
          <w:sz w:val="24"/>
          <w:szCs w:val="24"/>
        </w:rPr>
        <w:t>pyrenoidosa</w:t>
      </w:r>
      <w:proofErr w:type="spellEnd"/>
      <w:r w:rsidRPr="001C442E">
        <w:rPr>
          <w:rFonts w:ascii="Acumin Pro SemiCondensed" w:hAnsi="Acumin Pro SemiCondensed" w:cs="Arial"/>
          <w:sz w:val="24"/>
          <w:szCs w:val="24"/>
        </w:rPr>
        <w:t xml:space="preserve"> polysaccharides as a prebiotic to modulate gut microbiota: Physicochemical properties and fermentation characteristics in vitro. </w:t>
      </w:r>
      <w:r w:rsidRPr="001C442E">
        <w:rPr>
          <w:rFonts w:ascii="Acumin Pro SemiCondensed" w:hAnsi="Acumin Pro SemiCondensed" w:cs="Arial"/>
          <w:i/>
          <w:iCs/>
          <w:sz w:val="24"/>
          <w:szCs w:val="24"/>
        </w:rPr>
        <w:t>Foods</w:t>
      </w:r>
      <w:r w:rsidRPr="001C442E">
        <w:rPr>
          <w:rFonts w:ascii="Acumin Pro SemiCondensed" w:hAnsi="Acumin Pro SemiCondensed" w:cs="Arial"/>
          <w:sz w:val="24"/>
          <w:szCs w:val="24"/>
        </w:rPr>
        <w:t>, </w:t>
      </w:r>
      <w:r w:rsidRPr="001C442E">
        <w:rPr>
          <w:rFonts w:ascii="Acumin Pro SemiCondensed" w:hAnsi="Acumin Pro SemiCondensed" w:cs="Arial"/>
          <w:i/>
          <w:iCs/>
          <w:sz w:val="24"/>
          <w:szCs w:val="24"/>
        </w:rPr>
        <w:t>11</w:t>
      </w:r>
      <w:r w:rsidRPr="001C442E">
        <w:rPr>
          <w:rFonts w:ascii="Acumin Pro SemiCondensed" w:hAnsi="Acumin Pro SemiCondensed" w:cs="Arial"/>
          <w:sz w:val="24"/>
          <w:szCs w:val="24"/>
        </w:rPr>
        <w:t>(5), 725.</w:t>
      </w:r>
      <w:r w:rsidRPr="001C442E">
        <w:rPr>
          <w:rFonts w:ascii="Acumin Pro SemiCondensed" w:hAnsi="Acumin Pro SemiCondensed"/>
        </w:rPr>
        <w:t xml:space="preserve"> </w:t>
      </w:r>
      <w:hyperlink r:id="rId63" w:history="1">
        <w:r w:rsidRPr="001C442E">
          <w:rPr>
            <w:rStyle w:val="Hyperlink"/>
            <w:rFonts w:ascii="Acumin Pro SemiCondensed" w:hAnsi="Acumin Pro SemiCondensed" w:cs="Arial"/>
            <w:sz w:val="24"/>
            <w:szCs w:val="24"/>
          </w:rPr>
          <w:t>https://www.mdpi.com/2304-8158/11/5/725</w:t>
        </w:r>
      </w:hyperlink>
      <w:r w:rsidRPr="001C442E">
        <w:rPr>
          <w:rFonts w:ascii="Acumin Pro SemiCondensed" w:hAnsi="Acumin Pro SemiCondensed" w:cs="Arial"/>
          <w:sz w:val="24"/>
          <w:szCs w:val="24"/>
        </w:rPr>
        <w:t xml:space="preserve"> </w:t>
      </w:r>
    </w:p>
    <w:p w14:paraId="5E876261" w14:textId="77777777" w:rsidR="00E46A36" w:rsidRPr="001C442E" w:rsidRDefault="00E46A36" w:rsidP="00E46A36">
      <w:pPr>
        <w:bidi w:val="0"/>
        <w:spacing w:after="0" w:line="240" w:lineRule="atLeast"/>
        <w:rPr>
          <w:rFonts w:ascii="Acumin Pro SemiCondensed" w:hAnsi="Acumin Pro SemiCondensed" w:cs="Arial"/>
          <w:sz w:val="24"/>
          <w:szCs w:val="24"/>
        </w:rPr>
      </w:pPr>
    </w:p>
    <w:p w14:paraId="4EB32776" w14:textId="77777777" w:rsidR="001532E5" w:rsidRPr="001C442E" w:rsidRDefault="001532E5" w:rsidP="00E46A36">
      <w:pPr>
        <w:bidi w:val="0"/>
        <w:spacing w:after="0" w:line="240" w:lineRule="atLeast"/>
        <w:rPr>
          <w:rFonts w:ascii="Acumin Pro SemiCondensed" w:hAnsi="Acumin Pro SemiCondensed" w:cs="Arial"/>
          <w:sz w:val="24"/>
          <w:szCs w:val="24"/>
        </w:rPr>
      </w:pPr>
      <w:proofErr w:type="spellStart"/>
      <w:r w:rsidRPr="001C442E">
        <w:rPr>
          <w:rFonts w:ascii="Acumin Pro SemiCondensed" w:hAnsi="Acumin Pro SemiCondensed" w:cs="Arial"/>
          <w:sz w:val="24"/>
          <w:szCs w:val="24"/>
        </w:rPr>
        <w:t>Anantharajappa</w:t>
      </w:r>
      <w:proofErr w:type="spellEnd"/>
      <w:r w:rsidRPr="001C442E">
        <w:rPr>
          <w:rFonts w:ascii="Acumin Pro SemiCondensed" w:hAnsi="Acumin Pro SemiCondensed" w:cs="Arial"/>
          <w:sz w:val="24"/>
          <w:szCs w:val="24"/>
        </w:rPr>
        <w:t xml:space="preserve"> </w:t>
      </w:r>
      <w:proofErr w:type="spellStart"/>
      <w:r w:rsidRPr="001C442E">
        <w:rPr>
          <w:rFonts w:ascii="Acumin Pro SemiCondensed" w:hAnsi="Acumin Pro SemiCondensed" w:cs="Arial"/>
          <w:sz w:val="24"/>
          <w:szCs w:val="24"/>
        </w:rPr>
        <w:t>Kumudhaa</w:t>
      </w:r>
      <w:proofErr w:type="spellEnd"/>
      <w:r w:rsidRPr="001C442E">
        <w:rPr>
          <w:rFonts w:ascii="Acumin Pro SemiCondensed" w:hAnsi="Acumin Pro SemiCondensed" w:cs="Arial"/>
          <w:sz w:val="24"/>
          <w:szCs w:val="24"/>
        </w:rPr>
        <w:t xml:space="preserve"> </w:t>
      </w:r>
      <w:proofErr w:type="spellStart"/>
      <w:r w:rsidRPr="001C442E">
        <w:rPr>
          <w:rFonts w:ascii="Acumin Pro SemiCondensed" w:hAnsi="Acumin Pro SemiCondensed" w:cs="Arial"/>
          <w:sz w:val="24"/>
          <w:szCs w:val="24"/>
        </w:rPr>
        <w:t>Sagaya</w:t>
      </w:r>
      <w:proofErr w:type="spellEnd"/>
      <w:r w:rsidRPr="001C442E">
        <w:rPr>
          <w:rFonts w:ascii="Acumin Pro SemiCondensed" w:hAnsi="Acumin Pro SemiCondensed" w:cs="Arial"/>
          <w:sz w:val="24"/>
          <w:szCs w:val="24"/>
        </w:rPr>
        <w:t xml:space="preserve"> </w:t>
      </w:r>
      <w:proofErr w:type="spellStart"/>
      <w:r w:rsidRPr="001C442E">
        <w:rPr>
          <w:rFonts w:ascii="Acumin Pro SemiCondensed" w:hAnsi="Acumin Pro SemiCondensed" w:cs="Arial"/>
          <w:sz w:val="24"/>
          <w:szCs w:val="24"/>
        </w:rPr>
        <w:t>Selvakumarb</w:t>
      </w:r>
      <w:proofErr w:type="spellEnd"/>
      <w:r w:rsidRPr="001C442E">
        <w:rPr>
          <w:rFonts w:ascii="Acumin Pro SemiCondensed" w:hAnsi="Acumin Pro SemiCondensed" w:cs="Arial"/>
          <w:sz w:val="24"/>
          <w:szCs w:val="24"/>
        </w:rPr>
        <w:t xml:space="preserve"> </w:t>
      </w:r>
      <w:proofErr w:type="spellStart"/>
      <w:r w:rsidRPr="001C442E">
        <w:rPr>
          <w:rFonts w:ascii="Acumin Pro SemiCondensed" w:hAnsi="Acumin Pro SemiCondensed" w:cs="Arial"/>
          <w:sz w:val="24"/>
          <w:szCs w:val="24"/>
        </w:rPr>
        <w:t>Pullancheri</w:t>
      </w:r>
      <w:proofErr w:type="spellEnd"/>
      <w:r w:rsidRPr="001C442E">
        <w:rPr>
          <w:rFonts w:ascii="Acumin Pro SemiCondensed" w:hAnsi="Acumin Pro SemiCondensed" w:cs="Arial"/>
          <w:sz w:val="24"/>
          <w:szCs w:val="24"/>
        </w:rPr>
        <w:t xml:space="preserve"> </w:t>
      </w:r>
      <w:proofErr w:type="spellStart"/>
      <w:r w:rsidRPr="001C442E">
        <w:rPr>
          <w:rFonts w:ascii="Acumin Pro SemiCondensed" w:hAnsi="Acumin Pro SemiCondensed" w:cs="Arial"/>
          <w:sz w:val="24"/>
          <w:szCs w:val="24"/>
        </w:rPr>
        <w:t>Dilshadc</w:t>
      </w:r>
      <w:proofErr w:type="spellEnd"/>
      <w:r w:rsidRPr="001C442E">
        <w:rPr>
          <w:rFonts w:ascii="Acumin Pro SemiCondensed" w:hAnsi="Acumin Pro SemiCondensed" w:cs="Arial"/>
          <w:sz w:val="24"/>
          <w:szCs w:val="24"/>
        </w:rPr>
        <w:t xml:space="preserve"> Gopal </w:t>
      </w:r>
      <w:proofErr w:type="spellStart"/>
      <w:r w:rsidRPr="001C442E">
        <w:rPr>
          <w:rFonts w:ascii="Acumin Pro SemiCondensed" w:hAnsi="Acumin Pro SemiCondensed" w:cs="Arial"/>
          <w:sz w:val="24"/>
          <w:szCs w:val="24"/>
        </w:rPr>
        <w:t>Vaidyanathanc</w:t>
      </w:r>
      <w:proofErr w:type="spellEnd"/>
      <w:r w:rsidRPr="001C442E">
        <w:rPr>
          <w:rFonts w:ascii="Acumin Pro SemiCondensed" w:hAnsi="Acumin Pro SemiCondensed" w:cs="Arial"/>
          <w:sz w:val="24"/>
          <w:szCs w:val="24"/>
        </w:rPr>
        <w:t xml:space="preserve"> </w:t>
      </w:r>
      <w:proofErr w:type="spellStart"/>
      <w:r w:rsidRPr="001C442E">
        <w:rPr>
          <w:rFonts w:ascii="Acumin Pro SemiCondensed" w:hAnsi="Acumin Pro SemiCondensed" w:cs="Arial"/>
          <w:sz w:val="24"/>
          <w:szCs w:val="24"/>
        </w:rPr>
        <w:t>Munna</w:t>
      </w:r>
      <w:proofErr w:type="spellEnd"/>
      <w:r w:rsidRPr="001C442E">
        <w:rPr>
          <w:rFonts w:ascii="Acumin Pro SemiCondensed" w:hAnsi="Acumin Pro SemiCondensed" w:cs="Arial"/>
          <w:sz w:val="24"/>
          <w:szCs w:val="24"/>
        </w:rPr>
        <w:t xml:space="preserve"> Singh </w:t>
      </w:r>
      <w:proofErr w:type="spellStart"/>
      <w:r w:rsidRPr="001C442E">
        <w:rPr>
          <w:rFonts w:ascii="Acumin Pro SemiCondensed" w:hAnsi="Acumin Pro SemiCondensed" w:cs="Arial"/>
          <w:sz w:val="24"/>
          <w:szCs w:val="24"/>
        </w:rPr>
        <w:t>Thakurb</w:t>
      </w:r>
      <w:proofErr w:type="spellEnd"/>
      <w:r w:rsidRPr="001C442E">
        <w:rPr>
          <w:rFonts w:ascii="Acumin Pro SemiCondensed" w:hAnsi="Acumin Pro SemiCondensed" w:cs="Arial"/>
          <w:sz w:val="24"/>
          <w:szCs w:val="24"/>
        </w:rPr>
        <w:t xml:space="preserve"> Ravi </w:t>
      </w:r>
      <w:proofErr w:type="spellStart"/>
      <w:r w:rsidRPr="001C442E">
        <w:rPr>
          <w:rFonts w:ascii="Acumin Pro SemiCondensed" w:hAnsi="Acumin Pro SemiCondensed" w:cs="Arial"/>
          <w:sz w:val="24"/>
          <w:szCs w:val="24"/>
        </w:rPr>
        <w:t>Saradaa</w:t>
      </w:r>
      <w:proofErr w:type="spellEnd"/>
      <w:r w:rsidRPr="001C442E">
        <w:rPr>
          <w:rFonts w:ascii="Acumin Pro SemiCondensed" w:hAnsi="Acumin Pro SemiCondensed" w:cs="Arial"/>
          <w:sz w:val="24"/>
          <w:szCs w:val="24"/>
        </w:rPr>
        <w:t xml:space="preserve"> (2015) </w:t>
      </w:r>
    </w:p>
    <w:p w14:paraId="247B6FD6" w14:textId="51914FE7" w:rsidR="00C763F9" w:rsidRPr="001C442E" w:rsidRDefault="001532E5" w:rsidP="00E46A36">
      <w:pPr>
        <w:bidi w:val="0"/>
        <w:spacing w:after="0" w:line="240" w:lineRule="atLeast"/>
        <w:rPr>
          <w:rFonts w:ascii="Acumin Pro SemiCondensed" w:hAnsi="Acumin Pro SemiCondensed" w:cs="Arial"/>
          <w:sz w:val="24"/>
          <w:szCs w:val="24"/>
        </w:rPr>
      </w:pPr>
      <w:proofErr w:type="spellStart"/>
      <w:r w:rsidRPr="001C442E">
        <w:rPr>
          <w:rFonts w:ascii="Acumin Pro SemiCondensed" w:eastAsia="Times New Roman" w:hAnsi="Acumin Pro SemiCondensed" w:cs="Arial"/>
          <w:color w:val="505050"/>
          <w:kern w:val="36"/>
          <w:sz w:val="24"/>
          <w:szCs w:val="24"/>
          <w:lang w:val="en-AU" w:eastAsia="en-AU" w:bidi="ar-SA"/>
        </w:rPr>
        <w:t>Methylcobalamin</w:t>
      </w:r>
      <w:proofErr w:type="spellEnd"/>
      <w:r w:rsidRPr="001C442E">
        <w:rPr>
          <w:rFonts w:ascii="Acumin Pro SemiCondensed" w:eastAsia="Times New Roman" w:hAnsi="Acumin Pro SemiCondensed" w:cs="Arial"/>
          <w:color w:val="505050"/>
          <w:kern w:val="36"/>
          <w:sz w:val="24"/>
          <w:szCs w:val="24"/>
          <w:lang w:val="en-AU" w:eastAsia="en-AU" w:bidi="ar-SA"/>
        </w:rPr>
        <w:t xml:space="preserve"> – A form of vitamin B</w:t>
      </w:r>
      <w:r w:rsidRPr="001C442E">
        <w:rPr>
          <w:rFonts w:ascii="Acumin Pro SemiCondensed" w:eastAsia="Times New Roman" w:hAnsi="Acumin Pro SemiCondensed" w:cs="Arial"/>
          <w:color w:val="505050"/>
          <w:kern w:val="36"/>
          <w:sz w:val="24"/>
          <w:szCs w:val="24"/>
          <w:vertAlign w:val="subscript"/>
          <w:lang w:val="en-AU" w:eastAsia="en-AU" w:bidi="ar-SA"/>
        </w:rPr>
        <w:t>12</w:t>
      </w:r>
      <w:r w:rsidRPr="001C442E">
        <w:rPr>
          <w:rFonts w:ascii="Acumin Pro SemiCondensed" w:eastAsia="Times New Roman" w:hAnsi="Acumin Pro SemiCondensed" w:cs="Arial"/>
          <w:color w:val="505050"/>
          <w:kern w:val="36"/>
          <w:sz w:val="24"/>
          <w:szCs w:val="24"/>
          <w:lang w:val="en-AU" w:eastAsia="en-AU" w:bidi="ar-SA"/>
        </w:rPr>
        <w:t> identified and characterised in </w:t>
      </w:r>
      <w:r w:rsidRPr="001C442E">
        <w:rPr>
          <w:rFonts w:ascii="Acumin Pro SemiCondensed" w:eastAsia="Times New Roman" w:hAnsi="Acumin Pro SemiCondensed" w:cs="Arial"/>
          <w:i/>
          <w:iCs/>
          <w:color w:val="505050"/>
          <w:kern w:val="36"/>
          <w:sz w:val="24"/>
          <w:szCs w:val="24"/>
          <w:lang w:val="en-AU" w:eastAsia="en-AU" w:bidi="ar-SA"/>
        </w:rPr>
        <w:t>Chlorella vulgaris</w:t>
      </w:r>
    </w:p>
    <w:p w14:paraId="2C7D574E" w14:textId="42C574A7" w:rsidR="003E5DA0" w:rsidRPr="001C442E" w:rsidRDefault="00307599" w:rsidP="001C442E">
      <w:pPr>
        <w:bidi w:val="0"/>
        <w:spacing w:after="0" w:line="240" w:lineRule="atLeast"/>
        <w:jc w:val="both"/>
        <w:rPr>
          <w:rFonts w:ascii="Acumin Pro SemiCondensed" w:hAnsi="Acumin Pro SemiCondensed" w:cs="Arial"/>
          <w:color w:val="000000" w:themeColor="text1"/>
          <w:sz w:val="24"/>
          <w:szCs w:val="24"/>
        </w:rPr>
      </w:pPr>
      <w:hyperlink r:id="rId64" w:history="1">
        <w:r w:rsidR="00C763F9" w:rsidRPr="001C442E">
          <w:rPr>
            <w:rStyle w:val="Hyperlink"/>
            <w:rFonts w:ascii="Acumin Pro SemiCondensed" w:hAnsi="Acumin Pro SemiCondensed" w:cs="Arial"/>
            <w:sz w:val="24"/>
            <w:szCs w:val="24"/>
          </w:rPr>
          <w:t>https://www.sciencedirect.com/science/article/abs/pii/S0308814614012503</w:t>
        </w:r>
      </w:hyperlink>
    </w:p>
    <w:p w14:paraId="76F29725" w14:textId="77777777" w:rsidR="00C763F9" w:rsidRPr="001C442E" w:rsidRDefault="00C763F9" w:rsidP="001C442E">
      <w:pPr>
        <w:bidi w:val="0"/>
        <w:spacing w:after="0" w:line="240" w:lineRule="atLeast"/>
        <w:jc w:val="both"/>
        <w:rPr>
          <w:rFonts w:ascii="Acumin Pro SemiCondensed" w:hAnsi="Acumin Pro SemiCondensed" w:cs="Arial"/>
          <w:color w:val="000000" w:themeColor="text1"/>
          <w:sz w:val="24"/>
          <w:szCs w:val="24"/>
        </w:rPr>
      </w:pPr>
    </w:p>
    <w:sectPr w:rsidR="00C763F9" w:rsidRPr="001C442E" w:rsidSect="00611DB2">
      <w:headerReference w:type="default" r:id="rId65"/>
      <w:headerReference w:type="first" r:id="rId66"/>
      <w:pgSz w:w="11906" w:h="16838"/>
      <w:pgMar w:top="1440" w:right="1440" w:bottom="1440" w:left="144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54CA" w14:textId="77777777" w:rsidR="00611DB2" w:rsidRDefault="00611DB2" w:rsidP="00611DB2">
      <w:pPr>
        <w:spacing w:after="0" w:line="240" w:lineRule="auto"/>
      </w:pPr>
      <w:r>
        <w:separator/>
      </w:r>
    </w:p>
  </w:endnote>
  <w:endnote w:type="continuationSeparator" w:id="0">
    <w:p w14:paraId="374AFF2E" w14:textId="77777777" w:rsidR="00611DB2" w:rsidRDefault="00611DB2" w:rsidP="0061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umin Pro SemiCondensed">
    <w:altName w:val="Calibri"/>
    <w:panose1 w:val="00000000000000000000"/>
    <w:charset w:val="00"/>
    <w:family w:val="swiss"/>
    <w:notTrueType/>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5C60" w14:textId="77777777" w:rsidR="00611DB2" w:rsidRDefault="00611DB2" w:rsidP="00611DB2">
      <w:pPr>
        <w:spacing w:after="0" w:line="240" w:lineRule="auto"/>
      </w:pPr>
      <w:r>
        <w:separator/>
      </w:r>
    </w:p>
  </w:footnote>
  <w:footnote w:type="continuationSeparator" w:id="0">
    <w:p w14:paraId="3D94872D" w14:textId="77777777" w:rsidR="00611DB2" w:rsidRDefault="00611DB2" w:rsidP="0061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8CFF" w14:textId="26CB06C8" w:rsidR="00611DB2" w:rsidRDefault="00611DB2">
    <w:pPr>
      <w:pStyle w:val="Header"/>
    </w:pPr>
    <w:r>
      <w:rPr>
        <w:noProof/>
      </w:rPr>
      <w:drawing>
        <wp:anchor distT="0" distB="0" distL="114300" distR="114300" simplePos="0" relativeHeight="251659264" behindDoc="0" locked="0" layoutInCell="1" allowOverlap="1" wp14:anchorId="55CFF5B4" wp14:editId="7F59ED98">
          <wp:simplePos x="0" y="0"/>
          <wp:positionH relativeFrom="margin">
            <wp:posOffset>4117975</wp:posOffset>
          </wp:positionH>
          <wp:positionV relativeFrom="paragraph">
            <wp:posOffset>-209550</wp:posOffset>
          </wp:positionV>
          <wp:extent cx="2210435" cy="414962"/>
          <wp:effectExtent l="0" t="0" r="0" b="444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0435" cy="4149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6ECA" w14:textId="4B264643" w:rsidR="00611DB2" w:rsidRDefault="00611DB2">
    <w:pPr>
      <w:pStyle w:val="Header"/>
    </w:pPr>
    <w:r>
      <w:rPr>
        <w:noProof/>
      </w:rPr>
      <w:drawing>
        <wp:anchor distT="0" distB="0" distL="114300" distR="114300" simplePos="0" relativeHeight="251658240" behindDoc="0" locked="0" layoutInCell="1" allowOverlap="1" wp14:anchorId="1662660A" wp14:editId="778E3D1A">
          <wp:simplePos x="0" y="0"/>
          <wp:positionH relativeFrom="column">
            <wp:posOffset>2765425</wp:posOffset>
          </wp:positionH>
          <wp:positionV relativeFrom="paragraph">
            <wp:posOffset>-279400</wp:posOffset>
          </wp:positionV>
          <wp:extent cx="3328423" cy="624841"/>
          <wp:effectExtent l="0" t="0" r="0" b="0"/>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28423" cy="6248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264"/>
    <w:multiLevelType w:val="hybridMultilevel"/>
    <w:tmpl w:val="4170CDBA"/>
    <w:lvl w:ilvl="0" w:tplc="922C2568">
      <w:start w:val="1"/>
      <w:numFmt w:val="decimal"/>
      <w:lvlText w:val="%1."/>
      <w:lvlJc w:val="left"/>
      <w:pPr>
        <w:ind w:left="450" w:hanging="360"/>
      </w:pPr>
      <w:rPr>
        <w:rFonts w:hint="default"/>
      </w:rPr>
    </w:lvl>
    <w:lvl w:ilvl="1" w:tplc="6DA81FCE" w:tentative="1">
      <w:start w:val="1"/>
      <w:numFmt w:val="lowerLetter"/>
      <w:lvlText w:val="%2."/>
      <w:lvlJc w:val="left"/>
      <w:pPr>
        <w:ind w:left="1170" w:hanging="360"/>
      </w:pPr>
    </w:lvl>
    <w:lvl w:ilvl="2" w:tplc="8B748546" w:tentative="1">
      <w:start w:val="1"/>
      <w:numFmt w:val="lowerRoman"/>
      <w:lvlText w:val="%3."/>
      <w:lvlJc w:val="right"/>
      <w:pPr>
        <w:ind w:left="1890" w:hanging="180"/>
      </w:pPr>
    </w:lvl>
    <w:lvl w:ilvl="3" w:tplc="4B740ED0" w:tentative="1">
      <w:start w:val="1"/>
      <w:numFmt w:val="decimal"/>
      <w:lvlText w:val="%4."/>
      <w:lvlJc w:val="left"/>
      <w:pPr>
        <w:ind w:left="2610" w:hanging="360"/>
      </w:pPr>
    </w:lvl>
    <w:lvl w:ilvl="4" w:tplc="A01CDA9A" w:tentative="1">
      <w:start w:val="1"/>
      <w:numFmt w:val="lowerLetter"/>
      <w:lvlText w:val="%5."/>
      <w:lvlJc w:val="left"/>
      <w:pPr>
        <w:ind w:left="3330" w:hanging="360"/>
      </w:pPr>
    </w:lvl>
    <w:lvl w:ilvl="5" w:tplc="04D6C534" w:tentative="1">
      <w:start w:val="1"/>
      <w:numFmt w:val="lowerRoman"/>
      <w:lvlText w:val="%6."/>
      <w:lvlJc w:val="right"/>
      <w:pPr>
        <w:ind w:left="4050" w:hanging="180"/>
      </w:pPr>
    </w:lvl>
    <w:lvl w:ilvl="6" w:tplc="EE166EE6" w:tentative="1">
      <w:start w:val="1"/>
      <w:numFmt w:val="decimal"/>
      <w:lvlText w:val="%7."/>
      <w:lvlJc w:val="left"/>
      <w:pPr>
        <w:ind w:left="4770" w:hanging="360"/>
      </w:pPr>
    </w:lvl>
    <w:lvl w:ilvl="7" w:tplc="0CF09582" w:tentative="1">
      <w:start w:val="1"/>
      <w:numFmt w:val="lowerLetter"/>
      <w:lvlText w:val="%8."/>
      <w:lvlJc w:val="left"/>
      <w:pPr>
        <w:ind w:left="5490" w:hanging="360"/>
      </w:pPr>
    </w:lvl>
    <w:lvl w:ilvl="8" w:tplc="11A078A2" w:tentative="1">
      <w:start w:val="1"/>
      <w:numFmt w:val="lowerRoman"/>
      <w:lvlText w:val="%9."/>
      <w:lvlJc w:val="right"/>
      <w:pPr>
        <w:ind w:left="6210" w:hanging="180"/>
      </w:pPr>
    </w:lvl>
  </w:abstractNum>
  <w:abstractNum w:abstractNumId="1" w15:restartNumberingAfterBreak="0">
    <w:nsid w:val="2EB4623A"/>
    <w:multiLevelType w:val="hybridMultilevel"/>
    <w:tmpl w:val="918AEC62"/>
    <w:lvl w:ilvl="0" w:tplc="33FEFE0E">
      <w:start w:val="1"/>
      <w:numFmt w:val="lowerRoman"/>
      <w:lvlText w:val="%1."/>
      <w:lvlJc w:val="left"/>
      <w:pPr>
        <w:ind w:left="720" w:hanging="360"/>
      </w:pPr>
      <w:rPr>
        <w:rFonts w:hint="default"/>
        <w:b w:val="0"/>
        <w:bCs w:val="0"/>
        <w:color w:val="00514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2F102A"/>
    <w:multiLevelType w:val="hybridMultilevel"/>
    <w:tmpl w:val="9DC6372A"/>
    <w:lvl w:ilvl="0" w:tplc="31BC7B80">
      <w:start w:val="1"/>
      <w:numFmt w:val="decimal"/>
      <w:lvlText w:val="%1."/>
      <w:lvlJc w:val="left"/>
      <w:pPr>
        <w:ind w:left="720" w:hanging="360"/>
      </w:pPr>
    </w:lvl>
    <w:lvl w:ilvl="1" w:tplc="5C4E86C0" w:tentative="1">
      <w:start w:val="1"/>
      <w:numFmt w:val="lowerLetter"/>
      <w:lvlText w:val="%2."/>
      <w:lvlJc w:val="left"/>
      <w:pPr>
        <w:ind w:left="1440" w:hanging="360"/>
      </w:pPr>
    </w:lvl>
    <w:lvl w:ilvl="2" w:tplc="FC341C80" w:tentative="1">
      <w:start w:val="1"/>
      <w:numFmt w:val="lowerRoman"/>
      <w:lvlText w:val="%3."/>
      <w:lvlJc w:val="right"/>
      <w:pPr>
        <w:ind w:left="2160" w:hanging="180"/>
      </w:pPr>
    </w:lvl>
    <w:lvl w:ilvl="3" w:tplc="9D7C054C" w:tentative="1">
      <w:start w:val="1"/>
      <w:numFmt w:val="decimal"/>
      <w:lvlText w:val="%4."/>
      <w:lvlJc w:val="left"/>
      <w:pPr>
        <w:ind w:left="2880" w:hanging="360"/>
      </w:pPr>
    </w:lvl>
    <w:lvl w:ilvl="4" w:tplc="84DC8E6C" w:tentative="1">
      <w:start w:val="1"/>
      <w:numFmt w:val="lowerLetter"/>
      <w:lvlText w:val="%5."/>
      <w:lvlJc w:val="left"/>
      <w:pPr>
        <w:ind w:left="3600" w:hanging="360"/>
      </w:pPr>
    </w:lvl>
    <w:lvl w:ilvl="5" w:tplc="496E8E34" w:tentative="1">
      <w:start w:val="1"/>
      <w:numFmt w:val="lowerRoman"/>
      <w:lvlText w:val="%6."/>
      <w:lvlJc w:val="right"/>
      <w:pPr>
        <w:ind w:left="4320" w:hanging="180"/>
      </w:pPr>
    </w:lvl>
    <w:lvl w:ilvl="6" w:tplc="CEDE9246" w:tentative="1">
      <w:start w:val="1"/>
      <w:numFmt w:val="decimal"/>
      <w:lvlText w:val="%7."/>
      <w:lvlJc w:val="left"/>
      <w:pPr>
        <w:ind w:left="5040" w:hanging="360"/>
      </w:pPr>
    </w:lvl>
    <w:lvl w:ilvl="7" w:tplc="F2DED712" w:tentative="1">
      <w:start w:val="1"/>
      <w:numFmt w:val="lowerLetter"/>
      <w:lvlText w:val="%8."/>
      <w:lvlJc w:val="left"/>
      <w:pPr>
        <w:ind w:left="5760" w:hanging="360"/>
      </w:pPr>
    </w:lvl>
    <w:lvl w:ilvl="8" w:tplc="67128480" w:tentative="1">
      <w:start w:val="1"/>
      <w:numFmt w:val="lowerRoman"/>
      <w:lvlText w:val="%9."/>
      <w:lvlJc w:val="right"/>
      <w:pPr>
        <w:ind w:left="6480" w:hanging="180"/>
      </w:pPr>
    </w:lvl>
  </w:abstractNum>
  <w:abstractNum w:abstractNumId="3" w15:restartNumberingAfterBreak="0">
    <w:nsid w:val="41063F1C"/>
    <w:multiLevelType w:val="hybridMultilevel"/>
    <w:tmpl w:val="16EA8866"/>
    <w:lvl w:ilvl="0" w:tplc="90D821FE">
      <w:start w:val="1"/>
      <w:numFmt w:val="lowerLetter"/>
      <w:lvlText w:val="%1."/>
      <w:lvlJc w:val="left"/>
      <w:pPr>
        <w:ind w:left="720" w:hanging="360"/>
      </w:pPr>
      <w:rPr>
        <w:b/>
        <w:bCs/>
      </w:rPr>
    </w:lvl>
    <w:lvl w:ilvl="1" w:tplc="7E783B74" w:tentative="1">
      <w:start w:val="1"/>
      <w:numFmt w:val="lowerLetter"/>
      <w:lvlText w:val="%2."/>
      <w:lvlJc w:val="left"/>
      <w:pPr>
        <w:ind w:left="1440" w:hanging="360"/>
      </w:pPr>
    </w:lvl>
    <w:lvl w:ilvl="2" w:tplc="603A2198" w:tentative="1">
      <w:start w:val="1"/>
      <w:numFmt w:val="lowerRoman"/>
      <w:lvlText w:val="%3."/>
      <w:lvlJc w:val="right"/>
      <w:pPr>
        <w:ind w:left="2160" w:hanging="180"/>
      </w:pPr>
    </w:lvl>
    <w:lvl w:ilvl="3" w:tplc="33407D92" w:tentative="1">
      <w:start w:val="1"/>
      <w:numFmt w:val="decimal"/>
      <w:lvlText w:val="%4."/>
      <w:lvlJc w:val="left"/>
      <w:pPr>
        <w:ind w:left="2880" w:hanging="360"/>
      </w:pPr>
    </w:lvl>
    <w:lvl w:ilvl="4" w:tplc="E84A0B68" w:tentative="1">
      <w:start w:val="1"/>
      <w:numFmt w:val="lowerLetter"/>
      <w:lvlText w:val="%5."/>
      <w:lvlJc w:val="left"/>
      <w:pPr>
        <w:ind w:left="3600" w:hanging="360"/>
      </w:pPr>
    </w:lvl>
    <w:lvl w:ilvl="5" w:tplc="EDCEA602" w:tentative="1">
      <w:start w:val="1"/>
      <w:numFmt w:val="lowerRoman"/>
      <w:lvlText w:val="%6."/>
      <w:lvlJc w:val="right"/>
      <w:pPr>
        <w:ind w:left="4320" w:hanging="180"/>
      </w:pPr>
    </w:lvl>
    <w:lvl w:ilvl="6" w:tplc="2DDCC634" w:tentative="1">
      <w:start w:val="1"/>
      <w:numFmt w:val="decimal"/>
      <w:lvlText w:val="%7."/>
      <w:lvlJc w:val="left"/>
      <w:pPr>
        <w:ind w:left="5040" w:hanging="360"/>
      </w:pPr>
    </w:lvl>
    <w:lvl w:ilvl="7" w:tplc="3EBAB438" w:tentative="1">
      <w:start w:val="1"/>
      <w:numFmt w:val="lowerLetter"/>
      <w:lvlText w:val="%8."/>
      <w:lvlJc w:val="left"/>
      <w:pPr>
        <w:ind w:left="5760" w:hanging="360"/>
      </w:pPr>
    </w:lvl>
    <w:lvl w:ilvl="8" w:tplc="625CCC60" w:tentative="1">
      <w:start w:val="1"/>
      <w:numFmt w:val="lowerRoman"/>
      <w:lvlText w:val="%9."/>
      <w:lvlJc w:val="right"/>
      <w:pPr>
        <w:ind w:left="6480" w:hanging="180"/>
      </w:pPr>
    </w:lvl>
  </w:abstractNum>
  <w:abstractNum w:abstractNumId="4" w15:restartNumberingAfterBreak="0">
    <w:nsid w:val="62854209"/>
    <w:multiLevelType w:val="hybridMultilevel"/>
    <w:tmpl w:val="1A7A19FA"/>
    <w:lvl w:ilvl="0" w:tplc="33FEFE0E">
      <w:start w:val="1"/>
      <w:numFmt w:val="lowerRoman"/>
      <w:lvlText w:val="%1."/>
      <w:lvlJc w:val="left"/>
      <w:pPr>
        <w:ind w:left="720" w:hanging="360"/>
      </w:pPr>
      <w:rPr>
        <w:rFonts w:hint="default"/>
        <w:b w:val="0"/>
        <w:bCs w:val="0"/>
        <w:color w:val="00514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D0A4B3B"/>
    <w:multiLevelType w:val="multilevel"/>
    <w:tmpl w:val="CE8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A1DF4"/>
    <w:multiLevelType w:val="hybridMultilevel"/>
    <w:tmpl w:val="F8B6E19C"/>
    <w:lvl w:ilvl="0" w:tplc="52586686">
      <w:start w:val="1"/>
      <w:numFmt w:val="lowerRoman"/>
      <w:lvlText w:val="%1."/>
      <w:lvlJc w:val="right"/>
      <w:pPr>
        <w:ind w:left="720" w:hanging="360"/>
      </w:pPr>
      <w:rPr>
        <w:b/>
        <w:bCs/>
      </w:rPr>
    </w:lvl>
    <w:lvl w:ilvl="1" w:tplc="7D966432" w:tentative="1">
      <w:start w:val="1"/>
      <w:numFmt w:val="lowerLetter"/>
      <w:lvlText w:val="%2."/>
      <w:lvlJc w:val="left"/>
      <w:pPr>
        <w:ind w:left="1440" w:hanging="360"/>
      </w:pPr>
    </w:lvl>
    <w:lvl w:ilvl="2" w:tplc="69BE220C" w:tentative="1">
      <w:start w:val="1"/>
      <w:numFmt w:val="lowerRoman"/>
      <w:lvlText w:val="%3."/>
      <w:lvlJc w:val="right"/>
      <w:pPr>
        <w:ind w:left="2160" w:hanging="180"/>
      </w:pPr>
    </w:lvl>
    <w:lvl w:ilvl="3" w:tplc="9EEC4010" w:tentative="1">
      <w:start w:val="1"/>
      <w:numFmt w:val="decimal"/>
      <w:lvlText w:val="%4."/>
      <w:lvlJc w:val="left"/>
      <w:pPr>
        <w:ind w:left="2880" w:hanging="360"/>
      </w:pPr>
    </w:lvl>
    <w:lvl w:ilvl="4" w:tplc="27EE3636" w:tentative="1">
      <w:start w:val="1"/>
      <w:numFmt w:val="lowerLetter"/>
      <w:lvlText w:val="%5."/>
      <w:lvlJc w:val="left"/>
      <w:pPr>
        <w:ind w:left="3600" w:hanging="360"/>
      </w:pPr>
    </w:lvl>
    <w:lvl w:ilvl="5" w:tplc="0FB2A02E" w:tentative="1">
      <w:start w:val="1"/>
      <w:numFmt w:val="lowerRoman"/>
      <w:lvlText w:val="%6."/>
      <w:lvlJc w:val="right"/>
      <w:pPr>
        <w:ind w:left="4320" w:hanging="180"/>
      </w:pPr>
    </w:lvl>
    <w:lvl w:ilvl="6" w:tplc="9932BD0A" w:tentative="1">
      <w:start w:val="1"/>
      <w:numFmt w:val="decimal"/>
      <w:lvlText w:val="%7."/>
      <w:lvlJc w:val="left"/>
      <w:pPr>
        <w:ind w:left="5040" w:hanging="360"/>
      </w:pPr>
    </w:lvl>
    <w:lvl w:ilvl="7" w:tplc="D27ECA24" w:tentative="1">
      <w:start w:val="1"/>
      <w:numFmt w:val="lowerLetter"/>
      <w:lvlText w:val="%8."/>
      <w:lvlJc w:val="left"/>
      <w:pPr>
        <w:ind w:left="5760" w:hanging="360"/>
      </w:pPr>
    </w:lvl>
    <w:lvl w:ilvl="8" w:tplc="58D4431A" w:tentative="1">
      <w:start w:val="1"/>
      <w:numFmt w:val="lowerRoman"/>
      <w:lvlText w:val="%9."/>
      <w:lvlJc w:val="right"/>
      <w:pPr>
        <w:ind w:left="6480" w:hanging="180"/>
      </w:pPr>
    </w:lvl>
  </w:abstractNum>
  <w:num w:numId="1" w16cid:durableId="827286062">
    <w:abstractNumId w:val="5"/>
  </w:num>
  <w:num w:numId="2" w16cid:durableId="125780418">
    <w:abstractNumId w:val="6"/>
  </w:num>
  <w:num w:numId="3" w16cid:durableId="1871800361">
    <w:abstractNumId w:val="3"/>
  </w:num>
  <w:num w:numId="4" w16cid:durableId="700863184">
    <w:abstractNumId w:val="2"/>
  </w:num>
  <w:num w:numId="5" w16cid:durableId="627132087">
    <w:abstractNumId w:val="0"/>
  </w:num>
  <w:num w:numId="6" w16cid:durableId="508103056">
    <w:abstractNumId w:val="1"/>
  </w:num>
  <w:num w:numId="7" w16cid:durableId="488597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F4"/>
    <w:rsid w:val="000342B0"/>
    <w:rsid w:val="00042EB5"/>
    <w:rsid w:val="000638F3"/>
    <w:rsid w:val="00066E9D"/>
    <w:rsid w:val="0009743F"/>
    <w:rsid w:val="000D1809"/>
    <w:rsid w:val="000F0D3D"/>
    <w:rsid w:val="000F18DC"/>
    <w:rsid w:val="00136767"/>
    <w:rsid w:val="00137337"/>
    <w:rsid w:val="001532E5"/>
    <w:rsid w:val="001B6333"/>
    <w:rsid w:val="001C442E"/>
    <w:rsid w:val="001D12C7"/>
    <w:rsid w:val="002B3CB3"/>
    <w:rsid w:val="002C7766"/>
    <w:rsid w:val="002E40B0"/>
    <w:rsid w:val="00307599"/>
    <w:rsid w:val="00320879"/>
    <w:rsid w:val="0032095A"/>
    <w:rsid w:val="00373731"/>
    <w:rsid w:val="0038389E"/>
    <w:rsid w:val="003856F7"/>
    <w:rsid w:val="003A7422"/>
    <w:rsid w:val="003B5A7D"/>
    <w:rsid w:val="003E2FDB"/>
    <w:rsid w:val="003E5DA0"/>
    <w:rsid w:val="003F6B68"/>
    <w:rsid w:val="00410D6E"/>
    <w:rsid w:val="00417270"/>
    <w:rsid w:val="00421980"/>
    <w:rsid w:val="00436794"/>
    <w:rsid w:val="00467E01"/>
    <w:rsid w:val="004B2134"/>
    <w:rsid w:val="004B74CD"/>
    <w:rsid w:val="00545073"/>
    <w:rsid w:val="005623C1"/>
    <w:rsid w:val="00576292"/>
    <w:rsid w:val="005908CE"/>
    <w:rsid w:val="005A0A00"/>
    <w:rsid w:val="005E0215"/>
    <w:rsid w:val="005E7089"/>
    <w:rsid w:val="00611DB2"/>
    <w:rsid w:val="00624284"/>
    <w:rsid w:val="006A05D0"/>
    <w:rsid w:val="006C671B"/>
    <w:rsid w:val="00707B41"/>
    <w:rsid w:val="00732F04"/>
    <w:rsid w:val="00734162"/>
    <w:rsid w:val="00773D5F"/>
    <w:rsid w:val="0077750B"/>
    <w:rsid w:val="00866E0B"/>
    <w:rsid w:val="0087591C"/>
    <w:rsid w:val="008B59C7"/>
    <w:rsid w:val="008E3EAD"/>
    <w:rsid w:val="008F34D5"/>
    <w:rsid w:val="00931749"/>
    <w:rsid w:val="009352CA"/>
    <w:rsid w:val="00935C7F"/>
    <w:rsid w:val="00973EBF"/>
    <w:rsid w:val="009C0EF0"/>
    <w:rsid w:val="00A56BBC"/>
    <w:rsid w:val="00A67B3F"/>
    <w:rsid w:val="00AF19BD"/>
    <w:rsid w:val="00B020F2"/>
    <w:rsid w:val="00B130D2"/>
    <w:rsid w:val="00B13D7E"/>
    <w:rsid w:val="00B20752"/>
    <w:rsid w:val="00B77838"/>
    <w:rsid w:val="00BB3AA6"/>
    <w:rsid w:val="00C10528"/>
    <w:rsid w:val="00C763F9"/>
    <w:rsid w:val="00C80CEB"/>
    <w:rsid w:val="00C83FB1"/>
    <w:rsid w:val="00CE1160"/>
    <w:rsid w:val="00D26CC4"/>
    <w:rsid w:val="00D27EB5"/>
    <w:rsid w:val="00D51C0B"/>
    <w:rsid w:val="00D65E6E"/>
    <w:rsid w:val="00D77124"/>
    <w:rsid w:val="00DF65FF"/>
    <w:rsid w:val="00E2457B"/>
    <w:rsid w:val="00E46A36"/>
    <w:rsid w:val="00E9180F"/>
    <w:rsid w:val="00EB0805"/>
    <w:rsid w:val="00EC0B30"/>
    <w:rsid w:val="00EC778B"/>
    <w:rsid w:val="00F042F4"/>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8A8C"/>
  <w15:chartTrackingRefBased/>
  <w15:docId w15:val="{C83A1226-C391-4E93-94CC-DF1D5CAA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ur-P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B207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07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07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767"/>
    <w:rPr>
      <w:color w:val="0563C1" w:themeColor="hyperlink"/>
      <w:u w:val="single"/>
    </w:rPr>
  </w:style>
  <w:style w:type="character" w:styleId="UnresolvedMention">
    <w:name w:val="Unresolved Mention"/>
    <w:basedOn w:val="DefaultParagraphFont"/>
    <w:uiPriority w:val="99"/>
    <w:semiHidden/>
    <w:unhideWhenUsed/>
    <w:rsid w:val="00136767"/>
    <w:rPr>
      <w:color w:val="605E5C"/>
      <w:shd w:val="clear" w:color="auto" w:fill="E1DFDD"/>
    </w:rPr>
  </w:style>
  <w:style w:type="character" w:customStyle="1" w:styleId="Heading1Char">
    <w:name w:val="Heading 1 Char"/>
    <w:basedOn w:val="DefaultParagraphFont"/>
    <w:link w:val="Heading1"/>
    <w:uiPriority w:val="9"/>
    <w:rsid w:val="00B207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07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075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20752"/>
    <w:pPr>
      <w:ind w:left="720"/>
      <w:contextualSpacing/>
    </w:pPr>
  </w:style>
  <w:style w:type="character" w:styleId="FollowedHyperlink">
    <w:name w:val="FollowedHyperlink"/>
    <w:basedOn w:val="DefaultParagraphFont"/>
    <w:uiPriority w:val="99"/>
    <w:semiHidden/>
    <w:unhideWhenUsed/>
    <w:rsid w:val="00B13D7E"/>
    <w:rPr>
      <w:color w:val="954F72" w:themeColor="followedHyperlink"/>
      <w:u w:val="single"/>
    </w:rPr>
  </w:style>
  <w:style w:type="paragraph" w:styleId="Header">
    <w:name w:val="header"/>
    <w:basedOn w:val="Normal"/>
    <w:link w:val="HeaderChar"/>
    <w:uiPriority w:val="99"/>
    <w:unhideWhenUsed/>
    <w:rsid w:val="00611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DB2"/>
  </w:style>
  <w:style w:type="paragraph" w:styleId="Footer">
    <w:name w:val="footer"/>
    <w:basedOn w:val="Normal"/>
    <w:link w:val="FooterChar"/>
    <w:uiPriority w:val="99"/>
    <w:unhideWhenUsed/>
    <w:rsid w:val="00611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27375987/" TargetMode="External"/><Relationship Id="rId18" Type="http://schemas.openxmlformats.org/officeDocument/2006/relationships/hyperlink" Target="https://www.ncbi.nlm.nih.gov/pmc/articles/PMC3674945/" TargetMode="External"/><Relationship Id="rId26" Type="http://schemas.openxmlformats.org/officeDocument/2006/relationships/hyperlink" Target="https://academic.oup.com/ajcn/article-abstract/53/3/695/4731861" TargetMode="External"/><Relationship Id="rId39" Type="http://schemas.openxmlformats.org/officeDocument/2006/relationships/hyperlink" Target="https://pubmed.ncbi.nlm.nih.gov/27475283/" TargetMode="External"/><Relationship Id="rId21" Type="http://schemas.openxmlformats.org/officeDocument/2006/relationships/hyperlink" Target="https://pubmed.ncbi.nlm.nih.gov/33575718/" TargetMode="External"/><Relationship Id="rId34" Type="http://schemas.openxmlformats.org/officeDocument/2006/relationships/hyperlink" Target="https://pubmed.ncbi.nlm.nih.gov/26561078/" TargetMode="External"/><Relationship Id="rId42" Type="http://schemas.openxmlformats.org/officeDocument/2006/relationships/hyperlink" Target="https://journals.sagepub.com/doi/pdf/10.4103/0253-7176.150809" TargetMode="External"/><Relationship Id="rId47" Type="http://schemas.openxmlformats.org/officeDocument/2006/relationships/hyperlink" Target="https://pubmed.ncbi.nlm.nih.gov/33575718/" TargetMode="External"/><Relationship Id="rId50" Type="http://schemas.openxmlformats.org/officeDocument/2006/relationships/hyperlink" Target="https://pubmed.ncbi.nlm.nih.gov/25559140/" TargetMode="External"/><Relationship Id="rId55" Type="http://schemas.openxmlformats.org/officeDocument/2006/relationships/hyperlink" Target="https://link.springer.com/article/10.1007/s13197-020-04901-9" TargetMode="External"/><Relationship Id="rId63" Type="http://schemas.openxmlformats.org/officeDocument/2006/relationships/hyperlink" Target="https://www.mdpi.com/2304-8158/11/5/725" TargetMode="External"/><Relationship Id="rId68" Type="http://schemas.openxmlformats.org/officeDocument/2006/relationships/theme" Target="theme/theme1.xml"/><Relationship Id="rId7" Type="http://schemas.openxmlformats.org/officeDocument/2006/relationships/hyperlink" Target="https://pubmed.ncbi.nlm.nih.gov/26561078/" TargetMode="External"/><Relationship Id="rId2" Type="http://schemas.openxmlformats.org/officeDocument/2006/relationships/styles" Target="styles.xml"/><Relationship Id="rId16" Type="http://schemas.openxmlformats.org/officeDocument/2006/relationships/hyperlink" Target="https://www.ncbi.nlm.nih.gov/pmc/articles/PMC4341306/" TargetMode="External"/><Relationship Id="rId29" Type="http://schemas.openxmlformats.org/officeDocument/2006/relationships/hyperlink" Target="https://link.springer.com/article/10.1007/s13197-020-049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27146695/" TargetMode="External"/><Relationship Id="rId24" Type="http://schemas.openxmlformats.org/officeDocument/2006/relationships/hyperlink" Target="https://pubmed.ncbi.nlm.nih.gov/25559140/" TargetMode="External"/><Relationship Id="rId32" Type="http://schemas.openxmlformats.org/officeDocument/2006/relationships/hyperlink" Target="https://www.cmaj.ca/content/169/2/111.short" TargetMode="External"/><Relationship Id="rId37" Type="http://schemas.openxmlformats.org/officeDocument/2006/relationships/hyperlink" Target="https://pubmed.ncbi.nlm.nih.gov/19811362/" TargetMode="External"/><Relationship Id="rId40" Type="http://schemas.openxmlformats.org/officeDocument/2006/relationships/hyperlink" Target="https://pubmed.ncbi.nlm.nih.gov/32825362/" TargetMode="External"/><Relationship Id="rId45" Type="http://schemas.openxmlformats.org/officeDocument/2006/relationships/hyperlink" Target="https://pubmed.ncbi.nlm.nih.gov/26194346/" TargetMode="External"/><Relationship Id="rId53" Type="http://schemas.openxmlformats.org/officeDocument/2006/relationships/hyperlink" Target="https://www.sciencedirect.com/science/article/pii/S2211926421002666" TargetMode="External"/><Relationship Id="rId58" Type="http://schemas.openxmlformats.org/officeDocument/2006/relationships/hyperlink" Target="https://pubs.acs.org/doi/abs/10.1021/jf102159j" TargetMode="External"/><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aafp.org/afp/2003/0301/p993.html" TargetMode="External"/><Relationship Id="rId23" Type="http://schemas.openxmlformats.org/officeDocument/2006/relationships/hyperlink" Target="https://www.karger.com/Article/Abstract/343114" TargetMode="External"/><Relationship Id="rId28" Type="http://schemas.openxmlformats.org/officeDocument/2006/relationships/hyperlink" Target="https://www.liebertpub.com/doi/abs/10.1089/jmf.2015.0056" TargetMode="External"/><Relationship Id="rId36" Type="http://schemas.openxmlformats.org/officeDocument/2006/relationships/hyperlink" Target="https://www.amalgam-informationen.de/dokument/chlorella_and_colitis.pdf" TargetMode="External"/><Relationship Id="rId49" Type="http://schemas.openxmlformats.org/officeDocument/2006/relationships/hyperlink" Target="https://www.karger.com/Article/Abstract/343114" TargetMode="External"/><Relationship Id="rId57" Type="http://schemas.openxmlformats.org/officeDocument/2006/relationships/hyperlink" Target="https://pubmed.ncbi.nlm.nih.gov/34538910/" TargetMode="External"/><Relationship Id="rId61" Type="http://schemas.openxmlformats.org/officeDocument/2006/relationships/hyperlink" Target="https://www.tandfonline.com/doi/abs/10.3109/09637486.2014.898257" TargetMode="External"/><Relationship Id="rId10" Type="http://schemas.openxmlformats.org/officeDocument/2006/relationships/hyperlink" Target="https://pubmed.ncbi.nlm.nih.gov/19811362/" TargetMode="External"/><Relationship Id="rId19" Type="http://schemas.openxmlformats.org/officeDocument/2006/relationships/hyperlink" Target="https://www.ncbi.nlm.nih.gov/pmc/articles/PMC4508850/" TargetMode="External"/><Relationship Id="rId31" Type="http://schemas.openxmlformats.org/officeDocument/2006/relationships/hyperlink" Target="https://www.tandfonline.com/doi/abs/10.3109/09637486.2014.898257" TargetMode="External"/><Relationship Id="rId44" Type="http://schemas.openxmlformats.org/officeDocument/2006/relationships/hyperlink" Target="https://pubmed.ncbi.nlm.nih.gov/23705786/" TargetMode="External"/><Relationship Id="rId52" Type="http://schemas.openxmlformats.org/officeDocument/2006/relationships/hyperlink" Target="https://pubmed.ncbi.nlm.nih.gov/32709013/" TargetMode="External"/><Relationship Id="rId60" Type="http://schemas.openxmlformats.org/officeDocument/2006/relationships/hyperlink" Target="https://pubmed.ncbi.nlm.nih.gov/25306351/"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med.ncbi.nlm.nih.gov/11347287/" TargetMode="External"/><Relationship Id="rId14" Type="http://schemas.openxmlformats.org/officeDocument/2006/relationships/hyperlink" Target="https://www.ncbi.nlm.nih.gov/pmc/articles/PMC7551956/" TargetMode="External"/><Relationship Id="rId22" Type="http://schemas.openxmlformats.org/officeDocument/2006/relationships/hyperlink" Target="https://pubmed.ncbi.nlm.nih.gov/24352086/" TargetMode="External"/><Relationship Id="rId27" Type="http://schemas.openxmlformats.org/officeDocument/2006/relationships/hyperlink" Target="https://www.liebertpub.com/doi/abs/10.1089/jmf.2015.0056" TargetMode="External"/><Relationship Id="rId30" Type="http://schemas.openxmlformats.org/officeDocument/2006/relationships/hyperlink" Target="https://pubmed.ncbi.nlm.nih.gov/25306351/" TargetMode="External"/><Relationship Id="rId35" Type="http://schemas.openxmlformats.org/officeDocument/2006/relationships/hyperlink" Target="https://pubmed.ncbi.nlm.nih.gov/21906314/" TargetMode="External"/><Relationship Id="rId43" Type="http://schemas.openxmlformats.org/officeDocument/2006/relationships/hyperlink" Target="https://pubmed.ncbi.nlm.nih.gov/34116377/" TargetMode="External"/><Relationship Id="rId48" Type="http://schemas.openxmlformats.org/officeDocument/2006/relationships/hyperlink" Target="https://pubmed.ncbi.nlm.nih.gov/24352086/" TargetMode="External"/><Relationship Id="rId56" Type="http://schemas.openxmlformats.org/officeDocument/2006/relationships/hyperlink" Target="https://academic.oup.com/ajcn/article-abstract/53/3/695/4731861" TargetMode="External"/><Relationship Id="rId64" Type="http://schemas.openxmlformats.org/officeDocument/2006/relationships/hyperlink" Target="https://www.sciencedirect.com/science/article/abs/pii/S0308814614012503" TargetMode="External"/><Relationship Id="rId8" Type="http://schemas.openxmlformats.org/officeDocument/2006/relationships/hyperlink" Target="https://pubmed.ncbi.nlm.nih.gov/21906314/" TargetMode="External"/><Relationship Id="rId51" Type="http://schemas.openxmlformats.org/officeDocument/2006/relationships/hyperlink" Target="https://pubmed.ncbi.nlm.nih.gov/22456786/" TargetMode="External"/><Relationship Id="rId3" Type="http://schemas.openxmlformats.org/officeDocument/2006/relationships/settings" Target="settings.xml"/><Relationship Id="rId12" Type="http://schemas.openxmlformats.org/officeDocument/2006/relationships/hyperlink" Target="https://pubmed.ncbi.nlm.nih.gov/27475283/" TargetMode="External"/><Relationship Id="rId17" Type="http://schemas.openxmlformats.org/officeDocument/2006/relationships/hyperlink" Target="https://pubmed.ncbi.nlm.nih.gov/34116377/" TargetMode="External"/><Relationship Id="rId25" Type="http://schemas.openxmlformats.org/officeDocument/2006/relationships/hyperlink" Target="https://pubmed.ncbi.nlm.nih.gov/32709013/" TargetMode="External"/><Relationship Id="rId33" Type="http://schemas.openxmlformats.org/officeDocument/2006/relationships/hyperlink" Target="https://www.mdpi.com/2304-8158/11/5/725" TargetMode="External"/><Relationship Id="rId38" Type="http://schemas.openxmlformats.org/officeDocument/2006/relationships/hyperlink" Target="https://pubmed.ncbi.nlm.nih.gov/27146695/" TargetMode="External"/><Relationship Id="rId46" Type="http://schemas.openxmlformats.org/officeDocument/2006/relationships/hyperlink" Target="https://www.ncbi.nlm.nih.gov/books/NBK554408/" TargetMode="External"/><Relationship Id="rId59" Type="http://schemas.openxmlformats.org/officeDocument/2006/relationships/hyperlink" Target="https://academic.oup.com/ajcn/article-abstract/53/3/695/4731861" TargetMode="External"/><Relationship Id="rId67" Type="http://schemas.openxmlformats.org/officeDocument/2006/relationships/fontTable" Target="fontTable.xml"/><Relationship Id="rId20" Type="http://schemas.openxmlformats.org/officeDocument/2006/relationships/hyperlink" Target="https://www.ncbi.nlm.nih.gov/books/NBK554408/" TargetMode="External"/><Relationship Id="rId41" Type="http://schemas.openxmlformats.org/officeDocument/2006/relationships/hyperlink" Target="https://www.aafp.org/afp/2003/0301/p993.html" TargetMode="External"/><Relationship Id="rId54" Type="http://schemas.openxmlformats.org/officeDocument/2006/relationships/hyperlink" Target="https://www.liebertpub.com/doi/abs/10.1089/jmf.2015.0056" TargetMode="External"/><Relationship Id="rId62" Type="http://schemas.openxmlformats.org/officeDocument/2006/relationships/hyperlink" Target="https://www.cmaj.ca/content/169/2/111.sh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Ishfaq</dc:creator>
  <cp:lastModifiedBy>Ann Cattelan</cp:lastModifiedBy>
  <cp:revision>2</cp:revision>
  <dcterms:created xsi:type="dcterms:W3CDTF">2023-01-20T01:56:00Z</dcterms:created>
  <dcterms:modified xsi:type="dcterms:W3CDTF">2023-01-20T01:56:00Z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c52ad56e-10d1-4e98-9224-92fe105a2fc3</vt:lpwstr>
  </property>
</Properties>
</file>