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7F6C330" w14:textId="77777777" w:rsidR="006872A0" w:rsidRDefault="006872A0">
      <w:pPr>
        <w:pStyle w:val="Body"/>
      </w:pPr>
      <w:proofErr w:type="spellStart"/>
      <w:r>
        <w:t>Gulfarium</w:t>
      </w:r>
      <w:proofErr w:type="spellEnd"/>
    </w:p>
    <w:p w14:paraId="50AAF8D4" w14:textId="77777777" w:rsidR="006872A0" w:rsidRDefault="006872A0">
      <w:pPr>
        <w:pStyle w:val="Body"/>
      </w:pPr>
    </w:p>
    <w:p w14:paraId="33D222B6" w14:textId="77777777" w:rsidR="006D0FDD" w:rsidRDefault="006D0FDD">
      <w:pPr>
        <w:pStyle w:val="Body"/>
      </w:pPr>
    </w:p>
    <w:p w14:paraId="1F8A6C06" w14:textId="080E6E76" w:rsidR="006D0FDD" w:rsidRDefault="00DA3F5A">
      <w:pPr>
        <w:pStyle w:val="Body"/>
      </w:pPr>
      <w:r>
        <w:t>The IMPACT 100 gran</w:t>
      </w:r>
      <w:r w:rsidR="00B01DB2">
        <w:t>t</w:t>
      </w:r>
      <w:r>
        <w:t xml:space="preserve"> will be combined with the RESTORE Act award and private funding from </w:t>
      </w:r>
      <w:proofErr w:type="spellStart"/>
      <w:r>
        <w:t>Gulfarium</w:t>
      </w:r>
      <w:proofErr w:type="spellEnd"/>
      <w:r>
        <w:t xml:space="preserve"> Marine Adventure Park to complete phase 1 of the C.A.R.E. Center’s development.  This will include final permitted engineering drawings, site preparation, retaining wall construction, and foundation pouring complete with utility conduits and plumbing.</w:t>
      </w:r>
    </w:p>
    <w:p w14:paraId="1C5ED5BC" w14:textId="77777777" w:rsidR="006D0FDD" w:rsidRDefault="006D0FDD">
      <w:pPr>
        <w:pStyle w:val="Body"/>
      </w:pPr>
    </w:p>
    <w:p w14:paraId="7D3A3F92" w14:textId="1A9F2022" w:rsidR="006D0FDD" w:rsidRDefault="00DA3F5A">
      <w:pPr>
        <w:pStyle w:val="Body"/>
      </w:pPr>
      <w:r>
        <w:t xml:space="preserve">Sea Turtles are widely accepted as unique, charismatic mega-fauna.  While revered by members of the public, their status remains threatened or endangered depending on the species.  Recent events related to oil spills, changing climate patterns, animals ingesting or being caught in fishing gear and emerging diseases, have resulted in record numbers of sea turtles in need of rescue.  The C.A.R.E. program has designed a rescue facility (C.A.R.E Center) that will significantly increase the number of patients that can be </w:t>
      </w:r>
      <w:proofErr w:type="gramStart"/>
      <w:r w:rsidR="00885744">
        <w:t>rehabilitated, and</w:t>
      </w:r>
      <w:proofErr w:type="gramEnd"/>
      <w:r>
        <w:t xml:space="preserve"> will provide and education center for guests that will provide current information regarding sea turtle conservation programs.</w:t>
      </w:r>
    </w:p>
    <w:p w14:paraId="3EA5BFAC" w14:textId="77777777" w:rsidR="006D0FDD" w:rsidRDefault="006D0FDD">
      <w:pPr>
        <w:pStyle w:val="Body"/>
      </w:pPr>
    </w:p>
    <w:p w14:paraId="77B6F83B" w14:textId="29E950D8" w:rsidR="006D0FDD" w:rsidRDefault="00DA3F5A">
      <w:pPr>
        <w:pStyle w:val="Body"/>
      </w:pPr>
      <w:proofErr w:type="spellStart"/>
      <w:r>
        <w:t>Gulfarium’s</w:t>
      </w:r>
      <w:proofErr w:type="spellEnd"/>
      <w:r>
        <w:t xml:space="preserve"> C.A.R.E. Foundation has recently embarked on </w:t>
      </w:r>
      <w:r w:rsidR="00885744">
        <w:t>fund</w:t>
      </w:r>
      <w:r>
        <w:t xml:space="preserve"> raising to complete phase 2 of the C.A.R.E Center.  This includes:  life support (pumps and filters), pool fabrication, shade structures, medical suite, and education gallery.  Should </w:t>
      </w:r>
      <w:r w:rsidR="00885744">
        <w:t xml:space="preserve">our </w:t>
      </w:r>
      <w:proofErr w:type="gramStart"/>
      <w:r w:rsidR="00885744">
        <w:t>fund r</w:t>
      </w:r>
      <w:bookmarkStart w:id="0" w:name="_GoBack"/>
      <w:bookmarkEnd w:id="0"/>
      <w:r w:rsidR="00885744">
        <w:t>aising</w:t>
      </w:r>
      <w:proofErr w:type="gramEnd"/>
      <w:r w:rsidR="00885744">
        <w:t xml:space="preserve"> efforts</w:t>
      </w:r>
      <w:r>
        <w:t xml:space="preserve"> not result in all financial goals being met, </w:t>
      </w:r>
      <w:proofErr w:type="spellStart"/>
      <w:r>
        <w:t>Gulfairum</w:t>
      </w:r>
      <w:proofErr w:type="spellEnd"/>
      <w:r>
        <w:t xml:space="preserve"> Marine Adventure Park is committed to funding the remainder of the project.</w:t>
      </w:r>
    </w:p>
    <w:sectPr w:rsidR="006D0FDD">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9F16E2" w14:textId="77777777" w:rsidR="00D805CA" w:rsidRDefault="00D805CA">
      <w:r>
        <w:separator/>
      </w:r>
    </w:p>
  </w:endnote>
  <w:endnote w:type="continuationSeparator" w:id="0">
    <w:p w14:paraId="14EF33E7" w14:textId="77777777" w:rsidR="00D805CA" w:rsidRDefault="00D80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DDD57" w14:textId="77777777" w:rsidR="006D0FDD" w:rsidRDefault="006D0FD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AF1FB7" w14:textId="77777777" w:rsidR="00D805CA" w:rsidRDefault="00D805CA">
      <w:r>
        <w:separator/>
      </w:r>
    </w:p>
  </w:footnote>
  <w:footnote w:type="continuationSeparator" w:id="0">
    <w:p w14:paraId="6F6FCCBF" w14:textId="77777777" w:rsidR="00D805CA" w:rsidRDefault="00D805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25FB0" w14:textId="77777777" w:rsidR="006D0FDD" w:rsidRDefault="006D0FD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FDD"/>
    <w:rsid w:val="000B1E5E"/>
    <w:rsid w:val="004F38B6"/>
    <w:rsid w:val="005828E2"/>
    <w:rsid w:val="006872A0"/>
    <w:rsid w:val="006D0FDD"/>
    <w:rsid w:val="00885744"/>
    <w:rsid w:val="00B01DB2"/>
    <w:rsid w:val="00D805CA"/>
    <w:rsid w:val="00DA3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3E9A7"/>
  <w15:docId w15:val="{9DF8597E-93B3-4040-812F-177028422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1222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Susan Page</cp:lastModifiedBy>
  <cp:revision>2</cp:revision>
  <dcterms:created xsi:type="dcterms:W3CDTF">2018-10-02T14:39:00Z</dcterms:created>
  <dcterms:modified xsi:type="dcterms:W3CDTF">2018-10-02T14:39:00Z</dcterms:modified>
</cp:coreProperties>
</file>