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ED37" w14:textId="77777777" w:rsidR="00872AA1" w:rsidRPr="00872AA1" w:rsidRDefault="00872AA1" w:rsidP="00872AA1">
      <w:pPr>
        <w:shd w:val="clear" w:color="auto" w:fill="FFFFFF"/>
        <w:spacing w:after="0" w:line="312" w:lineRule="atLeast"/>
        <w:textAlignment w:val="top"/>
        <w:rPr>
          <w:rFonts w:ascii="Helvetica" w:eastAsia="Times New Roman" w:hAnsi="Helvetica" w:cs="Helvetica"/>
          <w:b/>
          <w:bCs/>
          <w:sz w:val="24"/>
          <w:szCs w:val="24"/>
        </w:rPr>
      </w:pPr>
      <w:r w:rsidRPr="00872AA1">
        <w:rPr>
          <w:rFonts w:ascii="Helvetica" w:eastAsia="Times New Roman" w:hAnsi="Helvetica" w:cs="Helvetica"/>
          <w:b/>
          <w:bCs/>
          <w:sz w:val="24"/>
          <w:szCs w:val="24"/>
        </w:rPr>
        <w:t>Notice ID</w:t>
      </w:r>
    </w:p>
    <w:p w14:paraId="30BD2E20" w14:textId="77777777" w:rsidR="00872AA1" w:rsidRPr="00872AA1" w:rsidRDefault="00872AA1" w:rsidP="00872AA1">
      <w:pPr>
        <w:shd w:val="clear" w:color="auto" w:fill="FFFFFF"/>
        <w:spacing w:after="0" w:line="312" w:lineRule="atLeast"/>
        <w:textAlignment w:val="top"/>
        <w:rPr>
          <w:rFonts w:ascii="Times New Roman" w:eastAsia="Times New Roman" w:hAnsi="Times New Roman" w:cs="Times New Roman"/>
          <w:sz w:val="24"/>
          <w:szCs w:val="24"/>
        </w:rPr>
      </w:pPr>
      <w:r w:rsidRPr="00872AA1">
        <w:rPr>
          <w:rFonts w:ascii="Times New Roman" w:eastAsia="Times New Roman" w:hAnsi="Times New Roman" w:cs="Times New Roman"/>
          <w:sz w:val="24"/>
          <w:szCs w:val="24"/>
        </w:rPr>
        <w:t>W911QY-21-S-0007</w:t>
      </w:r>
    </w:p>
    <w:p w14:paraId="649F3E9D" w14:textId="77777777" w:rsidR="00872AA1" w:rsidRPr="00872AA1" w:rsidRDefault="00872AA1" w:rsidP="00872AA1">
      <w:pPr>
        <w:shd w:val="clear" w:color="auto" w:fill="FFFFFF"/>
        <w:spacing w:after="0" w:line="312" w:lineRule="atLeast"/>
        <w:textAlignment w:val="top"/>
        <w:rPr>
          <w:rFonts w:ascii="Helvetica" w:eastAsia="Times New Roman" w:hAnsi="Helvetica" w:cs="Helvetica"/>
          <w:b/>
          <w:bCs/>
          <w:sz w:val="24"/>
          <w:szCs w:val="24"/>
        </w:rPr>
      </w:pPr>
      <w:r w:rsidRPr="00872AA1">
        <w:rPr>
          <w:rFonts w:ascii="Helvetica" w:eastAsia="Times New Roman" w:hAnsi="Helvetica" w:cs="Helvetica"/>
          <w:b/>
          <w:bCs/>
          <w:sz w:val="24"/>
          <w:szCs w:val="24"/>
        </w:rPr>
        <w:t>Related Notice</w:t>
      </w:r>
    </w:p>
    <w:p w14:paraId="4C3207B1" w14:textId="77777777" w:rsidR="00872AA1" w:rsidRPr="00872AA1" w:rsidRDefault="00872AA1" w:rsidP="00872AA1">
      <w:pPr>
        <w:shd w:val="clear" w:color="auto" w:fill="FFFFFF"/>
        <w:spacing w:after="0" w:line="312" w:lineRule="atLeast"/>
        <w:textAlignment w:val="top"/>
        <w:rPr>
          <w:rFonts w:ascii="Helvetica" w:eastAsia="Times New Roman" w:hAnsi="Helvetica" w:cs="Helvetica"/>
          <w:b/>
          <w:bCs/>
          <w:sz w:val="24"/>
          <w:szCs w:val="24"/>
        </w:rPr>
      </w:pPr>
      <w:r w:rsidRPr="00872AA1">
        <w:rPr>
          <w:rFonts w:ascii="Helvetica" w:eastAsia="Times New Roman" w:hAnsi="Helvetica" w:cs="Helvetica"/>
          <w:b/>
          <w:bCs/>
          <w:sz w:val="24"/>
          <w:szCs w:val="24"/>
        </w:rPr>
        <w:t>Department/Ind. Agency</w:t>
      </w:r>
    </w:p>
    <w:p w14:paraId="365DF867" w14:textId="77777777" w:rsidR="00872AA1" w:rsidRPr="00872AA1" w:rsidRDefault="00872AA1" w:rsidP="00872AA1">
      <w:pPr>
        <w:shd w:val="clear" w:color="auto" w:fill="FFFFFF"/>
        <w:spacing w:after="0" w:line="312" w:lineRule="atLeast"/>
        <w:textAlignment w:val="top"/>
        <w:rPr>
          <w:rFonts w:ascii="Times New Roman" w:eastAsia="Times New Roman" w:hAnsi="Times New Roman" w:cs="Times New Roman"/>
          <w:sz w:val="24"/>
          <w:szCs w:val="24"/>
        </w:rPr>
      </w:pPr>
      <w:r w:rsidRPr="00872AA1">
        <w:rPr>
          <w:rFonts w:ascii="Times New Roman" w:eastAsia="Times New Roman" w:hAnsi="Times New Roman" w:cs="Times New Roman"/>
          <w:sz w:val="24"/>
          <w:szCs w:val="24"/>
        </w:rPr>
        <w:t>DEPT OF DEFENSE</w:t>
      </w:r>
    </w:p>
    <w:p w14:paraId="4E0F5EDC" w14:textId="77777777" w:rsidR="00872AA1" w:rsidRPr="00872AA1" w:rsidRDefault="00872AA1" w:rsidP="00872AA1">
      <w:pPr>
        <w:shd w:val="clear" w:color="auto" w:fill="FFFFFF"/>
        <w:spacing w:after="0" w:line="312" w:lineRule="atLeast"/>
        <w:textAlignment w:val="top"/>
        <w:rPr>
          <w:rFonts w:ascii="Helvetica" w:eastAsia="Times New Roman" w:hAnsi="Helvetica" w:cs="Helvetica"/>
          <w:b/>
          <w:bCs/>
          <w:sz w:val="24"/>
          <w:szCs w:val="24"/>
        </w:rPr>
      </w:pPr>
      <w:r w:rsidRPr="00872AA1">
        <w:rPr>
          <w:rFonts w:ascii="Helvetica" w:eastAsia="Times New Roman" w:hAnsi="Helvetica" w:cs="Helvetica"/>
          <w:b/>
          <w:bCs/>
          <w:sz w:val="24"/>
          <w:szCs w:val="24"/>
        </w:rPr>
        <w:t>Sub-tier</w:t>
      </w:r>
    </w:p>
    <w:p w14:paraId="3EB6F6CA" w14:textId="77777777" w:rsidR="00872AA1" w:rsidRPr="00872AA1" w:rsidRDefault="00872AA1" w:rsidP="00872AA1">
      <w:pPr>
        <w:shd w:val="clear" w:color="auto" w:fill="FFFFFF"/>
        <w:spacing w:after="0" w:line="312" w:lineRule="atLeast"/>
        <w:textAlignment w:val="top"/>
        <w:rPr>
          <w:rFonts w:ascii="Times New Roman" w:eastAsia="Times New Roman" w:hAnsi="Times New Roman" w:cs="Times New Roman"/>
          <w:sz w:val="24"/>
          <w:szCs w:val="24"/>
        </w:rPr>
      </w:pPr>
      <w:r w:rsidRPr="00872AA1">
        <w:rPr>
          <w:rFonts w:ascii="Times New Roman" w:eastAsia="Times New Roman" w:hAnsi="Times New Roman" w:cs="Times New Roman"/>
          <w:sz w:val="24"/>
          <w:szCs w:val="24"/>
        </w:rPr>
        <w:t>DEPT OF THE ARMY</w:t>
      </w:r>
    </w:p>
    <w:p w14:paraId="0C266732" w14:textId="77777777" w:rsidR="00872AA1" w:rsidRPr="00872AA1" w:rsidRDefault="00872AA1" w:rsidP="00872AA1">
      <w:pPr>
        <w:shd w:val="clear" w:color="auto" w:fill="FFFFFF"/>
        <w:spacing w:after="0" w:line="312" w:lineRule="atLeast"/>
        <w:textAlignment w:val="top"/>
        <w:rPr>
          <w:rFonts w:ascii="Helvetica" w:eastAsia="Times New Roman" w:hAnsi="Helvetica" w:cs="Helvetica"/>
          <w:b/>
          <w:bCs/>
          <w:sz w:val="24"/>
          <w:szCs w:val="24"/>
        </w:rPr>
      </w:pPr>
      <w:r w:rsidRPr="00872AA1">
        <w:rPr>
          <w:rFonts w:ascii="Helvetica" w:eastAsia="Times New Roman" w:hAnsi="Helvetica" w:cs="Helvetica"/>
          <w:b/>
          <w:bCs/>
          <w:sz w:val="24"/>
          <w:szCs w:val="24"/>
        </w:rPr>
        <w:t>Major Command</w:t>
      </w:r>
    </w:p>
    <w:p w14:paraId="3851AB67" w14:textId="77777777" w:rsidR="00872AA1" w:rsidRPr="00872AA1" w:rsidRDefault="00872AA1" w:rsidP="00872AA1">
      <w:pPr>
        <w:shd w:val="clear" w:color="auto" w:fill="FFFFFF"/>
        <w:spacing w:after="0" w:line="312" w:lineRule="atLeast"/>
        <w:textAlignment w:val="top"/>
        <w:rPr>
          <w:rFonts w:ascii="Times New Roman" w:eastAsia="Times New Roman" w:hAnsi="Times New Roman" w:cs="Times New Roman"/>
          <w:sz w:val="24"/>
          <w:szCs w:val="24"/>
        </w:rPr>
      </w:pPr>
      <w:r w:rsidRPr="00872AA1">
        <w:rPr>
          <w:rFonts w:ascii="Times New Roman" w:eastAsia="Times New Roman" w:hAnsi="Times New Roman" w:cs="Times New Roman"/>
          <w:sz w:val="24"/>
          <w:szCs w:val="24"/>
        </w:rPr>
        <w:t>AMC</w:t>
      </w:r>
    </w:p>
    <w:p w14:paraId="302957C6" w14:textId="77777777" w:rsidR="00872AA1" w:rsidRPr="00872AA1" w:rsidRDefault="00872AA1" w:rsidP="00872AA1">
      <w:pPr>
        <w:shd w:val="clear" w:color="auto" w:fill="FFFFFF"/>
        <w:spacing w:after="0" w:line="312" w:lineRule="atLeast"/>
        <w:textAlignment w:val="top"/>
        <w:rPr>
          <w:rFonts w:ascii="Helvetica" w:eastAsia="Times New Roman" w:hAnsi="Helvetica" w:cs="Helvetica"/>
          <w:b/>
          <w:bCs/>
          <w:sz w:val="24"/>
          <w:szCs w:val="24"/>
        </w:rPr>
      </w:pPr>
      <w:r w:rsidRPr="00872AA1">
        <w:rPr>
          <w:rFonts w:ascii="Helvetica" w:eastAsia="Times New Roman" w:hAnsi="Helvetica" w:cs="Helvetica"/>
          <w:b/>
          <w:bCs/>
          <w:sz w:val="24"/>
          <w:szCs w:val="24"/>
        </w:rPr>
        <w:t>Sub Command</w:t>
      </w:r>
    </w:p>
    <w:p w14:paraId="3D191A1A" w14:textId="77777777" w:rsidR="00872AA1" w:rsidRPr="00872AA1" w:rsidRDefault="00872AA1" w:rsidP="00872AA1">
      <w:pPr>
        <w:shd w:val="clear" w:color="auto" w:fill="FFFFFF"/>
        <w:spacing w:after="0" w:line="312" w:lineRule="atLeast"/>
        <w:textAlignment w:val="top"/>
        <w:rPr>
          <w:rFonts w:ascii="Times New Roman" w:eastAsia="Times New Roman" w:hAnsi="Times New Roman" w:cs="Times New Roman"/>
          <w:sz w:val="24"/>
          <w:szCs w:val="24"/>
        </w:rPr>
      </w:pPr>
      <w:r w:rsidRPr="00872AA1">
        <w:rPr>
          <w:rFonts w:ascii="Times New Roman" w:eastAsia="Times New Roman" w:hAnsi="Times New Roman" w:cs="Times New Roman"/>
          <w:sz w:val="24"/>
          <w:szCs w:val="24"/>
        </w:rPr>
        <w:t>ACC</w:t>
      </w:r>
    </w:p>
    <w:p w14:paraId="070B22C1" w14:textId="77777777" w:rsidR="00872AA1" w:rsidRPr="00872AA1" w:rsidRDefault="00872AA1" w:rsidP="00872AA1">
      <w:pPr>
        <w:shd w:val="clear" w:color="auto" w:fill="FFFFFF"/>
        <w:spacing w:after="0" w:line="312" w:lineRule="atLeast"/>
        <w:textAlignment w:val="top"/>
        <w:rPr>
          <w:rFonts w:ascii="Helvetica" w:eastAsia="Times New Roman" w:hAnsi="Helvetica" w:cs="Helvetica"/>
          <w:b/>
          <w:bCs/>
          <w:sz w:val="24"/>
          <w:szCs w:val="24"/>
        </w:rPr>
      </w:pPr>
      <w:r w:rsidRPr="00872AA1">
        <w:rPr>
          <w:rFonts w:ascii="Helvetica" w:eastAsia="Times New Roman" w:hAnsi="Helvetica" w:cs="Helvetica"/>
          <w:b/>
          <w:bCs/>
          <w:sz w:val="24"/>
          <w:szCs w:val="24"/>
        </w:rPr>
        <w:t>Sub Command 2</w:t>
      </w:r>
    </w:p>
    <w:p w14:paraId="5140E848" w14:textId="77777777" w:rsidR="00872AA1" w:rsidRPr="00872AA1" w:rsidRDefault="00872AA1" w:rsidP="00872AA1">
      <w:pPr>
        <w:shd w:val="clear" w:color="auto" w:fill="FFFFFF"/>
        <w:spacing w:after="0" w:line="312" w:lineRule="atLeast"/>
        <w:textAlignment w:val="top"/>
        <w:rPr>
          <w:rFonts w:ascii="Times New Roman" w:eastAsia="Times New Roman" w:hAnsi="Times New Roman" w:cs="Times New Roman"/>
          <w:sz w:val="24"/>
          <w:szCs w:val="24"/>
        </w:rPr>
      </w:pPr>
      <w:r w:rsidRPr="00872AA1">
        <w:rPr>
          <w:rFonts w:ascii="Times New Roman" w:eastAsia="Times New Roman" w:hAnsi="Times New Roman" w:cs="Times New Roman"/>
          <w:sz w:val="24"/>
          <w:szCs w:val="24"/>
        </w:rPr>
        <w:t>ACC-CTRS</w:t>
      </w:r>
    </w:p>
    <w:p w14:paraId="421BE567" w14:textId="77777777" w:rsidR="00872AA1" w:rsidRPr="00872AA1" w:rsidRDefault="00872AA1" w:rsidP="00872AA1">
      <w:pPr>
        <w:shd w:val="clear" w:color="auto" w:fill="FFFFFF"/>
        <w:spacing w:after="0" w:line="312" w:lineRule="atLeast"/>
        <w:textAlignment w:val="top"/>
        <w:rPr>
          <w:rFonts w:ascii="Helvetica" w:eastAsia="Times New Roman" w:hAnsi="Helvetica" w:cs="Helvetica"/>
          <w:b/>
          <w:bCs/>
          <w:sz w:val="24"/>
          <w:szCs w:val="24"/>
        </w:rPr>
      </w:pPr>
      <w:r w:rsidRPr="00872AA1">
        <w:rPr>
          <w:rFonts w:ascii="Helvetica" w:eastAsia="Times New Roman" w:hAnsi="Helvetica" w:cs="Helvetica"/>
          <w:b/>
          <w:bCs/>
          <w:sz w:val="24"/>
          <w:szCs w:val="24"/>
        </w:rPr>
        <w:t>Sub Command 3</w:t>
      </w:r>
    </w:p>
    <w:p w14:paraId="433C72B0" w14:textId="77777777" w:rsidR="00872AA1" w:rsidRPr="00872AA1" w:rsidRDefault="00872AA1" w:rsidP="00872AA1">
      <w:pPr>
        <w:shd w:val="clear" w:color="auto" w:fill="FFFFFF"/>
        <w:spacing w:after="0" w:line="312" w:lineRule="atLeast"/>
        <w:textAlignment w:val="top"/>
        <w:rPr>
          <w:rFonts w:ascii="Times New Roman" w:eastAsia="Times New Roman" w:hAnsi="Times New Roman" w:cs="Times New Roman"/>
          <w:sz w:val="24"/>
          <w:szCs w:val="24"/>
        </w:rPr>
      </w:pPr>
      <w:r w:rsidRPr="00872AA1">
        <w:rPr>
          <w:rFonts w:ascii="Times New Roman" w:eastAsia="Times New Roman" w:hAnsi="Times New Roman" w:cs="Times New Roman"/>
          <w:sz w:val="24"/>
          <w:szCs w:val="24"/>
        </w:rPr>
        <w:t>ACC-APG</w:t>
      </w:r>
    </w:p>
    <w:p w14:paraId="0108B4B7" w14:textId="77777777" w:rsidR="00872AA1" w:rsidRPr="00872AA1" w:rsidRDefault="00872AA1" w:rsidP="00872AA1">
      <w:pPr>
        <w:shd w:val="clear" w:color="auto" w:fill="FFFFFF"/>
        <w:spacing w:after="0" w:line="312" w:lineRule="atLeast"/>
        <w:textAlignment w:val="top"/>
        <w:rPr>
          <w:rFonts w:ascii="Helvetica" w:eastAsia="Times New Roman" w:hAnsi="Helvetica" w:cs="Helvetica"/>
          <w:b/>
          <w:bCs/>
          <w:sz w:val="24"/>
          <w:szCs w:val="24"/>
        </w:rPr>
      </w:pPr>
      <w:r w:rsidRPr="00872AA1">
        <w:rPr>
          <w:rFonts w:ascii="Helvetica" w:eastAsia="Times New Roman" w:hAnsi="Helvetica" w:cs="Helvetica"/>
          <w:b/>
          <w:bCs/>
          <w:sz w:val="24"/>
          <w:szCs w:val="24"/>
        </w:rPr>
        <w:t>Office</w:t>
      </w:r>
    </w:p>
    <w:p w14:paraId="46097DBD" w14:textId="77777777" w:rsidR="00872AA1" w:rsidRPr="00872AA1" w:rsidRDefault="00872AA1" w:rsidP="00872AA1">
      <w:pPr>
        <w:shd w:val="clear" w:color="auto" w:fill="FFFFFF"/>
        <w:spacing w:after="0" w:line="312" w:lineRule="atLeast"/>
        <w:textAlignment w:val="top"/>
        <w:rPr>
          <w:rFonts w:ascii="Times New Roman" w:eastAsia="Times New Roman" w:hAnsi="Times New Roman" w:cs="Times New Roman"/>
          <w:sz w:val="24"/>
          <w:szCs w:val="24"/>
        </w:rPr>
      </w:pPr>
      <w:r w:rsidRPr="00872AA1">
        <w:rPr>
          <w:rFonts w:ascii="Times New Roman" w:eastAsia="Times New Roman" w:hAnsi="Times New Roman" w:cs="Times New Roman"/>
          <w:sz w:val="24"/>
          <w:szCs w:val="24"/>
        </w:rPr>
        <w:t>W6QK ACC-APG NATICK</w:t>
      </w:r>
    </w:p>
    <w:p w14:paraId="75298A68" w14:textId="77777777" w:rsidR="00872AA1" w:rsidRPr="00872AA1" w:rsidRDefault="00872AA1" w:rsidP="00872AA1">
      <w:pPr>
        <w:shd w:val="clear" w:color="auto" w:fill="F9F9F9"/>
        <w:spacing w:before="100" w:beforeAutospacing="1" w:after="100" w:afterAutospacing="1" w:line="264" w:lineRule="atLeast"/>
        <w:outlineLvl w:val="1"/>
        <w:rPr>
          <w:rFonts w:ascii="Helvetica" w:eastAsia="Times New Roman" w:hAnsi="Helvetica" w:cs="Helvetica"/>
          <w:b/>
          <w:bCs/>
          <w:color w:val="212121"/>
          <w:spacing w:val="-8"/>
          <w:sz w:val="36"/>
          <w:szCs w:val="36"/>
        </w:rPr>
      </w:pPr>
      <w:r w:rsidRPr="00872AA1">
        <w:rPr>
          <w:rFonts w:ascii="Helvetica" w:eastAsia="Times New Roman" w:hAnsi="Helvetica" w:cs="Helvetica"/>
          <w:b/>
          <w:bCs/>
          <w:color w:val="212121"/>
          <w:spacing w:val="-8"/>
          <w:sz w:val="36"/>
          <w:szCs w:val="36"/>
        </w:rPr>
        <w:t>General Information</w:t>
      </w:r>
    </w:p>
    <w:p w14:paraId="55AFBFC6" w14:textId="77777777" w:rsidR="00872AA1" w:rsidRPr="00872AA1" w:rsidRDefault="00872AA1" w:rsidP="00872AA1">
      <w:pPr>
        <w:numPr>
          <w:ilvl w:val="0"/>
          <w:numId w:val="1"/>
        </w:numPr>
        <w:shd w:val="clear" w:color="auto" w:fill="F9F9F9"/>
        <w:spacing w:before="100" w:beforeAutospacing="1" w:after="0" w:line="240" w:lineRule="auto"/>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Contract Opportunity Type: </w:t>
      </w:r>
      <w:r w:rsidRPr="00872AA1">
        <w:rPr>
          <w:rFonts w:ascii="Helvetica" w:eastAsia="Times New Roman" w:hAnsi="Helvetica" w:cs="Helvetica"/>
          <w:color w:val="212121"/>
          <w:sz w:val="24"/>
          <w:szCs w:val="24"/>
        </w:rPr>
        <w:t>Sources Sought (Original)</w:t>
      </w:r>
    </w:p>
    <w:p w14:paraId="525D02D8" w14:textId="77777777" w:rsidR="00872AA1" w:rsidRPr="00872AA1" w:rsidRDefault="00872AA1" w:rsidP="00872AA1">
      <w:pPr>
        <w:numPr>
          <w:ilvl w:val="0"/>
          <w:numId w:val="1"/>
        </w:numPr>
        <w:shd w:val="clear" w:color="auto" w:fill="F9F9F9"/>
        <w:spacing w:before="100" w:beforeAutospacing="1" w:after="0" w:line="240" w:lineRule="auto"/>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All Dates/Times are: </w:t>
      </w:r>
      <w:r w:rsidRPr="00872AA1">
        <w:rPr>
          <w:rFonts w:ascii="Helvetica" w:eastAsia="Times New Roman" w:hAnsi="Helvetica" w:cs="Helvetica"/>
          <w:color w:val="212121"/>
          <w:sz w:val="24"/>
          <w:szCs w:val="24"/>
        </w:rPr>
        <w:t>(UTC-04:00) EASTERN STANDARD TIME, NEW YORK, USA</w:t>
      </w:r>
    </w:p>
    <w:p w14:paraId="5542F23B" w14:textId="77777777" w:rsidR="00872AA1" w:rsidRPr="00872AA1" w:rsidRDefault="00872AA1" w:rsidP="00872AA1">
      <w:pPr>
        <w:numPr>
          <w:ilvl w:val="0"/>
          <w:numId w:val="1"/>
        </w:numPr>
        <w:shd w:val="clear" w:color="auto" w:fill="F9F9F9"/>
        <w:spacing w:before="100" w:beforeAutospacing="1" w:after="0" w:line="240" w:lineRule="auto"/>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Original Published Date: </w:t>
      </w:r>
      <w:r w:rsidRPr="00872AA1">
        <w:rPr>
          <w:rFonts w:ascii="Helvetica" w:eastAsia="Times New Roman" w:hAnsi="Helvetica" w:cs="Helvetica"/>
          <w:color w:val="212121"/>
          <w:sz w:val="24"/>
          <w:szCs w:val="24"/>
        </w:rPr>
        <w:t>Jun 02, 2021 02:35 pm EDT</w:t>
      </w:r>
    </w:p>
    <w:p w14:paraId="0453B281" w14:textId="77777777" w:rsidR="00872AA1" w:rsidRPr="00872AA1" w:rsidRDefault="00872AA1" w:rsidP="00872AA1">
      <w:pPr>
        <w:numPr>
          <w:ilvl w:val="0"/>
          <w:numId w:val="1"/>
        </w:numPr>
        <w:shd w:val="clear" w:color="auto" w:fill="F9F9F9"/>
        <w:spacing w:before="100" w:beforeAutospacing="1" w:after="0" w:line="240" w:lineRule="auto"/>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Original Response Date: </w:t>
      </w:r>
      <w:r w:rsidRPr="00872AA1">
        <w:rPr>
          <w:rFonts w:ascii="Helvetica" w:eastAsia="Times New Roman" w:hAnsi="Helvetica" w:cs="Helvetica"/>
          <w:color w:val="212121"/>
          <w:sz w:val="24"/>
          <w:szCs w:val="24"/>
        </w:rPr>
        <w:t>Jul 02, 2021 04:00 pm EDT</w:t>
      </w:r>
    </w:p>
    <w:p w14:paraId="19F3B603" w14:textId="77777777" w:rsidR="00872AA1" w:rsidRPr="00872AA1" w:rsidRDefault="00872AA1" w:rsidP="00872AA1">
      <w:pPr>
        <w:numPr>
          <w:ilvl w:val="0"/>
          <w:numId w:val="1"/>
        </w:numPr>
        <w:shd w:val="clear" w:color="auto" w:fill="F9F9F9"/>
        <w:spacing w:before="100" w:beforeAutospacing="1" w:after="0" w:line="240" w:lineRule="auto"/>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Inactive Policy: </w:t>
      </w:r>
      <w:r w:rsidRPr="00872AA1">
        <w:rPr>
          <w:rFonts w:ascii="Helvetica" w:eastAsia="Times New Roman" w:hAnsi="Helvetica" w:cs="Helvetica"/>
          <w:color w:val="212121"/>
          <w:sz w:val="24"/>
          <w:szCs w:val="24"/>
        </w:rPr>
        <w:t>15 days after response date</w:t>
      </w:r>
    </w:p>
    <w:p w14:paraId="359A5EF1" w14:textId="77777777" w:rsidR="00872AA1" w:rsidRPr="00872AA1" w:rsidRDefault="00872AA1" w:rsidP="00872AA1">
      <w:pPr>
        <w:numPr>
          <w:ilvl w:val="0"/>
          <w:numId w:val="1"/>
        </w:numPr>
        <w:shd w:val="clear" w:color="auto" w:fill="F9F9F9"/>
        <w:spacing w:before="100" w:beforeAutospacing="1" w:after="0" w:line="240" w:lineRule="auto"/>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Original Inactive Date: </w:t>
      </w:r>
      <w:r w:rsidRPr="00872AA1">
        <w:rPr>
          <w:rFonts w:ascii="Helvetica" w:eastAsia="Times New Roman" w:hAnsi="Helvetica" w:cs="Helvetica"/>
          <w:color w:val="212121"/>
          <w:sz w:val="24"/>
          <w:szCs w:val="24"/>
        </w:rPr>
        <w:t>Jul 17, 2021</w:t>
      </w:r>
    </w:p>
    <w:p w14:paraId="7E3912D2" w14:textId="77777777" w:rsidR="00872AA1" w:rsidRPr="00872AA1" w:rsidRDefault="00872AA1" w:rsidP="00872AA1">
      <w:pPr>
        <w:numPr>
          <w:ilvl w:val="0"/>
          <w:numId w:val="1"/>
        </w:numPr>
        <w:shd w:val="clear" w:color="auto" w:fill="F9F9F9"/>
        <w:spacing w:before="100" w:beforeAutospacing="1" w:after="0" w:line="240" w:lineRule="auto"/>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Initiative:</w:t>
      </w:r>
    </w:p>
    <w:p w14:paraId="6E94093B" w14:textId="77777777" w:rsidR="00872AA1" w:rsidRPr="00872AA1" w:rsidRDefault="00872AA1" w:rsidP="00872AA1">
      <w:pPr>
        <w:numPr>
          <w:ilvl w:val="1"/>
          <w:numId w:val="1"/>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None</w:t>
      </w:r>
    </w:p>
    <w:p w14:paraId="403321E2" w14:textId="77777777" w:rsidR="00872AA1" w:rsidRPr="00872AA1" w:rsidRDefault="00872AA1" w:rsidP="00872AA1">
      <w:pPr>
        <w:shd w:val="clear" w:color="auto" w:fill="F9F9F9"/>
        <w:spacing w:before="100" w:beforeAutospacing="1" w:after="100" w:afterAutospacing="1" w:line="264" w:lineRule="atLeast"/>
        <w:outlineLvl w:val="1"/>
        <w:rPr>
          <w:rFonts w:ascii="Helvetica" w:eastAsia="Times New Roman" w:hAnsi="Helvetica" w:cs="Helvetica"/>
          <w:b/>
          <w:bCs/>
          <w:color w:val="212121"/>
          <w:spacing w:val="-8"/>
          <w:sz w:val="36"/>
          <w:szCs w:val="36"/>
        </w:rPr>
      </w:pPr>
      <w:r w:rsidRPr="00872AA1">
        <w:rPr>
          <w:rFonts w:ascii="Helvetica" w:eastAsia="Times New Roman" w:hAnsi="Helvetica" w:cs="Helvetica"/>
          <w:b/>
          <w:bCs/>
          <w:color w:val="212121"/>
          <w:spacing w:val="-8"/>
          <w:sz w:val="36"/>
          <w:szCs w:val="36"/>
        </w:rPr>
        <w:t>Classification</w:t>
      </w:r>
    </w:p>
    <w:p w14:paraId="04A7A1EA" w14:textId="77777777" w:rsidR="00872AA1" w:rsidRPr="00872AA1" w:rsidRDefault="00872AA1" w:rsidP="00872AA1">
      <w:pPr>
        <w:numPr>
          <w:ilvl w:val="0"/>
          <w:numId w:val="2"/>
        </w:numPr>
        <w:shd w:val="clear" w:color="auto" w:fill="F9F9F9"/>
        <w:spacing w:before="100" w:beforeAutospacing="1" w:after="0" w:line="240" w:lineRule="auto"/>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Original Set Aside:</w:t>
      </w:r>
    </w:p>
    <w:p w14:paraId="2DFB3413" w14:textId="77777777" w:rsidR="00872AA1" w:rsidRPr="00872AA1" w:rsidRDefault="00872AA1" w:rsidP="00872AA1">
      <w:pPr>
        <w:numPr>
          <w:ilvl w:val="0"/>
          <w:numId w:val="2"/>
        </w:numPr>
        <w:shd w:val="clear" w:color="auto" w:fill="F9F9F9"/>
        <w:spacing w:before="100" w:beforeAutospacing="1" w:after="0" w:line="240" w:lineRule="auto"/>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Product Service Code: </w:t>
      </w:r>
      <w:r w:rsidRPr="00872AA1">
        <w:rPr>
          <w:rFonts w:ascii="Helvetica" w:eastAsia="Times New Roman" w:hAnsi="Helvetica" w:cs="Helvetica"/>
          <w:color w:val="212121"/>
          <w:sz w:val="24"/>
          <w:szCs w:val="24"/>
        </w:rPr>
        <w:t>AC12 - National Defense R&amp;D Services; Department of Defense - Military; Applied Research</w:t>
      </w:r>
    </w:p>
    <w:p w14:paraId="19097ADF" w14:textId="77777777" w:rsidR="00872AA1" w:rsidRPr="00872AA1" w:rsidRDefault="00872AA1" w:rsidP="00872AA1">
      <w:pPr>
        <w:numPr>
          <w:ilvl w:val="0"/>
          <w:numId w:val="2"/>
        </w:numPr>
        <w:shd w:val="clear" w:color="auto" w:fill="F9F9F9"/>
        <w:spacing w:before="100" w:beforeAutospacing="1" w:after="0" w:line="240" w:lineRule="auto"/>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NAICS Code: </w:t>
      </w:r>
      <w:r w:rsidRPr="00872AA1">
        <w:rPr>
          <w:rFonts w:ascii="Helvetica" w:eastAsia="Times New Roman" w:hAnsi="Helvetica" w:cs="Helvetica"/>
          <w:color w:val="212121"/>
          <w:sz w:val="24"/>
          <w:szCs w:val="24"/>
        </w:rPr>
        <w:t>541715 - Research and Development in the Physical, Engineering, and Life Sciences (except Nanotechnology and Biotechnology)</w:t>
      </w:r>
    </w:p>
    <w:p w14:paraId="1BBB78CF" w14:textId="77777777" w:rsidR="00872AA1" w:rsidRPr="00872AA1" w:rsidRDefault="00872AA1" w:rsidP="00872AA1">
      <w:pPr>
        <w:numPr>
          <w:ilvl w:val="0"/>
          <w:numId w:val="2"/>
        </w:numPr>
        <w:shd w:val="clear" w:color="auto" w:fill="F9F9F9"/>
        <w:spacing w:before="100" w:beforeAutospacing="1" w:after="0" w:line="240" w:lineRule="auto"/>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Place of Performance:</w:t>
      </w:r>
    </w:p>
    <w:p w14:paraId="02164EBB" w14:textId="77777777" w:rsidR="00872AA1" w:rsidRPr="00872AA1" w:rsidRDefault="00872AA1" w:rsidP="00872AA1">
      <w:pPr>
        <w:shd w:val="clear" w:color="auto" w:fill="F9F9F9"/>
        <w:spacing w:before="100" w:beforeAutospacing="1" w:after="100" w:afterAutospacing="1" w:line="264" w:lineRule="atLeast"/>
        <w:outlineLvl w:val="1"/>
        <w:rPr>
          <w:rFonts w:ascii="Helvetica" w:eastAsia="Times New Roman" w:hAnsi="Helvetica" w:cs="Helvetica"/>
          <w:b/>
          <w:bCs/>
          <w:color w:val="212121"/>
          <w:spacing w:val="-8"/>
          <w:sz w:val="36"/>
          <w:szCs w:val="36"/>
        </w:rPr>
      </w:pPr>
      <w:r w:rsidRPr="00872AA1">
        <w:rPr>
          <w:rFonts w:ascii="Helvetica" w:eastAsia="Times New Roman" w:hAnsi="Helvetica" w:cs="Helvetica"/>
          <w:b/>
          <w:bCs/>
          <w:color w:val="212121"/>
          <w:spacing w:val="-8"/>
          <w:sz w:val="36"/>
          <w:szCs w:val="36"/>
        </w:rPr>
        <w:t>Description</w:t>
      </w:r>
    </w:p>
    <w:p w14:paraId="2CD711E2" w14:textId="77777777" w:rsidR="00872AA1" w:rsidRPr="00872AA1" w:rsidRDefault="00872AA1" w:rsidP="00872AA1">
      <w:pPr>
        <w:shd w:val="clear" w:color="auto" w:fill="F9F9F9"/>
        <w:spacing w:after="0" w:line="360" w:lineRule="atLeast"/>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W911QY-21-S-0007</w:t>
      </w:r>
    </w:p>
    <w:p w14:paraId="51D5DC8D" w14:textId="77777777" w:rsidR="00872AA1" w:rsidRPr="00872AA1" w:rsidRDefault="00872AA1" w:rsidP="00872AA1">
      <w:pPr>
        <w:shd w:val="clear" w:color="auto" w:fill="F9F9F9"/>
        <w:spacing w:after="0" w:line="360" w:lineRule="atLeast"/>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lastRenderedPageBreak/>
        <w:t>REQUEST FOR INFORMATION</w:t>
      </w:r>
    </w:p>
    <w:p w14:paraId="147AE8B7" w14:textId="77777777" w:rsidR="00872AA1" w:rsidRPr="00872AA1" w:rsidRDefault="00872AA1" w:rsidP="00872AA1">
      <w:pPr>
        <w:shd w:val="clear" w:color="auto" w:fill="F9F9F9"/>
        <w:spacing w:after="0" w:line="360" w:lineRule="atLeast"/>
        <w:rPr>
          <w:rFonts w:ascii="Helvetica" w:eastAsia="Times New Roman" w:hAnsi="Helvetica" w:cs="Helvetica"/>
          <w:color w:val="212121"/>
          <w:sz w:val="24"/>
          <w:szCs w:val="24"/>
        </w:rPr>
      </w:pPr>
      <w:r w:rsidRPr="00872AA1">
        <w:rPr>
          <w:rFonts w:ascii="Helvetica" w:eastAsia="Times New Roman" w:hAnsi="Helvetica" w:cs="Helvetica"/>
          <w:b/>
          <w:bCs/>
          <w:i/>
          <w:iCs/>
          <w:color w:val="212121"/>
          <w:sz w:val="24"/>
          <w:szCs w:val="24"/>
        </w:rPr>
        <w:t>Needle-free mRNA Vaccine Delivery System</w:t>
      </w:r>
    </w:p>
    <w:p w14:paraId="4A3E5FA4" w14:textId="77777777" w:rsidR="00872AA1" w:rsidRPr="00872AA1" w:rsidRDefault="00872AA1" w:rsidP="00872AA1">
      <w:pPr>
        <w:shd w:val="clear" w:color="auto" w:fill="F9F9F9"/>
        <w:spacing w:after="0" w:line="360" w:lineRule="atLeast"/>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Objective: </w:t>
      </w:r>
      <w:r w:rsidRPr="00872AA1">
        <w:rPr>
          <w:rFonts w:ascii="Helvetica" w:eastAsia="Times New Roman" w:hAnsi="Helvetica" w:cs="Helvetica"/>
          <w:color w:val="212121"/>
          <w:sz w:val="24"/>
          <w:szCs w:val="24"/>
        </w:rPr>
        <w:t>This is a Request for Information (RFI) for planning purposes only. It is not to be construed as a commitment by the Government nor will the Government pay for the information solicited.  No solicitation document exists or is guaranteed to be issued as a result of this RFI.</w:t>
      </w:r>
    </w:p>
    <w:p w14:paraId="55E7E208" w14:textId="77777777" w:rsidR="00872AA1" w:rsidRPr="00872AA1" w:rsidRDefault="00872AA1" w:rsidP="00872AA1">
      <w:pPr>
        <w:shd w:val="clear" w:color="auto" w:fill="F9F9F9"/>
        <w:spacing w:after="0" w:line="360" w:lineRule="atLeast"/>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The Joint Program Executive Office for Chemical, Biological, Radiological and Nuclear Defense (JPEO CBRND) is seeking information on the capabilities and willingness of private entities (academic, non-profit and commercial) to design, test, manufacture, and serve as regulatory sponsor for an mRNA vaccine delivered by mechanisms other than traditional needle and syringe. Needle-free vaccine delivery technologies for consideration should ideally be easy to manufacture, transport, and store, and should be easy to administer/enable self-administration (example technologies include transdermal microneedle patches, oral formulations, aerosol formulations). A list of potential mRNA vaccine targets that the Government is interested in is provided in </w:t>
      </w:r>
      <w:r w:rsidRPr="00872AA1">
        <w:rPr>
          <w:rFonts w:ascii="Helvetica" w:eastAsia="Times New Roman" w:hAnsi="Helvetica" w:cs="Helvetica"/>
          <w:b/>
          <w:bCs/>
          <w:color w:val="212121"/>
          <w:sz w:val="24"/>
          <w:szCs w:val="24"/>
        </w:rPr>
        <w:t>Appendix 1 </w:t>
      </w:r>
      <w:r w:rsidRPr="00872AA1">
        <w:rPr>
          <w:rFonts w:ascii="Helvetica" w:eastAsia="Times New Roman" w:hAnsi="Helvetica" w:cs="Helvetica"/>
          <w:color w:val="212121"/>
          <w:sz w:val="24"/>
          <w:szCs w:val="24"/>
        </w:rPr>
        <w:t>below</w:t>
      </w:r>
      <w:r w:rsidRPr="00872AA1">
        <w:rPr>
          <w:rFonts w:ascii="Helvetica" w:eastAsia="Times New Roman" w:hAnsi="Helvetica" w:cs="Helvetica"/>
          <w:b/>
          <w:bCs/>
          <w:color w:val="212121"/>
          <w:sz w:val="24"/>
          <w:szCs w:val="24"/>
        </w:rPr>
        <w:t>. </w:t>
      </w:r>
      <w:r w:rsidRPr="00872AA1">
        <w:rPr>
          <w:rFonts w:ascii="Helvetica" w:eastAsia="Times New Roman" w:hAnsi="Helvetica" w:cs="Helvetica"/>
          <w:color w:val="212121"/>
          <w:sz w:val="24"/>
          <w:szCs w:val="24"/>
        </w:rPr>
        <w:t>The Government is requesting information on the following:</w:t>
      </w:r>
    </w:p>
    <w:p w14:paraId="3BD72360" w14:textId="77777777" w:rsidR="00872AA1" w:rsidRPr="00872AA1" w:rsidRDefault="00872AA1" w:rsidP="00872AA1">
      <w:pPr>
        <w:numPr>
          <w:ilvl w:val="0"/>
          <w:numId w:val="3"/>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Design, development, manufacturing using current Good Manufacturing Practices (cGMP), and lot release and stability testing of alternative non-traditional delivery techniques for mRNA vaccine delivery</w:t>
      </w:r>
    </w:p>
    <w:p w14:paraId="4774E4E1" w14:textId="77777777" w:rsidR="00872AA1" w:rsidRPr="00872AA1" w:rsidRDefault="00872AA1" w:rsidP="00872AA1">
      <w:pPr>
        <w:numPr>
          <w:ilvl w:val="0"/>
          <w:numId w:val="3"/>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Formulation and stabilization of an mRNA construct for delivery via vaccine skin patch or alternative delivery techniques</w:t>
      </w:r>
    </w:p>
    <w:p w14:paraId="6A7D5EC2" w14:textId="77777777" w:rsidR="00872AA1" w:rsidRPr="00872AA1" w:rsidRDefault="00872AA1" w:rsidP="00872AA1">
      <w:pPr>
        <w:numPr>
          <w:ilvl w:val="0"/>
          <w:numId w:val="3"/>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Utilization of alternative delivery techniques to elicit protective immune responses with a single dose and/or reduce cold-chain requirements</w:t>
      </w:r>
    </w:p>
    <w:p w14:paraId="66A91C34" w14:textId="77777777" w:rsidR="00872AA1" w:rsidRPr="00872AA1" w:rsidRDefault="00872AA1" w:rsidP="00872AA1">
      <w:pPr>
        <w:numPr>
          <w:ilvl w:val="0"/>
          <w:numId w:val="3"/>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Preclinical efficacy and safety testing of alternative needle-free vaccine delivery methods</w:t>
      </w:r>
    </w:p>
    <w:p w14:paraId="00ABEE08" w14:textId="77777777" w:rsidR="00872AA1" w:rsidRPr="00872AA1" w:rsidRDefault="00872AA1" w:rsidP="00872AA1">
      <w:pPr>
        <w:numPr>
          <w:ilvl w:val="0"/>
          <w:numId w:val="3"/>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Regulatory sponsorship and execution of human clinical trials for safety, immunogenicity, and efficacy (if available) testing, and potential FDA Animal Rule development pathway</w:t>
      </w:r>
    </w:p>
    <w:p w14:paraId="5ED7550A" w14:textId="77777777" w:rsidR="00872AA1" w:rsidRPr="00872AA1" w:rsidRDefault="00872AA1" w:rsidP="00872AA1">
      <w:pPr>
        <w:shd w:val="clear" w:color="auto" w:fill="F9F9F9"/>
        <w:spacing w:after="0" w:line="360" w:lineRule="atLeast"/>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Background: </w:t>
      </w:r>
    </w:p>
    <w:p w14:paraId="05E639F4" w14:textId="77777777" w:rsidR="00872AA1" w:rsidRPr="00872AA1" w:rsidRDefault="00872AA1" w:rsidP="00872AA1">
      <w:pPr>
        <w:shd w:val="clear" w:color="auto" w:fill="F9F9F9"/>
        <w:spacing w:after="0" w:line="360" w:lineRule="atLeast"/>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JPEO CBRND is seeking information on capabilities for the development of a needle-free mRNA vaccine delivery system outlined in the objectives above. Executing this objective may include leveraging existing relationships between industry and academia, leveraging previously FDA-approved mRNA-based vaccine technologies, as well as leveraging any existing partnerships to satisfy FDA regulatory requirements necessary for future human safety and efficacy testing.</w:t>
      </w:r>
    </w:p>
    <w:p w14:paraId="6C49F1FF" w14:textId="77777777" w:rsidR="00872AA1" w:rsidRPr="00872AA1" w:rsidRDefault="00872AA1" w:rsidP="00872AA1">
      <w:pPr>
        <w:shd w:val="clear" w:color="auto" w:fill="F9F9F9"/>
        <w:spacing w:after="0" w:line="360" w:lineRule="atLeast"/>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Requirements:</w:t>
      </w:r>
    </w:p>
    <w:p w14:paraId="6BD5B1DB" w14:textId="77777777" w:rsidR="00872AA1" w:rsidRPr="00872AA1" w:rsidRDefault="00872AA1" w:rsidP="00872AA1">
      <w:pPr>
        <w:shd w:val="clear" w:color="auto" w:fill="F9F9F9"/>
        <w:spacing w:after="0" w:line="360" w:lineRule="atLeast"/>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lastRenderedPageBreak/>
        <w:t>The purpose of this RFI is to request information on the ability to develop, manufacture, and test a needle-free method for the effective delivery of mRNA vaccines. JPEO CBRND would like to understand industry’s ability to: design and develop a needle-free method for effective immunization; formulate and/or stabilize mRNA vaccines for needle-free delivery; and test the vaccine and needle-free delivery method separately and in combination to demonstrate safe and effective vaccine delivery through preclinical studies and human clinical trials.   </w:t>
      </w:r>
    </w:p>
    <w:p w14:paraId="0014FFE5" w14:textId="77777777" w:rsidR="00872AA1" w:rsidRPr="00872AA1" w:rsidRDefault="00872AA1" w:rsidP="00872AA1">
      <w:pPr>
        <w:shd w:val="clear" w:color="auto" w:fill="F9F9F9"/>
        <w:spacing w:after="0" w:line="360" w:lineRule="atLeast"/>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Administration: </w:t>
      </w:r>
      <w:r w:rsidRPr="00872AA1">
        <w:rPr>
          <w:rFonts w:ascii="Helvetica" w:eastAsia="Times New Roman" w:hAnsi="Helvetica" w:cs="Helvetica"/>
          <w:color w:val="212121"/>
          <w:sz w:val="24"/>
          <w:szCs w:val="24"/>
        </w:rPr>
        <w:t>The Government will retain comments and information received in response to this RFI. Proprietary information should be identified as Company Proprietary. Do not use Government security classification markings. All written responses must be received by COB on 2 Jul 2021. Responses should be sent by e-mail to:  usarmy.detrick.jpeo-cbd.mbx.mcs-rfi@mail.mil, with </w:t>
      </w:r>
      <w:r w:rsidRPr="00872AA1">
        <w:rPr>
          <w:rFonts w:ascii="Helvetica" w:eastAsia="Times New Roman" w:hAnsi="Helvetica" w:cs="Helvetica"/>
          <w:color w:val="212121"/>
          <w:sz w:val="24"/>
          <w:szCs w:val="24"/>
          <w:u w:val="single"/>
        </w:rPr>
        <w:t>Subject Line of Responding Organization and RFI Title</w:t>
      </w:r>
      <w:r w:rsidRPr="00872AA1">
        <w:rPr>
          <w:rFonts w:ascii="Helvetica" w:eastAsia="Times New Roman" w:hAnsi="Helvetica" w:cs="Helvetica"/>
          <w:color w:val="212121"/>
          <w:sz w:val="24"/>
          <w:szCs w:val="24"/>
        </w:rPr>
        <w:t>. Material that is advertisement only in nature is not desired. If a solicitation is subsequently released based on the responses to this RFI the first choice for an acquisition vehicle, if appropriate, will be the Medical CBRN Defense Consortium (MCDC) Other Transaction Agreement (OTA).    Respondents not already members of the consortium are encouraged to join at www.medcbrn.org.  Respondents may also inquire about the MCDC at mcdc@ati.org.</w:t>
      </w:r>
    </w:p>
    <w:p w14:paraId="40A9A5DF" w14:textId="77777777" w:rsidR="00872AA1" w:rsidRPr="00872AA1" w:rsidRDefault="00872AA1" w:rsidP="00872AA1">
      <w:pPr>
        <w:shd w:val="clear" w:color="auto" w:fill="F9F9F9"/>
        <w:spacing w:after="0" w:line="360" w:lineRule="atLeast"/>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Performance Objectives: </w:t>
      </w:r>
      <w:r w:rsidRPr="00872AA1">
        <w:rPr>
          <w:rFonts w:ascii="Helvetica" w:eastAsia="Times New Roman" w:hAnsi="Helvetica" w:cs="Helvetica"/>
          <w:color w:val="212121"/>
          <w:sz w:val="24"/>
          <w:szCs w:val="24"/>
        </w:rPr>
        <w:t>When</w:t>
      </w:r>
      <w:r w:rsidRPr="00872AA1">
        <w:rPr>
          <w:rFonts w:ascii="Helvetica" w:eastAsia="Times New Roman" w:hAnsi="Helvetica" w:cs="Helvetica"/>
          <w:b/>
          <w:bCs/>
          <w:color w:val="212121"/>
          <w:sz w:val="24"/>
          <w:szCs w:val="24"/>
        </w:rPr>
        <w:t> </w:t>
      </w:r>
      <w:r w:rsidRPr="00872AA1">
        <w:rPr>
          <w:rFonts w:ascii="Helvetica" w:eastAsia="Times New Roman" w:hAnsi="Helvetica" w:cs="Helvetica"/>
          <w:color w:val="212121"/>
          <w:sz w:val="24"/>
          <w:szCs w:val="24"/>
        </w:rPr>
        <w:t>responding to this RFI, please provide responses to the objectives listed limited to 10 pages. Responses submitted should also include answers to all of the following prompts:</w:t>
      </w:r>
    </w:p>
    <w:p w14:paraId="474D1FE6" w14:textId="77777777" w:rsidR="00872AA1" w:rsidRPr="00872AA1" w:rsidRDefault="00872AA1" w:rsidP="00872AA1">
      <w:pPr>
        <w:numPr>
          <w:ilvl w:val="0"/>
          <w:numId w:val="4"/>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Design, development, manufacturing, and testing of needle-free vaccine delivery system</w:t>
      </w:r>
    </w:p>
    <w:p w14:paraId="74CD9165" w14:textId="77777777" w:rsidR="00872AA1" w:rsidRPr="00872AA1" w:rsidRDefault="00872AA1" w:rsidP="00872AA1">
      <w:pPr>
        <w:numPr>
          <w:ilvl w:val="1"/>
          <w:numId w:val="4"/>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Describe  existing capability to design needle-free methods for vaccine delivery</w:t>
      </w:r>
    </w:p>
    <w:p w14:paraId="0D4FBD8A" w14:textId="77777777" w:rsidR="00872AA1" w:rsidRPr="00872AA1" w:rsidRDefault="00872AA1" w:rsidP="00872AA1">
      <w:pPr>
        <w:numPr>
          <w:ilvl w:val="2"/>
          <w:numId w:val="4"/>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Design considerations and existing or planned testing of needle-free delivery method with/without mRNA vaccine</w:t>
      </w:r>
    </w:p>
    <w:p w14:paraId="472715B3" w14:textId="77777777" w:rsidR="00872AA1" w:rsidRPr="00872AA1" w:rsidRDefault="00872AA1" w:rsidP="00872AA1">
      <w:pPr>
        <w:numPr>
          <w:ilvl w:val="2"/>
          <w:numId w:val="4"/>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Vaccine construct(s) tested with the needle-free design</w:t>
      </w:r>
    </w:p>
    <w:p w14:paraId="41784134" w14:textId="77777777" w:rsidR="00872AA1" w:rsidRPr="00872AA1" w:rsidRDefault="00872AA1" w:rsidP="00872AA1">
      <w:pPr>
        <w:numPr>
          <w:ilvl w:val="1"/>
          <w:numId w:val="4"/>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Describe existing or planned capability to manufacture mRNA vaccine delivery needle-free methods suitable for human use. Please address:</w:t>
      </w:r>
    </w:p>
    <w:p w14:paraId="3D6A452D" w14:textId="77777777" w:rsidR="00872AA1" w:rsidRPr="00872AA1" w:rsidRDefault="00872AA1" w:rsidP="00872AA1">
      <w:pPr>
        <w:numPr>
          <w:ilvl w:val="2"/>
          <w:numId w:val="4"/>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Expected throughput and ability to scale up production</w:t>
      </w:r>
    </w:p>
    <w:p w14:paraId="30ECAEA8" w14:textId="77777777" w:rsidR="00872AA1" w:rsidRPr="00872AA1" w:rsidRDefault="00872AA1" w:rsidP="00872AA1">
      <w:pPr>
        <w:numPr>
          <w:ilvl w:val="2"/>
          <w:numId w:val="4"/>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Quality control and cGMP manufacturing</w:t>
      </w:r>
    </w:p>
    <w:p w14:paraId="02F53EAC" w14:textId="77777777" w:rsidR="00872AA1" w:rsidRPr="00872AA1" w:rsidRDefault="00872AA1" w:rsidP="00872AA1">
      <w:pPr>
        <w:numPr>
          <w:ilvl w:val="0"/>
          <w:numId w:val="4"/>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mRNA vaccine formulation for needle-free delivery</w:t>
      </w:r>
    </w:p>
    <w:p w14:paraId="15720595" w14:textId="77777777" w:rsidR="00872AA1" w:rsidRPr="00872AA1" w:rsidRDefault="00872AA1" w:rsidP="00872AA1">
      <w:pPr>
        <w:numPr>
          <w:ilvl w:val="1"/>
          <w:numId w:val="4"/>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Describe existing capability to formulate and test mRNA vaccines for needle-free delivery. Please address:</w:t>
      </w:r>
    </w:p>
    <w:p w14:paraId="524CE857" w14:textId="77777777" w:rsidR="00872AA1" w:rsidRPr="00872AA1" w:rsidRDefault="00872AA1" w:rsidP="00872AA1">
      <w:pPr>
        <w:numPr>
          <w:ilvl w:val="2"/>
          <w:numId w:val="4"/>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Product storage and transport conditions</w:t>
      </w:r>
    </w:p>
    <w:p w14:paraId="6B7A3FD3" w14:textId="77777777" w:rsidR="00872AA1" w:rsidRPr="00872AA1" w:rsidRDefault="00872AA1" w:rsidP="00872AA1">
      <w:pPr>
        <w:numPr>
          <w:ilvl w:val="2"/>
          <w:numId w:val="4"/>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Product stability (time, temperature and any other requirements)</w:t>
      </w:r>
    </w:p>
    <w:p w14:paraId="4BEF62E9" w14:textId="77777777" w:rsidR="00872AA1" w:rsidRPr="00872AA1" w:rsidRDefault="00872AA1" w:rsidP="00872AA1">
      <w:pPr>
        <w:numPr>
          <w:ilvl w:val="2"/>
          <w:numId w:val="4"/>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Product stability testing considerations</w:t>
      </w:r>
    </w:p>
    <w:p w14:paraId="39B255CB" w14:textId="77777777" w:rsidR="00872AA1" w:rsidRPr="00872AA1" w:rsidRDefault="00872AA1" w:rsidP="00872AA1">
      <w:pPr>
        <w:numPr>
          <w:ilvl w:val="1"/>
          <w:numId w:val="4"/>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lastRenderedPageBreak/>
        <w:t>Describe experience in manufacturing and releasing sufficient quantities of cGMP material for Phase I-III human clinical trials</w:t>
      </w:r>
    </w:p>
    <w:p w14:paraId="09921BB9" w14:textId="77777777" w:rsidR="00872AA1" w:rsidRPr="00872AA1" w:rsidRDefault="00872AA1" w:rsidP="00872AA1">
      <w:pPr>
        <w:numPr>
          <w:ilvl w:val="1"/>
          <w:numId w:val="4"/>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Describe any current collaborations/partnerships with entities currently manufacturing clinical lots of mRNA vaccines for use in formulation studies</w:t>
      </w:r>
    </w:p>
    <w:p w14:paraId="453E4CEB" w14:textId="77777777" w:rsidR="00872AA1" w:rsidRPr="00872AA1" w:rsidRDefault="00872AA1" w:rsidP="00872AA1">
      <w:pPr>
        <w:numPr>
          <w:ilvl w:val="0"/>
          <w:numId w:val="4"/>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Preclinical testing of vaccine needle-free delivery system safety and efficacy</w:t>
      </w:r>
    </w:p>
    <w:p w14:paraId="02199C81" w14:textId="77777777" w:rsidR="00872AA1" w:rsidRPr="00872AA1" w:rsidRDefault="00872AA1" w:rsidP="00872AA1">
      <w:pPr>
        <w:numPr>
          <w:ilvl w:val="1"/>
          <w:numId w:val="4"/>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Describe experience in performing preclinical testing for U.S. regulatory applications</w:t>
      </w:r>
    </w:p>
    <w:p w14:paraId="2B95BF21" w14:textId="77777777" w:rsidR="00872AA1" w:rsidRPr="00872AA1" w:rsidRDefault="00872AA1" w:rsidP="00872AA1">
      <w:pPr>
        <w:numPr>
          <w:ilvl w:val="1"/>
          <w:numId w:val="4"/>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Describe any current collaborations/partnerships with entities experienced in the design and conduct of preclinical studies for U.S. regulatory applications</w:t>
      </w:r>
    </w:p>
    <w:p w14:paraId="2AD22CA9" w14:textId="77777777" w:rsidR="00872AA1" w:rsidRPr="00872AA1" w:rsidRDefault="00872AA1" w:rsidP="00872AA1">
      <w:pPr>
        <w:numPr>
          <w:ilvl w:val="0"/>
          <w:numId w:val="4"/>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Regulatory sponsorship and execution of human clinical trials for safety and efficacy testing and/or FDA Animal Rule clinical trials where necessary</w:t>
      </w:r>
    </w:p>
    <w:p w14:paraId="5C080771" w14:textId="77777777" w:rsidR="00872AA1" w:rsidRPr="00872AA1" w:rsidRDefault="00872AA1" w:rsidP="00872AA1">
      <w:pPr>
        <w:numPr>
          <w:ilvl w:val="1"/>
          <w:numId w:val="4"/>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Describe experience in serving as regulatory sponsor and obtaining FDA product approval(s)</w:t>
      </w:r>
    </w:p>
    <w:p w14:paraId="3B124ECC" w14:textId="77777777" w:rsidR="00872AA1" w:rsidRPr="00872AA1" w:rsidRDefault="00872AA1" w:rsidP="00872AA1">
      <w:pPr>
        <w:shd w:val="clear" w:color="auto" w:fill="F9F9F9"/>
        <w:spacing w:after="0" w:line="360" w:lineRule="atLeast"/>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Appendix 1. Biological Threat List</w:t>
      </w:r>
    </w:p>
    <w:p w14:paraId="4865AC4B" w14:textId="77777777" w:rsidR="00872AA1" w:rsidRPr="00872AA1" w:rsidRDefault="00872AA1" w:rsidP="00872AA1">
      <w:pPr>
        <w:shd w:val="clear" w:color="auto" w:fill="F9F9F9"/>
        <w:spacing w:after="0" w:line="360" w:lineRule="atLeast"/>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The Government interested in potential capabilities to address the following CBRN, pandemic influenza, and emerging infectious disease threats:</w:t>
      </w:r>
    </w:p>
    <w:p w14:paraId="7F8F9E52" w14:textId="77777777" w:rsidR="00872AA1" w:rsidRPr="00872AA1" w:rsidRDefault="00872AA1" w:rsidP="00872AA1">
      <w:pPr>
        <w:shd w:val="clear" w:color="auto" w:fill="F9F9F9"/>
        <w:spacing w:after="0" w:line="360" w:lineRule="atLeast"/>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Virus targets</w:t>
      </w:r>
    </w:p>
    <w:p w14:paraId="43B9B144" w14:textId="77777777" w:rsidR="00872AA1" w:rsidRPr="00872AA1" w:rsidRDefault="00872AA1" w:rsidP="00872AA1">
      <w:pPr>
        <w:numPr>
          <w:ilvl w:val="0"/>
          <w:numId w:val="5"/>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Filoviruses</w:t>
      </w:r>
    </w:p>
    <w:p w14:paraId="45D252BF" w14:textId="77777777" w:rsidR="00872AA1" w:rsidRPr="00872AA1" w:rsidRDefault="00872AA1" w:rsidP="00872AA1">
      <w:pPr>
        <w:numPr>
          <w:ilvl w:val="0"/>
          <w:numId w:val="5"/>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Pandemic influenza (H5 and H7 specifically)</w:t>
      </w:r>
    </w:p>
    <w:p w14:paraId="30BD4972" w14:textId="77777777" w:rsidR="00872AA1" w:rsidRPr="00872AA1" w:rsidRDefault="00872AA1" w:rsidP="00872AA1">
      <w:pPr>
        <w:numPr>
          <w:ilvl w:val="0"/>
          <w:numId w:val="5"/>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Alphaviruses</w:t>
      </w:r>
    </w:p>
    <w:p w14:paraId="68B76F02" w14:textId="77777777" w:rsidR="00872AA1" w:rsidRPr="00872AA1" w:rsidRDefault="00872AA1" w:rsidP="00872AA1">
      <w:pPr>
        <w:numPr>
          <w:ilvl w:val="0"/>
          <w:numId w:val="5"/>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Flaviviruses (Zika virus specifically)</w:t>
      </w:r>
    </w:p>
    <w:p w14:paraId="602A7C56" w14:textId="77777777" w:rsidR="00872AA1" w:rsidRPr="00872AA1" w:rsidRDefault="00872AA1" w:rsidP="00872AA1">
      <w:pPr>
        <w:numPr>
          <w:ilvl w:val="0"/>
          <w:numId w:val="5"/>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Arenaviruses</w:t>
      </w:r>
    </w:p>
    <w:p w14:paraId="58F0DC90" w14:textId="77777777" w:rsidR="00872AA1" w:rsidRPr="00872AA1" w:rsidRDefault="00872AA1" w:rsidP="00872AA1">
      <w:pPr>
        <w:numPr>
          <w:ilvl w:val="0"/>
          <w:numId w:val="5"/>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Bunyaviruses</w:t>
      </w:r>
    </w:p>
    <w:p w14:paraId="2B4A5AAD" w14:textId="77777777" w:rsidR="00872AA1" w:rsidRPr="00872AA1" w:rsidRDefault="00872AA1" w:rsidP="00872AA1">
      <w:pPr>
        <w:shd w:val="clear" w:color="auto" w:fill="F9F9F9"/>
        <w:spacing w:after="0" w:line="360" w:lineRule="atLeast"/>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Bacterial</w:t>
      </w:r>
    </w:p>
    <w:p w14:paraId="5E857AEF" w14:textId="77777777" w:rsidR="00872AA1" w:rsidRPr="00872AA1" w:rsidRDefault="00872AA1" w:rsidP="00872AA1">
      <w:pPr>
        <w:numPr>
          <w:ilvl w:val="0"/>
          <w:numId w:val="6"/>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Plague</w:t>
      </w:r>
    </w:p>
    <w:p w14:paraId="41CA05BB" w14:textId="77777777" w:rsidR="00872AA1" w:rsidRPr="00872AA1" w:rsidRDefault="00872AA1" w:rsidP="00872AA1">
      <w:pPr>
        <w:numPr>
          <w:ilvl w:val="0"/>
          <w:numId w:val="6"/>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Tularemia</w:t>
      </w:r>
    </w:p>
    <w:p w14:paraId="7E4AA7C7" w14:textId="77777777" w:rsidR="00872AA1" w:rsidRPr="00872AA1" w:rsidRDefault="00872AA1" w:rsidP="00872AA1">
      <w:pPr>
        <w:numPr>
          <w:ilvl w:val="0"/>
          <w:numId w:val="6"/>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Melioidosis</w:t>
      </w:r>
    </w:p>
    <w:p w14:paraId="11137D20" w14:textId="77777777" w:rsidR="00872AA1" w:rsidRPr="00872AA1" w:rsidRDefault="00872AA1" w:rsidP="00872AA1">
      <w:pPr>
        <w:numPr>
          <w:ilvl w:val="0"/>
          <w:numId w:val="6"/>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Glanders</w:t>
      </w:r>
    </w:p>
    <w:p w14:paraId="33B3E39B" w14:textId="77777777" w:rsidR="00872AA1" w:rsidRPr="00872AA1" w:rsidRDefault="00872AA1" w:rsidP="00872AA1">
      <w:pPr>
        <w:numPr>
          <w:ilvl w:val="0"/>
          <w:numId w:val="6"/>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Q Fever</w:t>
      </w:r>
    </w:p>
    <w:p w14:paraId="172F86E1" w14:textId="77777777" w:rsidR="00872AA1" w:rsidRPr="00872AA1" w:rsidRDefault="00872AA1" w:rsidP="00872AA1">
      <w:pPr>
        <w:shd w:val="clear" w:color="auto" w:fill="F9F9F9"/>
        <w:spacing w:after="0" w:line="360" w:lineRule="atLeast"/>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Toxin threats</w:t>
      </w:r>
    </w:p>
    <w:p w14:paraId="155629DA" w14:textId="77777777" w:rsidR="00872AA1" w:rsidRPr="00872AA1" w:rsidRDefault="00872AA1" w:rsidP="00872AA1">
      <w:pPr>
        <w:numPr>
          <w:ilvl w:val="0"/>
          <w:numId w:val="7"/>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Botulinum toxin</w:t>
      </w:r>
    </w:p>
    <w:p w14:paraId="259047F2" w14:textId="77777777" w:rsidR="00872AA1" w:rsidRPr="00872AA1" w:rsidRDefault="00872AA1" w:rsidP="00872AA1">
      <w:pPr>
        <w:numPr>
          <w:ilvl w:val="0"/>
          <w:numId w:val="7"/>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Ricin</w:t>
      </w:r>
    </w:p>
    <w:p w14:paraId="2B24C7C9" w14:textId="77777777" w:rsidR="00872AA1" w:rsidRPr="00872AA1" w:rsidRDefault="00872AA1" w:rsidP="00872AA1">
      <w:pPr>
        <w:numPr>
          <w:ilvl w:val="0"/>
          <w:numId w:val="7"/>
        </w:numPr>
        <w:shd w:val="clear" w:color="auto" w:fill="F9F9F9"/>
        <w:spacing w:before="100" w:beforeAutospacing="1" w:after="100" w:afterAutospacing="1"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Conotoxins</w:t>
      </w:r>
    </w:p>
    <w:p w14:paraId="3D113EB0" w14:textId="77777777" w:rsidR="00872AA1" w:rsidRPr="00872AA1" w:rsidRDefault="00872AA1" w:rsidP="00872AA1">
      <w:pPr>
        <w:numPr>
          <w:ilvl w:val="0"/>
          <w:numId w:val="7"/>
        </w:numPr>
        <w:shd w:val="clear" w:color="auto" w:fill="F9F9F9"/>
        <w:spacing w:before="100" w:beforeAutospacing="1" w:after="100" w:afterAutospacing="1" w:line="240" w:lineRule="auto"/>
        <w:rPr>
          <w:rFonts w:ascii="Helvetica" w:eastAsia="Times New Roman" w:hAnsi="Helvetica" w:cs="Helvetica"/>
          <w:color w:val="212121"/>
          <w:sz w:val="24"/>
          <w:szCs w:val="24"/>
        </w:rPr>
      </w:pPr>
      <w:proofErr w:type="spellStart"/>
      <w:r w:rsidRPr="00872AA1">
        <w:rPr>
          <w:rFonts w:ascii="Helvetica" w:eastAsia="Times New Roman" w:hAnsi="Helvetica" w:cs="Helvetica"/>
          <w:color w:val="212121"/>
          <w:sz w:val="24"/>
          <w:szCs w:val="24"/>
        </w:rPr>
        <w:t>Saxotoxins</w:t>
      </w:r>
      <w:proofErr w:type="spellEnd"/>
    </w:p>
    <w:p w14:paraId="599EC984" w14:textId="77777777" w:rsidR="00872AA1" w:rsidRPr="00872AA1" w:rsidRDefault="00872AA1" w:rsidP="00872AA1">
      <w:pPr>
        <w:shd w:val="clear" w:color="auto" w:fill="F9F9F9"/>
        <w:spacing w:before="100" w:beforeAutospacing="1" w:after="100" w:afterAutospacing="1" w:line="264" w:lineRule="atLeast"/>
        <w:outlineLvl w:val="1"/>
        <w:rPr>
          <w:rFonts w:ascii="Helvetica" w:eastAsia="Times New Roman" w:hAnsi="Helvetica" w:cs="Helvetica"/>
          <w:b/>
          <w:bCs/>
          <w:color w:val="212121"/>
          <w:spacing w:val="-8"/>
          <w:sz w:val="36"/>
          <w:szCs w:val="36"/>
        </w:rPr>
      </w:pPr>
      <w:r w:rsidRPr="00872AA1">
        <w:rPr>
          <w:rFonts w:ascii="Helvetica" w:eastAsia="Times New Roman" w:hAnsi="Helvetica" w:cs="Helvetica"/>
          <w:b/>
          <w:bCs/>
          <w:color w:val="212121"/>
          <w:spacing w:val="-8"/>
          <w:sz w:val="36"/>
          <w:szCs w:val="36"/>
        </w:rPr>
        <w:t>Attachments/Links</w:t>
      </w:r>
    </w:p>
    <w:p w14:paraId="3BA5B627" w14:textId="77777777" w:rsidR="00872AA1" w:rsidRPr="00872AA1" w:rsidRDefault="002C78AB" w:rsidP="00872AA1">
      <w:pPr>
        <w:shd w:val="clear" w:color="auto" w:fill="F9F9F9"/>
        <w:spacing w:after="0" w:line="240" w:lineRule="auto"/>
        <w:rPr>
          <w:rFonts w:ascii="Helvetica" w:eastAsia="Times New Roman" w:hAnsi="Helvetica" w:cs="Helvetica"/>
          <w:color w:val="212121"/>
          <w:sz w:val="24"/>
          <w:szCs w:val="24"/>
        </w:rPr>
      </w:pPr>
      <w:hyperlink r:id="rId5" w:history="1">
        <w:r w:rsidR="00872AA1" w:rsidRPr="00872AA1">
          <w:rPr>
            <w:rFonts w:ascii="Helvetica" w:eastAsia="Times New Roman" w:hAnsi="Helvetica" w:cs="Helvetica"/>
            <w:b/>
            <w:bCs/>
            <w:color w:val="FFFFFF"/>
            <w:sz w:val="23"/>
            <w:szCs w:val="23"/>
            <w:bdr w:val="none" w:sz="0" w:space="0" w:color="auto" w:frame="1"/>
            <w:shd w:val="clear" w:color="auto" w:fill="5B616B"/>
          </w:rPr>
          <w:t>Download All Attachments/Links</w:t>
        </w:r>
      </w:hyperlink>
    </w:p>
    <w:p w14:paraId="5F49D0E8" w14:textId="77777777" w:rsidR="00872AA1" w:rsidRPr="00872AA1" w:rsidRDefault="00872AA1" w:rsidP="00872AA1">
      <w:pPr>
        <w:shd w:val="clear" w:color="auto" w:fill="F9F9F9"/>
        <w:spacing w:after="0"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No attachments or links have been added to this opportunity.</w:t>
      </w:r>
    </w:p>
    <w:p w14:paraId="2DE02CD9" w14:textId="77777777" w:rsidR="00872AA1" w:rsidRPr="00872AA1" w:rsidRDefault="00872AA1" w:rsidP="00872AA1">
      <w:pPr>
        <w:shd w:val="clear" w:color="auto" w:fill="F9F9F9"/>
        <w:spacing w:before="100" w:beforeAutospacing="1" w:after="100" w:afterAutospacing="1" w:line="264" w:lineRule="atLeast"/>
        <w:outlineLvl w:val="1"/>
        <w:rPr>
          <w:rFonts w:ascii="Helvetica" w:eastAsia="Times New Roman" w:hAnsi="Helvetica" w:cs="Helvetica"/>
          <w:b/>
          <w:bCs/>
          <w:color w:val="212121"/>
          <w:spacing w:val="-8"/>
          <w:sz w:val="36"/>
          <w:szCs w:val="36"/>
        </w:rPr>
      </w:pPr>
      <w:bookmarkStart w:id="0" w:name="#/opp/31e2f6fdeb094b9eb57a2e6fd654dedf/r"/>
      <w:bookmarkEnd w:id="0"/>
      <w:r w:rsidRPr="00872AA1">
        <w:rPr>
          <w:rFonts w:ascii="Helvetica" w:eastAsia="Times New Roman" w:hAnsi="Helvetica" w:cs="Helvetica"/>
          <w:b/>
          <w:bCs/>
          <w:color w:val="212121"/>
          <w:spacing w:val="-8"/>
          <w:sz w:val="36"/>
          <w:szCs w:val="36"/>
        </w:rPr>
        <w:t>Contact Information</w:t>
      </w:r>
    </w:p>
    <w:p w14:paraId="0C254F23" w14:textId="77777777" w:rsidR="00872AA1" w:rsidRPr="00872AA1" w:rsidRDefault="00872AA1" w:rsidP="00872AA1">
      <w:pPr>
        <w:shd w:val="clear" w:color="auto" w:fill="F9F9F9"/>
        <w:spacing w:before="100" w:beforeAutospacing="1" w:after="100" w:afterAutospacing="1" w:line="264" w:lineRule="atLeast"/>
        <w:outlineLvl w:val="2"/>
        <w:rPr>
          <w:rFonts w:ascii="Helvetica" w:eastAsia="Times New Roman" w:hAnsi="Helvetica" w:cs="Helvetica"/>
          <w:b/>
          <w:bCs/>
          <w:color w:val="212121"/>
          <w:spacing w:val="-5"/>
          <w:sz w:val="27"/>
          <w:szCs w:val="27"/>
        </w:rPr>
      </w:pPr>
      <w:r w:rsidRPr="00872AA1">
        <w:rPr>
          <w:rFonts w:ascii="Helvetica" w:eastAsia="Times New Roman" w:hAnsi="Helvetica" w:cs="Helvetica"/>
          <w:b/>
          <w:bCs/>
          <w:color w:val="212121"/>
          <w:spacing w:val="-5"/>
          <w:sz w:val="27"/>
          <w:szCs w:val="27"/>
        </w:rPr>
        <w:t>Contracting Office Address</w:t>
      </w:r>
    </w:p>
    <w:p w14:paraId="0E599E13" w14:textId="77777777" w:rsidR="00872AA1" w:rsidRPr="00872AA1" w:rsidRDefault="00872AA1" w:rsidP="00872AA1">
      <w:pPr>
        <w:numPr>
          <w:ilvl w:val="0"/>
          <w:numId w:val="8"/>
        </w:numPr>
        <w:shd w:val="clear" w:color="auto" w:fill="F9F9F9"/>
        <w:spacing w:before="100" w:beforeAutospacing="1" w:after="0"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10 GENERAL GREENE AVE</w:t>
      </w:r>
    </w:p>
    <w:p w14:paraId="1F1206C3" w14:textId="77777777" w:rsidR="00872AA1" w:rsidRPr="00872AA1" w:rsidRDefault="00872AA1" w:rsidP="00872AA1">
      <w:pPr>
        <w:numPr>
          <w:ilvl w:val="0"/>
          <w:numId w:val="8"/>
        </w:numPr>
        <w:shd w:val="clear" w:color="auto" w:fill="F9F9F9"/>
        <w:spacing w:before="100" w:beforeAutospacing="1" w:after="0"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NATICK , MA 01760-5011</w:t>
      </w:r>
    </w:p>
    <w:p w14:paraId="119A21BD" w14:textId="77777777" w:rsidR="00872AA1" w:rsidRPr="00872AA1" w:rsidRDefault="00872AA1" w:rsidP="00872AA1">
      <w:pPr>
        <w:numPr>
          <w:ilvl w:val="0"/>
          <w:numId w:val="8"/>
        </w:numPr>
        <w:shd w:val="clear" w:color="auto" w:fill="F9F9F9"/>
        <w:spacing w:before="100" w:beforeAutospacing="1" w:after="0"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USA</w:t>
      </w:r>
    </w:p>
    <w:p w14:paraId="610CFA4B" w14:textId="77777777" w:rsidR="00872AA1" w:rsidRPr="00872AA1" w:rsidRDefault="00872AA1" w:rsidP="00872AA1">
      <w:pPr>
        <w:shd w:val="clear" w:color="auto" w:fill="F9F9F9"/>
        <w:spacing w:before="100" w:beforeAutospacing="1" w:after="100" w:afterAutospacing="1" w:line="264" w:lineRule="atLeast"/>
        <w:outlineLvl w:val="2"/>
        <w:rPr>
          <w:rFonts w:ascii="Helvetica" w:eastAsia="Times New Roman" w:hAnsi="Helvetica" w:cs="Helvetica"/>
          <w:b/>
          <w:bCs/>
          <w:color w:val="212121"/>
          <w:spacing w:val="-5"/>
          <w:sz w:val="27"/>
          <w:szCs w:val="27"/>
        </w:rPr>
      </w:pPr>
      <w:r w:rsidRPr="00872AA1">
        <w:rPr>
          <w:rFonts w:ascii="Helvetica" w:eastAsia="Times New Roman" w:hAnsi="Helvetica" w:cs="Helvetica"/>
          <w:b/>
          <w:bCs/>
          <w:color w:val="212121"/>
          <w:spacing w:val="-5"/>
          <w:sz w:val="27"/>
          <w:szCs w:val="27"/>
        </w:rPr>
        <w:t>Primary Point of Contact</w:t>
      </w:r>
    </w:p>
    <w:p w14:paraId="49EAF6A6" w14:textId="77777777" w:rsidR="00872AA1" w:rsidRPr="00872AA1" w:rsidRDefault="00872AA1" w:rsidP="00872AA1">
      <w:pPr>
        <w:numPr>
          <w:ilvl w:val="0"/>
          <w:numId w:val="9"/>
        </w:numPr>
        <w:shd w:val="clear" w:color="auto" w:fill="F9F9F9"/>
        <w:spacing w:before="100" w:beforeAutospacing="1" w:after="0" w:line="240" w:lineRule="auto"/>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Richard Totten</w:t>
      </w:r>
    </w:p>
    <w:p w14:paraId="56050B41" w14:textId="77777777" w:rsidR="00872AA1" w:rsidRPr="00872AA1" w:rsidRDefault="00872AA1" w:rsidP="00872AA1">
      <w:pPr>
        <w:numPr>
          <w:ilvl w:val="0"/>
          <w:numId w:val="9"/>
        </w:numPr>
        <w:shd w:val="clear" w:color="auto" w:fill="F9F9F9"/>
        <w:spacing w:before="100" w:beforeAutospacing="1" w:after="0"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   </w:t>
      </w:r>
      <w:hyperlink r:id="rId6" w:history="1">
        <w:r w:rsidRPr="00872AA1">
          <w:rPr>
            <w:rFonts w:ascii="Helvetica" w:eastAsia="Times New Roman" w:hAnsi="Helvetica" w:cs="Helvetica"/>
            <w:color w:val="0071BC"/>
            <w:sz w:val="24"/>
            <w:szCs w:val="24"/>
          </w:rPr>
          <w:t>richard.w.totten2.civ@mail.mil</w:t>
        </w:r>
      </w:hyperlink>
    </w:p>
    <w:p w14:paraId="1A8DAB5C" w14:textId="77777777" w:rsidR="00872AA1" w:rsidRPr="00872AA1" w:rsidRDefault="00872AA1" w:rsidP="00872AA1">
      <w:pPr>
        <w:numPr>
          <w:ilvl w:val="0"/>
          <w:numId w:val="9"/>
        </w:numPr>
        <w:shd w:val="clear" w:color="auto" w:fill="F9F9F9"/>
        <w:spacing w:beforeAutospacing="1" w:after="0"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t>   </w:t>
      </w:r>
      <w:r w:rsidRPr="00872AA1">
        <w:rPr>
          <w:rFonts w:ascii="Helvetica" w:eastAsia="Times New Roman" w:hAnsi="Helvetica" w:cs="Helvetica"/>
          <w:color w:val="212121"/>
          <w:sz w:val="24"/>
          <w:szCs w:val="24"/>
          <w:bdr w:val="none" w:sz="0" w:space="0" w:color="auto" w:frame="1"/>
        </w:rPr>
        <w:t>Phone Number</w:t>
      </w:r>
      <w:r w:rsidRPr="00872AA1">
        <w:rPr>
          <w:rFonts w:ascii="Helvetica" w:eastAsia="Times New Roman" w:hAnsi="Helvetica" w:cs="Helvetica"/>
          <w:color w:val="212121"/>
          <w:sz w:val="24"/>
          <w:szCs w:val="24"/>
        </w:rPr>
        <w:t>3016192446</w:t>
      </w:r>
    </w:p>
    <w:p w14:paraId="47F3ADBB" w14:textId="77777777" w:rsidR="00872AA1" w:rsidRPr="00872AA1" w:rsidRDefault="00872AA1" w:rsidP="00872AA1">
      <w:pPr>
        <w:shd w:val="clear" w:color="auto" w:fill="F9F9F9"/>
        <w:spacing w:before="100" w:beforeAutospacing="1" w:after="100" w:afterAutospacing="1" w:line="264" w:lineRule="atLeast"/>
        <w:outlineLvl w:val="2"/>
        <w:rPr>
          <w:rFonts w:ascii="Helvetica" w:eastAsia="Times New Roman" w:hAnsi="Helvetica" w:cs="Helvetica"/>
          <w:b/>
          <w:bCs/>
          <w:color w:val="212121"/>
          <w:spacing w:val="-5"/>
          <w:sz w:val="27"/>
          <w:szCs w:val="27"/>
        </w:rPr>
      </w:pPr>
      <w:r w:rsidRPr="00872AA1">
        <w:rPr>
          <w:rFonts w:ascii="Helvetica" w:eastAsia="Times New Roman" w:hAnsi="Helvetica" w:cs="Helvetica"/>
          <w:b/>
          <w:bCs/>
          <w:color w:val="212121"/>
          <w:spacing w:val="-5"/>
          <w:sz w:val="27"/>
          <w:szCs w:val="27"/>
        </w:rPr>
        <w:t>Secondary Point of Contact</w:t>
      </w:r>
    </w:p>
    <w:p w14:paraId="6A5CB972" w14:textId="77777777" w:rsidR="00872AA1" w:rsidRPr="00872AA1" w:rsidRDefault="00872AA1" w:rsidP="00872AA1">
      <w:pPr>
        <w:shd w:val="clear" w:color="auto" w:fill="F9F9F9"/>
        <w:spacing w:after="0" w:line="240" w:lineRule="auto"/>
        <w:rPr>
          <w:rFonts w:ascii="Helvetica" w:eastAsia="Times New Roman" w:hAnsi="Helvetica" w:cs="Helvetica"/>
          <w:color w:val="212121"/>
          <w:sz w:val="24"/>
          <w:szCs w:val="24"/>
        </w:rPr>
      </w:pPr>
      <w:r w:rsidRPr="00872AA1">
        <w:rPr>
          <w:rFonts w:ascii="Helvetica" w:eastAsia="Times New Roman" w:hAnsi="Helvetica" w:cs="Helvetica"/>
          <w:color w:val="212121"/>
          <w:sz w:val="24"/>
          <w:szCs w:val="24"/>
        </w:rPr>
        <w:br/>
      </w:r>
      <w:r w:rsidRPr="00872AA1">
        <w:rPr>
          <w:rFonts w:ascii="Helvetica" w:eastAsia="Times New Roman" w:hAnsi="Helvetica" w:cs="Helvetica"/>
          <w:color w:val="212121"/>
          <w:sz w:val="24"/>
          <w:szCs w:val="24"/>
        </w:rPr>
        <w:br/>
      </w:r>
      <w:r w:rsidRPr="00872AA1">
        <w:rPr>
          <w:rFonts w:ascii="Helvetica" w:eastAsia="Times New Roman" w:hAnsi="Helvetica" w:cs="Helvetica"/>
          <w:color w:val="212121"/>
          <w:sz w:val="24"/>
          <w:szCs w:val="24"/>
        </w:rPr>
        <w:br/>
      </w:r>
    </w:p>
    <w:p w14:paraId="02433471" w14:textId="77777777" w:rsidR="00872AA1" w:rsidRPr="00872AA1" w:rsidRDefault="00872AA1" w:rsidP="00872AA1">
      <w:pPr>
        <w:shd w:val="clear" w:color="auto" w:fill="F9F9F9"/>
        <w:spacing w:before="100" w:beforeAutospacing="1" w:after="100" w:afterAutospacing="1" w:line="264" w:lineRule="atLeast"/>
        <w:outlineLvl w:val="1"/>
        <w:rPr>
          <w:rFonts w:ascii="Helvetica" w:eastAsia="Times New Roman" w:hAnsi="Helvetica" w:cs="Helvetica"/>
          <w:b/>
          <w:bCs/>
          <w:color w:val="212121"/>
          <w:spacing w:val="-8"/>
          <w:sz w:val="36"/>
          <w:szCs w:val="36"/>
        </w:rPr>
      </w:pPr>
      <w:r w:rsidRPr="00872AA1">
        <w:rPr>
          <w:rFonts w:ascii="Helvetica" w:eastAsia="Times New Roman" w:hAnsi="Helvetica" w:cs="Helvetica"/>
          <w:b/>
          <w:bCs/>
          <w:color w:val="212121"/>
          <w:spacing w:val="-8"/>
          <w:sz w:val="36"/>
          <w:szCs w:val="36"/>
        </w:rPr>
        <w:t>History</w:t>
      </w:r>
    </w:p>
    <w:p w14:paraId="673F8759" w14:textId="77777777" w:rsidR="00872AA1" w:rsidRPr="00872AA1" w:rsidRDefault="00872AA1" w:rsidP="00872AA1">
      <w:pPr>
        <w:numPr>
          <w:ilvl w:val="0"/>
          <w:numId w:val="10"/>
        </w:numPr>
        <w:pBdr>
          <w:left w:val="single" w:sz="12" w:space="0" w:color="CCCCCC"/>
        </w:pBdr>
        <w:shd w:val="clear" w:color="auto" w:fill="F9F9F9"/>
        <w:spacing w:after="0" w:line="240" w:lineRule="auto"/>
        <w:ind w:left="0"/>
        <w:rPr>
          <w:rFonts w:ascii="Helvetica" w:eastAsia="Times New Roman" w:hAnsi="Helvetica" w:cs="Helvetica"/>
          <w:color w:val="212121"/>
          <w:sz w:val="24"/>
          <w:szCs w:val="24"/>
        </w:rPr>
      </w:pPr>
      <w:r w:rsidRPr="00872AA1">
        <w:rPr>
          <w:rFonts w:ascii="Helvetica" w:eastAsia="Times New Roman" w:hAnsi="Helvetica" w:cs="Helvetica"/>
          <w:b/>
          <w:bCs/>
          <w:color w:val="212121"/>
          <w:sz w:val="24"/>
          <w:szCs w:val="24"/>
        </w:rPr>
        <w:t xml:space="preserve">Jun 02, 2021 02:35 pm </w:t>
      </w:r>
      <w:proofErr w:type="spellStart"/>
      <w:r w:rsidRPr="00872AA1">
        <w:rPr>
          <w:rFonts w:ascii="Helvetica" w:eastAsia="Times New Roman" w:hAnsi="Helvetica" w:cs="Helvetica"/>
          <w:b/>
          <w:bCs/>
          <w:color w:val="212121"/>
          <w:sz w:val="24"/>
          <w:szCs w:val="24"/>
        </w:rPr>
        <w:t>EDT</w:t>
      </w:r>
      <w:r w:rsidRPr="00872AA1">
        <w:rPr>
          <w:rFonts w:ascii="Helvetica" w:eastAsia="Times New Roman" w:hAnsi="Helvetica" w:cs="Helvetica"/>
          <w:color w:val="212121"/>
          <w:sz w:val="24"/>
          <w:szCs w:val="24"/>
        </w:rPr>
        <w:t>Sources</w:t>
      </w:r>
      <w:proofErr w:type="spellEnd"/>
      <w:r w:rsidRPr="00872AA1">
        <w:rPr>
          <w:rFonts w:ascii="Helvetica" w:eastAsia="Times New Roman" w:hAnsi="Helvetica" w:cs="Helvetica"/>
          <w:color w:val="212121"/>
          <w:sz w:val="24"/>
          <w:szCs w:val="24"/>
        </w:rPr>
        <w:t xml:space="preserve"> Sought (Original)</w:t>
      </w:r>
    </w:p>
    <w:p w14:paraId="0B38594C" w14:textId="77777777" w:rsidR="00A74BAD" w:rsidRDefault="00A74BAD"/>
    <w:sectPr w:rsidR="00A74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A10"/>
    <w:multiLevelType w:val="multilevel"/>
    <w:tmpl w:val="958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5613C"/>
    <w:multiLevelType w:val="multilevel"/>
    <w:tmpl w:val="0DD2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116AD"/>
    <w:multiLevelType w:val="multilevel"/>
    <w:tmpl w:val="22BAA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6D133C"/>
    <w:multiLevelType w:val="multilevel"/>
    <w:tmpl w:val="1FBC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15007"/>
    <w:multiLevelType w:val="multilevel"/>
    <w:tmpl w:val="DD7EE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24113"/>
    <w:multiLevelType w:val="multilevel"/>
    <w:tmpl w:val="8DFA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862091"/>
    <w:multiLevelType w:val="multilevel"/>
    <w:tmpl w:val="3EBC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237EDF"/>
    <w:multiLevelType w:val="multilevel"/>
    <w:tmpl w:val="E4D0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5A7981"/>
    <w:multiLevelType w:val="multilevel"/>
    <w:tmpl w:val="2BCA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9430CF"/>
    <w:multiLevelType w:val="multilevel"/>
    <w:tmpl w:val="43F69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9"/>
  </w:num>
  <w:num w:numId="5">
    <w:abstractNumId w:val="5"/>
  </w:num>
  <w:num w:numId="6">
    <w:abstractNumId w:val="7"/>
  </w:num>
  <w:num w:numId="7">
    <w:abstractNumId w:val="8"/>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A1"/>
    <w:rsid w:val="002C78AB"/>
    <w:rsid w:val="00872AA1"/>
    <w:rsid w:val="00A7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3EC3"/>
  <w15:chartTrackingRefBased/>
  <w15:docId w15:val="{E2964FAC-E6E4-4C0D-A8B4-B81288A0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72A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2A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2A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2AA1"/>
    <w:rPr>
      <w:rFonts w:ascii="Times New Roman" w:eastAsia="Times New Roman" w:hAnsi="Times New Roman" w:cs="Times New Roman"/>
      <w:b/>
      <w:bCs/>
      <w:sz w:val="27"/>
      <w:szCs w:val="27"/>
    </w:rPr>
  </w:style>
  <w:style w:type="character" w:styleId="Strong">
    <w:name w:val="Strong"/>
    <w:basedOn w:val="DefaultParagraphFont"/>
    <w:uiPriority w:val="22"/>
    <w:qFormat/>
    <w:rsid w:val="00872AA1"/>
    <w:rPr>
      <w:b/>
      <w:bCs/>
    </w:rPr>
  </w:style>
  <w:style w:type="character" w:customStyle="1" w:styleId="ng-star-inserted">
    <w:name w:val="ng-star-inserted"/>
    <w:basedOn w:val="DefaultParagraphFont"/>
    <w:rsid w:val="00872AA1"/>
  </w:style>
  <w:style w:type="paragraph" w:styleId="NormalWeb">
    <w:name w:val="Normal (Web)"/>
    <w:basedOn w:val="Normal"/>
    <w:uiPriority w:val="99"/>
    <w:semiHidden/>
    <w:unhideWhenUsed/>
    <w:rsid w:val="00872A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2AA1"/>
    <w:rPr>
      <w:i/>
      <w:iCs/>
    </w:rPr>
  </w:style>
  <w:style w:type="character" w:customStyle="1" w:styleId="download-button">
    <w:name w:val="download-button"/>
    <w:basedOn w:val="DefaultParagraphFont"/>
    <w:rsid w:val="00872AA1"/>
  </w:style>
  <w:style w:type="character" w:styleId="Hyperlink">
    <w:name w:val="Hyperlink"/>
    <w:basedOn w:val="DefaultParagraphFont"/>
    <w:uiPriority w:val="99"/>
    <w:semiHidden/>
    <w:unhideWhenUsed/>
    <w:rsid w:val="00872AA1"/>
    <w:rPr>
      <w:color w:val="0000FF"/>
      <w:u w:val="single"/>
    </w:rPr>
  </w:style>
  <w:style w:type="character" w:customStyle="1" w:styleId="sr-only">
    <w:name w:val="sr-only"/>
    <w:basedOn w:val="DefaultParagraphFont"/>
    <w:rsid w:val="00872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018920">
      <w:bodyDiv w:val="1"/>
      <w:marLeft w:val="0"/>
      <w:marRight w:val="0"/>
      <w:marTop w:val="0"/>
      <w:marBottom w:val="0"/>
      <w:divBdr>
        <w:top w:val="none" w:sz="0" w:space="0" w:color="auto"/>
        <w:left w:val="none" w:sz="0" w:space="0" w:color="auto"/>
        <w:bottom w:val="none" w:sz="0" w:space="0" w:color="auto"/>
        <w:right w:val="none" w:sz="0" w:space="0" w:color="auto"/>
      </w:divBdr>
      <w:divsChild>
        <w:div w:id="303004652">
          <w:marLeft w:val="0"/>
          <w:marRight w:val="0"/>
          <w:marTop w:val="0"/>
          <w:marBottom w:val="0"/>
          <w:divBdr>
            <w:top w:val="none" w:sz="0" w:space="0" w:color="auto"/>
            <w:left w:val="none" w:sz="0" w:space="0" w:color="auto"/>
            <w:bottom w:val="none" w:sz="0" w:space="0" w:color="auto"/>
            <w:right w:val="none" w:sz="0" w:space="0" w:color="auto"/>
          </w:divBdr>
          <w:divsChild>
            <w:div w:id="1532915450">
              <w:marLeft w:val="0"/>
              <w:marRight w:val="0"/>
              <w:marTop w:val="0"/>
              <w:marBottom w:val="0"/>
              <w:divBdr>
                <w:top w:val="none" w:sz="0" w:space="0" w:color="auto"/>
                <w:left w:val="none" w:sz="0" w:space="0" w:color="auto"/>
                <w:bottom w:val="none" w:sz="0" w:space="0" w:color="auto"/>
                <w:right w:val="none" w:sz="0" w:space="0" w:color="auto"/>
              </w:divBdr>
              <w:divsChild>
                <w:div w:id="199903289">
                  <w:marLeft w:val="0"/>
                  <w:marRight w:val="0"/>
                  <w:marTop w:val="0"/>
                  <w:marBottom w:val="0"/>
                  <w:divBdr>
                    <w:top w:val="none" w:sz="0" w:space="0" w:color="auto"/>
                    <w:left w:val="none" w:sz="0" w:space="0" w:color="auto"/>
                    <w:bottom w:val="none" w:sz="0" w:space="0" w:color="auto"/>
                    <w:right w:val="none" w:sz="0" w:space="0" w:color="auto"/>
                  </w:divBdr>
                  <w:divsChild>
                    <w:div w:id="1723167495">
                      <w:marLeft w:val="0"/>
                      <w:marRight w:val="0"/>
                      <w:marTop w:val="0"/>
                      <w:marBottom w:val="0"/>
                      <w:divBdr>
                        <w:top w:val="none" w:sz="0" w:space="0" w:color="auto"/>
                        <w:left w:val="none" w:sz="0" w:space="0" w:color="auto"/>
                        <w:bottom w:val="none" w:sz="0" w:space="0" w:color="auto"/>
                        <w:right w:val="none" w:sz="0" w:space="0" w:color="auto"/>
                      </w:divBdr>
                      <w:divsChild>
                        <w:div w:id="349331580">
                          <w:marLeft w:val="0"/>
                          <w:marRight w:val="0"/>
                          <w:marTop w:val="0"/>
                          <w:marBottom w:val="0"/>
                          <w:divBdr>
                            <w:top w:val="none" w:sz="0" w:space="0" w:color="auto"/>
                            <w:left w:val="none" w:sz="0" w:space="0" w:color="auto"/>
                            <w:bottom w:val="none" w:sz="0" w:space="0" w:color="auto"/>
                            <w:right w:val="none" w:sz="0" w:space="0" w:color="auto"/>
                          </w:divBdr>
                          <w:divsChild>
                            <w:div w:id="1720200609">
                              <w:marLeft w:val="0"/>
                              <w:marRight w:val="0"/>
                              <w:marTop w:val="0"/>
                              <w:marBottom w:val="0"/>
                              <w:divBdr>
                                <w:top w:val="none" w:sz="0" w:space="0" w:color="auto"/>
                                <w:left w:val="none" w:sz="0" w:space="0" w:color="auto"/>
                                <w:bottom w:val="none" w:sz="0" w:space="0" w:color="auto"/>
                                <w:right w:val="none" w:sz="0" w:space="0" w:color="auto"/>
                              </w:divBdr>
                              <w:divsChild>
                                <w:div w:id="1776943864">
                                  <w:marLeft w:val="0"/>
                                  <w:marRight w:val="0"/>
                                  <w:marTop w:val="0"/>
                                  <w:marBottom w:val="0"/>
                                  <w:divBdr>
                                    <w:top w:val="none" w:sz="0" w:space="0" w:color="auto"/>
                                    <w:left w:val="none" w:sz="0" w:space="0" w:color="auto"/>
                                    <w:bottom w:val="none" w:sz="0" w:space="0" w:color="auto"/>
                                    <w:right w:val="none" w:sz="0" w:space="0" w:color="auto"/>
                                  </w:divBdr>
                                </w:div>
                                <w:div w:id="16110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413">
                          <w:marLeft w:val="0"/>
                          <w:marRight w:val="0"/>
                          <w:marTop w:val="0"/>
                          <w:marBottom w:val="0"/>
                          <w:divBdr>
                            <w:top w:val="none" w:sz="0" w:space="0" w:color="auto"/>
                            <w:left w:val="none" w:sz="0" w:space="0" w:color="auto"/>
                            <w:bottom w:val="none" w:sz="0" w:space="0" w:color="auto"/>
                            <w:right w:val="none" w:sz="0" w:space="0" w:color="auto"/>
                          </w:divBdr>
                          <w:divsChild>
                            <w:div w:id="788932030">
                              <w:marLeft w:val="0"/>
                              <w:marRight w:val="0"/>
                              <w:marTop w:val="0"/>
                              <w:marBottom w:val="0"/>
                              <w:divBdr>
                                <w:top w:val="none" w:sz="0" w:space="0" w:color="auto"/>
                                <w:left w:val="none" w:sz="0" w:space="0" w:color="auto"/>
                                <w:bottom w:val="none" w:sz="0" w:space="0" w:color="auto"/>
                                <w:right w:val="none" w:sz="0" w:space="0" w:color="auto"/>
                              </w:divBdr>
                              <w:divsChild>
                                <w:div w:id="3053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2842">
                          <w:marLeft w:val="0"/>
                          <w:marRight w:val="0"/>
                          <w:marTop w:val="0"/>
                          <w:marBottom w:val="0"/>
                          <w:divBdr>
                            <w:top w:val="none" w:sz="0" w:space="0" w:color="auto"/>
                            <w:left w:val="none" w:sz="0" w:space="0" w:color="auto"/>
                            <w:bottom w:val="none" w:sz="0" w:space="0" w:color="auto"/>
                            <w:right w:val="none" w:sz="0" w:space="0" w:color="auto"/>
                          </w:divBdr>
                          <w:divsChild>
                            <w:div w:id="1370378658">
                              <w:marLeft w:val="0"/>
                              <w:marRight w:val="0"/>
                              <w:marTop w:val="0"/>
                              <w:marBottom w:val="0"/>
                              <w:divBdr>
                                <w:top w:val="none" w:sz="0" w:space="0" w:color="auto"/>
                                <w:left w:val="none" w:sz="0" w:space="0" w:color="auto"/>
                                <w:bottom w:val="none" w:sz="0" w:space="0" w:color="auto"/>
                                <w:right w:val="none" w:sz="0" w:space="0" w:color="auto"/>
                              </w:divBdr>
                              <w:divsChild>
                                <w:div w:id="683821461">
                                  <w:marLeft w:val="0"/>
                                  <w:marRight w:val="0"/>
                                  <w:marTop w:val="0"/>
                                  <w:marBottom w:val="0"/>
                                  <w:divBdr>
                                    <w:top w:val="none" w:sz="0" w:space="0" w:color="auto"/>
                                    <w:left w:val="none" w:sz="0" w:space="0" w:color="auto"/>
                                    <w:bottom w:val="none" w:sz="0" w:space="0" w:color="auto"/>
                                    <w:right w:val="none" w:sz="0" w:space="0" w:color="auto"/>
                                  </w:divBdr>
                                </w:div>
                                <w:div w:id="1930698932">
                                  <w:marLeft w:val="0"/>
                                  <w:marRight w:val="0"/>
                                  <w:marTop w:val="0"/>
                                  <w:marBottom w:val="0"/>
                                  <w:divBdr>
                                    <w:top w:val="none" w:sz="0" w:space="0" w:color="auto"/>
                                    <w:left w:val="none" w:sz="0" w:space="0" w:color="auto"/>
                                    <w:bottom w:val="none" w:sz="0" w:space="0" w:color="auto"/>
                                    <w:right w:val="none" w:sz="0" w:space="0" w:color="auto"/>
                                  </w:divBdr>
                                </w:div>
                                <w:div w:id="472260212">
                                  <w:marLeft w:val="0"/>
                                  <w:marRight w:val="0"/>
                                  <w:marTop w:val="0"/>
                                  <w:marBottom w:val="0"/>
                                  <w:divBdr>
                                    <w:top w:val="none" w:sz="0" w:space="0" w:color="auto"/>
                                    <w:left w:val="none" w:sz="0" w:space="0" w:color="auto"/>
                                    <w:bottom w:val="none" w:sz="0" w:space="0" w:color="auto"/>
                                    <w:right w:val="none" w:sz="0" w:space="0" w:color="auto"/>
                                  </w:divBdr>
                                </w:div>
                                <w:div w:id="1269120484">
                                  <w:marLeft w:val="0"/>
                                  <w:marRight w:val="0"/>
                                  <w:marTop w:val="0"/>
                                  <w:marBottom w:val="0"/>
                                  <w:divBdr>
                                    <w:top w:val="none" w:sz="0" w:space="0" w:color="auto"/>
                                    <w:left w:val="none" w:sz="0" w:space="0" w:color="auto"/>
                                    <w:bottom w:val="none" w:sz="0" w:space="0" w:color="auto"/>
                                    <w:right w:val="none" w:sz="0" w:space="0" w:color="auto"/>
                                  </w:divBdr>
                                </w:div>
                                <w:div w:id="2038844017">
                                  <w:marLeft w:val="0"/>
                                  <w:marRight w:val="0"/>
                                  <w:marTop w:val="0"/>
                                  <w:marBottom w:val="0"/>
                                  <w:divBdr>
                                    <w:top w:val="none" w:sz="0" w:space="0" w:color="auto"/>
                                    <w:left w:val="none" w:sz="0" w:space="0" w:color="auto"/>
                                    <w:bottom w:val="none" w:sz="0" w:space="0" w:color="auto"/>
                                    <w:right w:val="none" w:sz="0" w:space="0" w:color="auto"/>
                                  </w:divBdr>
                                </w:div>
                                <w:div w:id="38747695">
                                  <w:marLeft w:val="0"/>
                                  <w:marRight w:val="0"/>
                                  <w:marTop w:val="0"/>
                                  <w:marBottom w:val="0"/>
                                  <w:divBdr>
                                    <w:top w:val="none" w:sz="0" w:space="0" w:color="auto"/>
                                    <w:left w:val="none" w:sz="0" w:space="0" w:color="auto"/>
                                    <w:bottom w:val="none" w:sz="0" w:space="0" w:color="auto"/>
                                    <w:right w:val="none" w:sz="0" w:space="0" w:color="auto"/>
                                  </w:divBdr>
                                </w:div>
                                <w:div w:id="740370026">
                                  <w:marLeft w:val="0"/>
                                  <w:marRight w:val="0"/>
                                  <w:marTop w:val="0"/>
                                  <w:marBottom w:val="0"/>
                                  <w:divBdr>
                                    <w:top w:val="none" w:sz="0" w:space="0" w:color="auto"/>
                                    <w:left w:val="none" w:sz="0" w:space="0" w:color="auto"/>
                                    <w:bottom w:val="none" w:sz="0" w:space="0" w:color="auto"/>
                                    <w:right w:val="none" w:sz="0" w:space="0" w:color="auto"/>
                                  </w:divBdr>
                                </w:div>
                                <w:div w:id="1206598604">
                                  <w:marLeft w:val="0"/>
                                  <w:marRight w:val="0"/>
                                  <w:marTop w:val="0"/>
                                  <w:marBottom w:val="0"/>
                                  <w:divBdr>
                                    <w:top w:val="none" w:sz="0" w:space="0" w:color="auto"/>
                                    <w:left w:val="none" w:sz="0" w:space="0" w:color="auto"/>
                                    <w:bottom w:val="none" w:sz="0" w:space="0" w:color="auto"/>
                                    <w:right w:val="none" w:sz="0" w:space="0" w:color="auto"/>
                                  </w:divBdr>
                                </w:div>
                                <w:div w:id="471751192">
                                  <w:marLeft w:val="0"/>
                                  <w:marRight w:val="0"/>
                                  <w:marTop w:val="0"/>
                                  <w:marBottom w:val="0"/>
                                  <w:divBdr>
                                    <w:top w:val="none" w:sz="0" w:space="0" w:color="auto"/>
                                    <w:left w:val="none" w:sz="0" w:space="0" w:color="auto"/>
                                    <w:bottom w:val="none" w:sz="0" w:space="0" w:color="auto"/>
                                    <w:right w:val="none" w:sz="0" w:space="0" w:color="auto"/>
                                  </w:divBdr>
                                </w:div>
                                <w:div w:id="2072538045">
                                  <w:marLeft w:val="0"/>
                                  <w:marRight w:val="0"/>
                                  <w:marTop w:val="0"/>
                                  <w:marBottom w:val="0"/>
                                  <w:divBdr>
                                    <w:top w:val="none" w:sz="0" w:space="0" w:color="auto"/>
                                    <w:left w:val="none" w:sz="0" w:space="0" w:color="auto"/>
                                    <w:bottom w:val="none" w:sz="0" w:space="0" w:color="auto"/>
                                    <w:right w:val="none" w:sz="0" w:space="0" w:color="auto"/>
                                  </w:divBdr>
                                </w:div>
                                <w:div w:id="1818448334">
                                  <w:marLeft w:val="0"/>
                                  <w:marRight w:val="0"/>
                                  <w:marTop w:val="0"/>
                                  <w:marBottom w:val="0"/>
                                  <w:divBdr>
                                    <w:top w:val="none" w:sz="0" w:space="0" w:color="auto"/>
                                    <w:left w:val="none" w:sz="0" w:space="0" w:color="auto"/>
                                    <w:bottom w:val="none" w:sz="0" w:space="0" w:color="auto"/>
                                    <w:right w:val="none" w:sz="0" w:space="0" w:color="auto"/>
                                  </w:divBdr>
                                </w:div>
                                <w:div w:id="1798142817">
                                  <w:marLeft w:val="0"/>
                                  <w:marRight w:val="0"/>
                                  <w:marTop w:val="0"/>
                                  <w:marBottom w:val="0"/>
                                  <w:divBdr>
                                    <w:top w:val="none" w:sz="0" w:space="0" w:color="auto"/>
                                    <w:left w:val="none" w:sz="0" w:space="0" w:color="auto"/>
                                    <w:bottom w:val="none" w:sz="0" w:space="0" w:color="auto"/>
                                    <w:right w:val="none" w:sz="0" w:space="0" w:color="auto"/>
                                  </w:divBdr>
                                </w:div>
                                <w:div w:id="1851948817">
                                  <w:marLeft w:val="0"/>
                                  <w:marRight w:val="0"/>
                                  <w:marTop w:val="0"/>
                                  <w:marBottom w:val="0"/>
                                  <w:divBdr>
                                    <w:top w:val="none" w:sz="0" w:space="0" w:color="auto"/>
                                    <w:left w:val="none" w:sz="0" w:space="0" w:color="auto"/>
                                    <w:bottom w:val="none" w:sz="0" w:space="0" w:color="auto"/>
                                    <w:right w:val="none" w:sz="0" w:space="0" w:color="auto"/>
                                  </w:divBdr>
                                </w:div>
                                <w:div w:id="14393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034685">
          <w:marLeft w:val="0"/>
          <w:marRight w:val="0"/>
          <w:marTop w:val="0"/>
          <w:marBottom w:val="0"/>
          <w:divBdr>
            <w:top w:val="none" w:sz="0" w:space="0" w:color="auto"/>
            <w:left w:val="none" w:sz="0" w:space="0" w:color="auto"/>
            <w:bottom w:val="none" w:sz="0" w:space="0" w:color="auto"/>
            <w:right w:val="none" w:sz="0" w:space="0" w:color="auto"/>
          </w:divBdr>
          <w:divsChild>
            <w:div w:id="1410925836">
              <w:marLeft w:val="0"/>
              <w:marRight w:val="0"/>
              <w:marTop w:val="0"/>
              <w:marBottom w:val="0"/>
              <w:divBdr>
                <w:top w:val="none" w:sz="0" w:space="0" w:color="auto"/>
                <w:left w:val="none" w:sz="0" w:space="0" w:color="auto"/>
                <w:bottom w:val="none" w:sz="0" w:space="0" w:color="auto"/>
                <w:right w:val="none" w:sz="0" w:space="0" w:color="auto"/>
              </w:divBdr>
            </w:div>
            <w:div w:id="781342247">
              <w:marLeft w:val="0"/>
              <w:marRight w:val="0"/>
              <w:marTop w:val="0"/>
              <w:marBottom w:val="0"/>
              <w:divBdr>
                <w:top w:val="none" w:sz="0" w:space="0" w:color="auto"/>
                <w:left w:val="none" w:sz="0" w:space="0" w:color="auto"/>
                <w:bottom w:val="none" w:sz="0" w:space="0" w:color="auto"/>
                <w:right w:val="none" w:sz="0" w:space="0" w:color="auto"/>
              </w:divBdr>
            </w:div>
            <w:div w:id="506798232">
              <w:marLeft w:val="0"/>
              <w:marRight w:val="0"/>
              <w:marTop w:val="0"/>
              <w:marBottom w:val="0"/>
              <w:divBdr>
                <w:top w:val="none" w:sz="0" w:space="0" w:color="auto"/>
                <w:left w:val="none" w:sz="0" w:space="0" w:color="auto"/>
                <w:bottom w:val="none" w:sz="0" w:space="0" w:color="auto"/>
                <w:right w:val="none" w:sz="0" w:space="0" w:color="auto"/>
              </w:divBdr>
              <w:divsChild>
                <w:div w:id="1706637327">
                  <w:marLeft w:val="0"/>
                  <w:marRight w:val="0"/>
                  <w:marTop w:val="0"/>
                  <w:marBottom w:val="0"/>
                  <w:divBdr>
                    <w:top w:val="none" w:sz="0" w:space="0" w:color="auto"/>
                    <w:left w:val="none" w:sz="0" w:space="0" w:color="auto"/>
                    <w:bottom w:val="none" w:sz="0" w:space="0" w:color="auto"/>
                    <w:right w:val="none" w:sz="0" w:space="0" w:color="auto"/>
                  </w:divBdr>
                  <w:divsChild>
                    <w:div w:id="1724596905">
                      <w:marLeft w:val="0"/>
                      <w:marRight w:val="0"/>
                      <w:marTop w:val="0"/>
                      <w:marBottom w:val="0"/>
                      <w:divBdr>
                        <w:top w:val="none" w:sz="0" w:space="0" w:color="auto"/>
                        <w:left w:val="none" w:sz="0" w:space="0" w:color="auto"/>
                        <w:bottom w:val="none" w:sz="0" w:space="0" w:color="auto"/>
                        <w:right w:val="none" w:sz="0" w:space="0" w:color="auto"/>
                      </w:divBdr>
                      <w:divsChild>
                        <w:div w:id="12424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90800">
              <w:marLeft w:val="0"/>
              <w:marRight w:val="0"/>
              <w:marTop w:val="0"/>
              <w:marBottom w:val="0"/>
              <w:divBdr>
                <w:top w:val="none" w:sz="0" w:space="0" w:color="auto"/>
                <w:left w:val="none" w:sz="0" w:space="0" w:color="auto"/>
                <w:bottom w:val="none" w:sz="0" w:space="0" w:color="auto"/>
                <w:right w:val="none" w:sz="0" w:space="0" w:color="auto"/>
              </w:divBdr>
              <w:divsChild>
                <w:div w:id="1198733500">
                  <w:marLeft w:val="0"/>
                  <w:marRight w:val="0"/>
                  <w:marTop w:val="0"/>
                  <w:marBottom w:val="0"/>
                  <w:divBdr>
                    <w:top w:val="none" w:sz="0" w:space="0" w:color="auto"/>
                    <w:left w:val="none" w:sz="0" w:space="0" w:color="auto"/>
                    <w:bottom w:val="none" w:sz="0" w:space="0" w:color="auto"/>
                    <w:right w:val="none" w:sz="0" w:space="0" w:color="auto"/>
                  </w:divBdr>
                  <w:divsChild>
                    <w:div w:id="1476070698">
                      <w:marLeft w:val="0"/>
                      <w:marRight w:val="510"/>
                      <w:marTop w:val="0"/>
                      <w:marBottom w:val="0"/>
                      <w:divBdr>
                        <w:top w:val="none" w:sz="0" w:space="0" w:color="auto"/>
                        <w:left w:val="none" w:sz="0" w:space="0" w:color="auto"/>
                        <w:bottom w:val="none" w:sz="0" w:space="0" w:color="auto"/>
                        <w:right w:val="none" w:sz="0" w:space="0" w:color="auto"/>
                      </w:divBdr>
                      <w:divsChild>
                        <w:div w:id="1673678652">
                          <w:marLeft w:val="0"/>
                          <w:marRight w:val="0"/>
                          <w:marTop w:val="0"/>
                          <w:marBottom w:val="0"/>
                          <w:divBdr>
                            <w:top w:val="none" w:sz="0" w:space="0" w:color="auto"/>
                            <w:left w:val="none" w:sz="0" w:space="0" w:color="auto"/>
                            <w:bottom w:val="none" w:sz="0" w:space="0" w:color="auto"/>
                            <w:right w:val="none" w:sz="0" w:space="0" w:color="auto"/>
                          </w:divBdr>
                        </w:div>
                      </w:divsChild>
                    </w:div>
                    <w:div w:id="903755025">
                      <w:marLeft w:val="0"/>
                      <w:marRight w:val="510"/>
                      <w:marTop w:val="0"/>
                      <w:marBottom w:val="0"/>
                      <w:divBdr>
                        <w:top w:val="none" w:sz="0" w:space="0" w:color="auto"/>
                        <w:left w:val="none" w:sz="0" w:space="0" w:color="auto"/>
                        <w:bottom w:val="none" w:sz="0" w:space="0" w:color="auto"/>
                        <w:right w:val="none" w:sz="0" w:space="0" w:color="auto"/>
                      </w:divBdr>
                      <w:divsChild>
                        <w:div w:id="577641765">
                          <w:marLeft w:val="0"/>
                          <w:marRight w:val="0"/>
                          <w:marTop w:val="0"/>
                          <w:marBottom w:val="0"/>
                          <w:divBdr>
                            <w:top w:val="none" w:sz="0" w:space="0" w:color="auto"/>
                            <w:left w:val="none" w:sz="0" w:space="0" w:color="auto"/>
                            <w:bottom w:val="none" w:sz="0" w:space="0" w:color="auto"/>
                            <w:right w:val="none" w:sz="0" w:space="0" w:color="auto"/>
                          </w:divBdr>
                          <w:divsChild>
                            <w:div w:id="2402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9474">
                      <w:marLeft w:val="0"/>
                      <w:marRight w:val="0"/>
                      <w:marTop w:val="0"/>
                      <w:marBottom w:val="0"/>
                      <w:divBdr>
                        <w:top w:val="none" w:sz="0" w:space="0" w:color="auto"/>
                        <w:left w:val="none" w:sz="0" w:space="0" w:color="auto"/>
                        <w:bottom w:val="none" w:sz="0" w:space="0" w:color="auto"/>
                        <w:right w:val="none" w:sz="0" w:space="0" w:color="auto"/>
                      </w:divBdr>
                      <w:divsChild>
                        <w:div w:id="17467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w.totten2.civ@mail.mil" TargetMode="External"/><Relationship Id="rId5" Type="http://schemas.openxmlformats.org/officeDocument/2006/relationships/hyperlink" Target="https://sam.gov/api/prod/opps/v3/opportunities/31e2f6fdeb094b9eb57a2e6fd654dedf/resources/download/zip?api_key=null&amp;tok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 Barry</dc:creator>
  <cp:keywords/>
  <dc:description/>
  <cp:lastModifiedBy>Christine Cline</cp:lastModifiedBy>
  <cp:revision>2</cp:revision>
  <dcterms:created xsi:type="dcterms:W3CDTF">2021-07-20T15:53:00Z</dcterms:created>
  <dcterms:modified xsi:type="dcterms:W3CDTF">2021-07-20T15:53:00Z</dcterms:modified>
</cp:coreProperties>
</file>