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0753" w14:textId="76A8B189" w:rsidR="00D57AC3" w:rsidRPr="00E51F3F" w:rsidRDefault="00D57AC3" w:rsidP="00D57AC3">
      <w:pPr>
        <w:spacing w:after="100" w:afterAutospacing="1"/>
        <w:outlineLvl w:val="4"/>
        <w:rPr>
          <w:rFonts w:ascii="Roboto Condensed" w:eastAsia="Times New Roman" w:hAnsi="Roboto Condensed" w:cs="Times New Roman"/>
          <w:caps/>
          <w:color w:val="000000" w:themeColor="text1"/>
          <w:sz w:val="24"/>
          <w:szCs w:val="24"/>
        </w:rPr>
      </w:pPr>
      <w:r w:rsidRPr="00E51F3F">
        <w:rPr>
          <w:rFonts w:ascii="Roboto Condensed" w:eastAsia="Times New Roman" w:hAnsi="Roboto Condensed" w:cs="Times New Roman"/>
          <w:b/>
          <w:bCs/>
          <w:caps/>
          <w:color w:val="000000" w:themeColor="text1"/>
          <w:sz w:val="24"/>
          <w:szCs w:val="24"/>
        </w:rPr>
        <w:t>ReferenceS:</w:t>
      </w:r>
    </w:p>
    <w:p w14:paraId="55C54F99" w14:textId="2F0D12D4" w:rsidR="00785CB2" w:rsidRPr="00BD168F" w:rsidRDefault="00FC6837" w:rsidP="00785CB2">
      <w:pPr>
        <w:pStyle w:val="EndNoteBibliography"/>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fldChar w:fldCharType="begin"/>
      </w:r>
      <w:r w:rsidRPr="00BD168F">
        <w:rPr>
          <w:rFonts w:ascii="Times New Roman" w:hAnsi="Times New Roman" w:cs="Times New Roman"/>
          <w:sz w:val="24"/>
          <w:szCs w:val="24"/>
        </w:rPr>
        <w:instrText xml:space="preserve"> ADDIN EN.REFLIST </w:instrText>
      </w:r>
      <w:r w:rsidRPr="00BD168F">
        <w:rPr>
          <w:rFonts w:ascii="Times New Roman" w:hAnsi="Times New Roman" w:cs="Times New Roman"/>
          <w:sz w:val="24"/>
          <w:szCs w:val="24"/>
        </w:rPr>
        <w:fldChar w:fldCharType="separate"/>
      </w:r>
      <w:r w:rsidRPr="00BD168F">
        <w:rPr>
          <w:rFonts w:ascii="Times New Roman" w:hAnsi="Times New Roman" w:cs="Times New Roman"/>
          <w:sz w:val="24"/>
          <w:szCs w:val="24"/>
        </w:rPr>
        <w:t>1.</w:t>
      </w:r>
      <w:r w:rsidRPr="00BD168F">
        <w:rPr>
          <w:rFonts w:ascii="Times New Roman" w:hAnsi="Times New Roman" w:cs="Times New Roman"/>
          <w:sz w:val="24"/>
          <w:szCs w:val="24"/>
        </w:rPr>
        <w:tab/>
      </w:r>
      <w:r w:rsidR="00B222A4" w:rsidRPr="00B222A4">
        <w:rPr>
          <w:rStyle w:val="normaltextrun"/>
          <w:rFonts w:ascii="Times New Roman" w:hAnsi="Times New Roman" w:cs="Times New Roman"/>
          <w:color w:val="222222"/>
          <w:sz w:val="24"/>
          <w:szCs w:val="24"/>
          <w:shd w:val="clear" w:color="auto" w:fill="FFFFFF"/>
        </w:rPr>
        <w:t>Kohlhoff J, Lieneman C, Cibralic S, et al</w:t>
      </w:r>
      <w:r w:rsidR="00B222A4" w:rsidRPr="00B222A4">
        <w:rPr>
          <w:rStyle w:val="normaltextrun"/>
          <w:rFonts w:ascii="Times New Roman" w:hAnsi="Times New Roman" w:cs="Times New Roman"/>
          <w:i/>
          <w:iCs/>
          <w:color w:val="222222"/>
          <w:sz w:val="24"/>
          <w:szCs w:val="24"/>
          <w:shd w:val="clear" w:color="auto" w:fill="FFFFFF"/>
        </w:rPr>
        <w:t>.</w:t>
      </w:r>
      <w:r w:rsidR="00B222A4" w:rsidRPr="00B222A4">
        <w:rPr>
          <w:rStyle w:val="normaltextrun"/>
          <w:rFonts w:ascii="Times New Roman" w:hAnsi="Times New Roman" w:cs="Times New Roman"/>
          <w:color w:val="222222"/>
          <w:sz w:val="24"/>
          <w:szCs w:val="24"/>
          <w:shd w:val="clear" w:color="auto" w:fill="FFFFFF"/>
        </w:rPr>
        <w:t> Attachment-Based Parenting Interventions and Evidence of Changes in Toddler Attachment Patterns: An Overview. </w:t>
      </w:r>
      <w:r w:rsidR="00B222A4" w:rsidRPr="00B222A4">
        <w:rPr>
          <w:rStyle w:val="normaltextrun"/>
          <w:rFonts w:ascii="Times New Roman" w:hAnsi="Times New Roman" w:cs="Times New Roman"/>
          <w:i/>
          <w:iCs/>
          <w:color w:val="222222"/>
          <w:sz w:val="24"/>
          <w:szCs w:val="24"/>
          <w:shd w:val="clear" w:color="auto" w:fill="FFFFFF"/>
        </w:rPr>
        <w:t>Clin Child Fam Psychol Rev.</w:t>
      </w:r>
      <w:r w:rsidR="00B222A4" w:rsidRPr="00B222A4">
        <w:rPr>
          <w:rStyle w:val="normaltextrun"/>
          <w:rFonts w:ascii="Times New Roman" w:hAnsi="Times New Roman" w:cs="Times New Roman"/>
          <w:color w:val="222222"/>
          <w:sz w:val="24"/>
          <w:szCs w:val="24"/>
          <w:shd w:val="clear" w:color="auto" w:fill="FFFFFF"/>
        </w:rPr>
        <w:t> 2022;25, 737–753. https://doi.org/10.1007/s10567-022-00405-4</w:t>
      </w:r>
      <w:r w:rsidR="00B222A4" w:rsidRPr="00B222A4">
        <w:rPr>
          <w:rStyle w:val="eop"/>
          <w:rFonts w:ascii="Times New Roman" w:hAnsi="Times New Roman" w:cs="Times New Roman"/>
          <w:color w:val="222222"/>
          <w:sz w:val="24"/>
          <w:szCs w:val="24"/>
          <w:shd w:val="clear" w:color="auto" w:fill="FFFFFF"/>
        </w:rPr>
        <w:t> </w:t>
      </w:r>
    </w:p>
    <w:p w14:paraId="061128A0" w14:textId="65DF7899" w:rsidR="00B222A4" w:rsidRPr="00BD168F" w:rsidRDefault="00FC6837" w:rsidP="00B222A4">
      <w:pPr>
        <w:pStyle w:val="EndNoteBibliography"/>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t>2.</w:t>
      </w:r>
      <w:r w:rsidRPr="00BD168F">
        <w:rPr>
          <w:rFonts w:ascii="Times New Roman" w:hAnsi="Times New Roman" w:cs="Times New Roman"/>
          <w:sz w:val="24"/>
          <w:szCs w:val="24"/>
        </w:rPr>
        <w:tab/>
      </w:r>
      <w:r w:rsidR="00B222A4" w:rsidRPr="00B222A4">
        <w:rPr>
          <w:rFonts w:ascii="Times New Roman" w:hAnsi="Times New Roman" w:cs="Times New Roman"/>
          <w:sz w:val="24"/>
          <w:szCs w:val="24"/>
        </w:rPr>
        <w:t>About CPP. Child-Parent Psychotherapy. Accessed December 16, 2025. https://childparentpsychotherapy.com/about-cpp/</w:t>
      </w:r>
    </w:p>
    <w:p w14:paraId="070EEE13" w14:textId="12ACA38F" w:rsidR="00FC6837" w:rsidRPr="00BD168F" w:rsidRDefault="00FC6837" w:rsidP="002F4D26">
      <w:pPr>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t xml:space="preserve">3. </w:t>
      </w:r>
      <w:r w:rsidRPr="00BD168F">
        <w:rPr>
          <w:rFonts w:ascii="Times New Roman" w:hAnsi="Times New Roman" w:cs="Times New Roman"/>
          <w:sz w:val="24"/>
          <w:szCs w:val="24"/>
        </w:rPr>
        <w:tab/>
      </w:r>
      <w:r w:rsidR="00B222A4" w:rsidRPr="00B222A4">
        <w:rPr>
          <w:rFonts w:ascii="Times New Roman" w:hAnsi="Times New Roman" w:cs="Times New Roman"/>
          <w:sz w:val="24"/>
          <w:szCs w:val="24"/>
        </w:rPr>
        <w:t>Attachment &amp; Biobehavioral Catchup. Center for Child &amp; Family Health. Accessed December 16, 2025.  https://www.ccfhnc.org/programs/attachment-biobehavioral-catchup/</w:t>
      </w:r>
    </w:p>
    <w:p w14:paraId="0B96CF73" w14:textId="540C9F63" w:rsidR="00627CEC" w:rsidRDefault="00FC6837" w:rsidP="00627CEC">
      <w:pPr>
        <w:pStyle w:val="EndNoteBibliography"/>
        <w:spacing w:after="0" w:line="360" w:lineRule="auto"/>
        <w:ind w:left="720" w:hanging="720"/>
        <w:rPr>
          <w:rFonts w:ascii="Times New Roman" w:hAnsi="Times New Roman" w:cs="Times New Roman"/>
          <w:sz w:val="24"/>
          <w:szCs w:val="24"/>
        </w:rPr>
      </w:pPr>
      <w:r w:rsidRPr="00BD168F">
        <w:rPr>
          <w:rFonts w:ascii="Times New Roman" w:hAnsi="Times New Roman" w:cs="Times New Roman"/>
          <w:sz w:val="24"/>
          <w:szCs w:val="24"/>
        </w:rPr>
        <w:t>4.</w:t>
      </w:r>
      <w:r w:rsidRPr="00BD168F">
        <w:rPr>
          <w:rFonts w:ascii="Times New Roman" w:hAnsi="Times New Roman" w:cs="Times New Roman"/>
          <w:sz w:val="24"/>
          <w:szCs w:val="24"/>
        </w:rPr>
        <w:tab/>
      </w:r>
      <w:r w:rsidRPr="00BD168F">
        <w:rPr>
          <w:rFonts w:ascii="Times New Roman" w:hAnsi="Times New Roman" w:cs="Times New Roman"/>
          <w:sz w:val="24"/>
          <w:szCs w:val="24"/>
        </w:rPr>
        <w:fldChar w:fldCharType="end"/>
      </w:r>
      <w:r w:rsidR="00B222A4" w:rsidRPr="00B222A4">
        <w:rPr>
          <w:rFonts w:ascii="Times New Roman" w:hAnsi="Times New Roman" w:cs="Times New Roman"/>
          <w:sz w:val="24"/>
          <w:szCs w:val="24"/>
        </w:rPr>
        <w:t xml:space="preserve">Kaminski J, &amp; Claussen AH. Evidence Base Update for Psychosocial Treatments for Disruptive Behaviors in Children, </w:t>
      </w:r>
      <w:r w:rsidR="00B222A4" w:rsidRPr="00994C06">
        <w:rPr>
          <w:rFonts w:ascii="Times New Roman" w:hAnsi="Times New Roman" w:cs="Times New Roman"/>
          <w:i/>
          <w:iCs/>
          <w:sz w:val="24"/>
          <w:szCs w:val="24"/>
        </w:rPr>
        <w:t>Journal of Clinical Child &amp; Adolescent Psychology</w:t>
      </w:r>
      <w:r w:rsidR="00B222A4" w:rsidRPr="00B222A4">
        <w:rPr>
          <w:rFonts w:ascii="Times New Roman" w:hAnsi="Times New Roman" w:cs="Times New Roman"/>
          <w:sz w:val="24"/>
          <w:szCs w:val="24"/>
        </w:rPr>
        <w:t>.2017; 46:4, 477-499. DOI: 10.1080/15374416.2017.1310044</w:t>
      </w:r>
    </w:p>
    <w:p w14:paraId="54ECF589" w14:textId="07D1409A" w:rsidR="00627CEC" w:rsidRDefault="00627CEC" w:rsidP="00013F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5.        </w:t>
      </w:r>
      <w:r w:rsidR="00B222A4" w:rsidRPr="00B222A4">
        <w:rPr>
          <w:rFonts w:ascii="Times New Roman" w:hAnsi="Times New Roman" w:cs="Times New Roman"/>
          <w:sz w:val="24"/>
          <w:szCs w:val="24"/>
        </w:rPr>
        <w:t xml:space="preserve">Wolraich ML, Hagan JF, Allan C, Chan E, Davison D, Earls M, Evans SW, Flinn SK, Froehlich T, Frost J, Holbrook JR, Lehmann CU, Lessin HR, Okechukwu K, Pierce KL, Winner JD, Zurhellen W, &amp; Subcommittee on children and adolescents with Attention-Deficit/Hyperactive Disorder. Clinical practice guideline for the diagnosis, evaluation, and treatment of Attention-Deficit/Hyperactivity Disorder in children and adolescents. </w:t>
      </w:r>
      <w:r w:rsidR="00B222A4" w:rsidRPr="00994C06">
        <w:rPr>
          <w:rFonts w:ascii="Times New Roman" w:hAnsi="Times New Roman" w:cs="Times New Roman"/>
          <w:i/>
          <w:iCs/>
          <w:sz w:val="24"/>
          <w:szCs w:val="24"/>
        </w:rPr>
        <w:t>Pediatrics</w:t>
      </w:r>
      <w:r w:rsidR="00B222A4" w:rsidRPr="00B222A4">
        <w:rPr>
          <w:rFonts w:ascii="Times New Roman" w:hAnsi="Times New Roman" w:cs="Times New Roman"/>
          <w:sz w:val="24"/>
          <w:szCs w:val="24"/>
        </w:rPr>
        <w:t xml:space="preserve">. 2019; 144(4), e20192528. </w:t>
      </w:r>
      <w:r w:rsidR="00B222A4" w:rsidRPr="0033198D">
        <w:rPr>
          <w:rFonts w:ascii="Times New Roman" w:hAnsi="Times New Roman" w:cs="Times New Roman"/>
          <w:sz w:val="24"/>
          <w:szCs w:val="24"/>
        </w:rPr>
        <w:t>https://doi.org/10.1542/peds.2019-2528</w:t>
      </w:r>
    </w:p>
    <w:p w14:paraId="1438F8F3" w14:textId="514CC778" w:rsidR="00B222A4" w:rsidRDefault="00B222A4" w:rsidP="00013F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B222A4">
        <w:rPr>
          <w:rFonts w:ascii="Times New Roman" w:hAnsi="Times New Roman" w:cs="Times New Roman"/>
          <w:sz w:val="24"/>
          <w:szCs w:val="24"/>
        </w:rPr>
        <w:t xml:space="preserve">Arky B. Choosing a Parent Training Program. Child Mind Institute. Updated January 24, 2025. Accessed December 16, 2025. </w:t>
      </w:r>
      <w:r w:rsidRPr="0033198D">
        <w:rPr>
          <w:rFonts w:ascii="Times New Roman" w:hAnsi="Times New Roman" w:cs="Times New Roman"/>
          <w:sz w:val="24"/>
          <w:szCs w:val="24"/>
        </w:rPr>
        <w:t>https://childmind.org/article/choosing-a-parent-training-program/</w:t>
      </w:r>
    </w:p>
    <w:p w14:paraId="0D386004" w14:textId="5897BCCF" w:rsidR="00B222A4" w:rsidRDefault="00B222A4" w:rsidP="00013F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B222A4">
        <w:rPr>
          <w:rFonts w:ascii="Times New Roman" w:hAnsi="Times New Roman" w:cs="Times New Roman"/>
          <w:sz w:val="24"/>
          <w:szCs w:val="24"/>
        </w:rPr>
        <w:t xml:space="preserve">Barkley RA. </w:t>
      </w:r>
      <w:r w:rsidRPr="00994C06">
        <w:rPr>
          <w:rFonts w:ascii="Times New Roman" w:hAnsi="Times New Roman" w:cs="Times New Roman"/>
          <w:i/>
          <w:iCs/>
          <w:sz w:val="24"/>
          <w:szCs w:val="24"/>
        </w:rPr>
        <w:t xml:space="preserve">Defiant Children: A Clinician's Manual for Assessment and Parent Training. </w:t>
      </w:r>
      <w:r w:rsidRPr="00B222A4">
        <w:rPr>
          <w:rFonts w:ascii="Times New Roman" w:hAnsi="Times New Roman" w:cs="Times New Roman"/>
          <w:sz w:val="24"/>
          <w:szCs w:val="24"/>
        </w:rPr>
        <w:t>3rd ed. Guilford Press, New York; 2013.</w:t>
      </w:r>
    </w:p>
    <w:p w14:paraId="11EB5070" w14:textId="365136B9" w:rsidR="00785839" w:rsidRDefault="00785839" w:rsidP="00013F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785839">
        <w:rPr>
          <w:rFonts w:ascii="Times New Roman" w:hAnsi="Times New Roman" w:cs="Times New Roman"/>
          <w:sz w:val="24"/>
          <w:szCs w:val="24"/>
        </w:rPr>
        <w:t xml:space="preserve">Forehand R, &amp; Long N. </w:t>
      </w:r>
      <w:r w:rsidRPr="00994C06">
        <w:rPr>
          <w:rFonts w:ascii="Times New Roman" w:hAnsi="Times New Roman" w:cs="Times New Roman"/>
          <w:i/>
          <w:iCs/>
          <w:sz w:val="24"/>
          <w:szCs w:val="24"/>
        </w:rPr>
        <w:t>Parenting the strong-willed child: The clinically proven 5-week program for parents of two- to six-year-olds</w:t>
      </w:r>
      <w:r w:rsidRPr="00785839">
        <w:rPr>
          <w:rFonts w:ascii="Times New Roman" w:hAnsi="Times New Roman" w:cs="Times New Roman"/>
          <w:sz w:val="24"/>
          <w:szCs w:val="24"/>
        </w:rPr>
        <w:t>. 3rd ed. McGraw Hill Professional; 2010.</w:t>
      </w:r>
    </w:p>
    <w:p w14:paraId="625F351E" w14:textId="7BCF8E78" w:rsidR="00785839" w:rsidRDefault="00785839" w:rsidP="00013F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785839">
        <w:rPr>
          <w:rFonts w:ascii="Times New Roman" w:hAnsi="Times New Roman" w:cs="Times New Roman"/>
          <w:sz w:val="24"/>
          <w:szCs w:val="24"/>
        </w:rPr>
        <w:t xml:space="preserve">Gross D, Breitenstein SM, Bettencourt A, Julion W, &amp; Garvey C. </w:t>
      </w:r>
      <w:r w:rsidRPr="00994C06">
        <w:rPr>
          <w:rFonts w:ascii="Times New Roman" w:hAnsi="Times New Roman" w:cs="Times New Roman"/>
          <w:i/>
          <w:iCs/>
          <w:sz w:val="24"/>
          <w:szCs w:val="24"/>
        </w:rPr>
        <w:t>The Chicago Parent Program Group Leader Manual</w:t>
      </w:r>
      <w:r w:rsidRPr="00785839">
        <w:rPr>
          <w:rFonts w:ascii="Times New Roman" w:hAnsi="Times New Roman" w:cs="Times New Roman"/>
          <w:sz w:val="24"/>
          <w:szCs w:val="24"/>
        </w:rPr>
        <w:t>. 3rd ed. Johns Hopkins University, The Ohio State University, and Rush University Medical Center (2002); 2021.</w:t>
      </w:r>
    </w:p>
    <w:p w14:paraId="0663F8D6" w14:textId="5BE35BB6" w:rsidR="00994C06" w:rsidRDefault="00994C06" w:rsidP="00013F13">
      <w:pPr>
        <w:pStyle w:val="EndNoteBibliography"/>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994C06">
        <w:rPr>
          <w:rFonts w:ascii="Times New Roman" w:hAnsi="Times New Roman" w:cs="Times New Roman"/>
          <w:sz w:val="24"/>
          <w:szCs w:val="24"/>
        </w:rPr>
        <w:t xml:space="preserve">Chicago Parent Program. The Chicago Parent Program. Accessed December 16, 2025. </w:t>
      </w:r>
      <w:r w:rsidRPr="0033198D">
        <w:rPr>
          <w:rFonts w:ascii="Times New Roman" w:hAnsi="Times New Roman" w:cs="Times New Roman"/>
          <w:sz w:val="24"/>
          <w:szCs w:val="24"/>
        </w:rPr>
        <w:t>https://childparentpsychotherapy.com/about-cpp/</w:t>
      </w:r>
    </w:p>
    <w:p w14:paraId="114EEA7D" w14:textId="7A741604" w:rsidR="00994C06" w:rsidRPr="00994C06" w:rsidRDefault="00994C06" w:rsidP="00013F13">
      <w:pPr>
        <w:pStyle w:val="EndNoteBibliography"/>
        <w:spacing w:after="0" w:line="360" w:lineRule="auto"/>
        <w:ind w:left="720" w:hanging="720"/>
        <w:rPr>
          <w:rFonts w:ascii="Times New Roman" w:hAnsi="Times New Roman" w:cs="Times New Roman"/>
          <w:sz w:val="24"/>
          <w:szCs w:val="24"/>
        </w:rPr>
      </w:pPr>
      <w:r w:rsidRPr="00994C06">
        <w:rPr>
          <w:rFonts w:ascii="Times New Roman" w:hAnsi="Times New Roman" w:cs="Times New Roman"/>
          <w:sz w:val="24"/>
          <w:szCs w:val="24"/>
        </w:rPr>
        <w:lastRenderedPageBreak/>
        <w:t>11.</w:t>
      </w:r>
      <w:r w:rsidRPr="00994C06">
        <w:rPr>
          <w:rFonts w:ascii="Times New Roman" w:hAnsi="Times New Roman" w:cs="Times New Roman"/>
          <w:sz w:val="24"/>
          <w:szCs w:val="24"/>
        </w:rPr>
        <w:tab/>
      </w:r>
      <w:r w:rsidRPr="0033198D">
        <w:rPr>
          <w:rStyle w:val="normaltextrun"/>
          <w:rFonts w:ascii="Times New Roman" w:hAnsi="Times New Roman" w:cs="Times New Roman"/>
          <w:color w:val="000000" w:themeColor="text1"/>
          <w:sz w:val="24"/>
          <w:szCs w:val="24"/>
          <w:shd w:val="clear" w:color="auto" w:fill="FFFFFF"/>
        </w:rPr>
        <w:t>Breitenstein SM, Gross D, &amp; Bettencourt AF. The Chicago Parent Program. In: Gershoff ET, &amp; Lee SJ, eds. </w:t>
      </w:r>
      <w:r w:rsidRPr="0033198D">
        <w:rPr>
          <w:rStyle w:val="normaltextrun"/>
          <w:rFonts w:ascii="Times New Roman" w:hAnsi="Times New Roman" w:cs="Times New Roman"/>
          <w:i/>
          <w:iCs/>
          <w:color w:val="000000" w:themeColor="text1"/>
          <w:sz w:val="24"/>
          <w:szCs w:val="24"/>
          <w:shd w:val="clear" w:color="auto" w:fill="FFFFFF"/>
        </w:rPr>
        <w:t>Ending the Physical Punishment of Children: A Guide for Clinicians and Practitioners. </w:t>
      </w:r>
      <w:r w:rsidRPr="0033198D">
        <w:rPr>
          <w:rStyle w:val="normaltextrun"/>
          <w:rFonts w:ascii="Times New Roman" w:hAnsi="Times New Roman" w:cs="Times New Roman"/>
          <w:color w:val="000000" w:themeColor="text1"/>
          <w:sz w:val="24"/>
          <w:szCs w:val="24"/>
          <w:shd w:val="clear" w:color="auto" w:fill="FFFFFF"/>
        </w:rPr>
        <w:t>American Psychological Association; 2020:109-119. https://doi.org/10.1037/0000162-012</w:t>
      </w:r>
    </w:p>
    <w:p w14:paraId="686C70EC" w14:textId="77777777" w:rsidR="00A91C25" w:rsidRDefault="00A91C25" w:rsidP="00980945">
      <w:pPr>
        <w:pStyle w:val="EndNoteBibliography"/>
        <w:spacing w:after="0" w:line="360" w:lineRule="auto"/>
        <w:ind w:left="720" w:hanging="720"/>
        <w:rPr>
          <w:rFonts w:ascii="Times New Roman" w:hAnsi="Times New Roman" w:cs="Times New Roman"/>
          <w:sz w:val="24"/>
          <w:szCs w:val="24"/>
        </w:rPr>
      </w:pPr>
    </w:p>
    <w:p w14:paraId="2C11E8D0" w14:textId="77777777" w:rsidR="00A91C25" w:rsidRPr="00E51F3F" w:rsidRDefault="00A91C25" w:rsidP="00980945">
      <w:pPr>
        <w:pStyle w:val="EndNoteBibliography"/>
        <w:spacing w:after="0" w:line="360" w:lineRule="auto"/>
        <w:ind w:left="720" w:hanging="720"/>
        <w:rPr>
          <w:rFonts w:ascii="Times New Roman" w:hAnsi="Times New Roman" w:cs="Times New Roman"/>
          <w:sz w:val="24"/>
          <w:szCs w:val="24"/>
        </w:rPr>
      </w:pPr>
    </w:p>
    <w:sectPr w:rsidR="00A91C25" w:rsidRPr="00E51F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C3"/>
    <w:rsid w:val="00005C6C"/>
    <w:rsid w:val="00013F13"/>
    <w:rsid w:val="000236A2"/>
    <w:rsid w:val="001052E5"/>
    <w:rsid w:val="001725AE"/>
    <w:rsid w:val="001B7852"/>
    <w:rsid w:val="001C55B6"/>
    <w:rsid w:val="002414D1"/>
    <w:rsid w:val="00252CE1"/>
    <w:rsid w:val="002E007D"/>
    <w:rsid w:val="002F4D26"/>
    <w:rsid w:val="0033198D"/>
    <w:rsid w:val="003B3963"/>
    <w:rsid w:val="0040572A"/>
    <w:rsid w:val="004E33BD"/>
    <w:rsid w:val="005415B5"/>
    <w:rsid w:val="00552C14"/>
    <w:rsid w:val="005C1FF8"/>
    <w:rsid w:val="00627CEC"/>
    <w:rsid w:val="006775BF"/>
    <w:rsid w:val="0068274E"/>
    <w:rsid w:val="006B4A01"/>
    <w:rsid w:val="007071B6"/>
    <w:rsid w:val="00715A16"/>
    <w:rsid w:val="00785839"/>
    <w:rsid w:val="00785CB2"/>
    <w:rsid w:val="007D6276"/>
    <w:rsid w:val="0084780F"/>
    <w:rsid w:val="008800C7"/>
    <w:rsid w:val="008C00A5"/>
    <w:rsid w:val="008C179D"/>
    <w:rsid w:val="00951230"/>
    <w:rsid w:val="00980945"/>
    <w:rsid w:val="00994C06"/>
    <w:rsid w:val="009C2D26"/>
    <w:rsid w:val="00A86016"/>
    <w:rsid w:val="00A91C25"/>
    <w:rsid w:val="00AC058E"/>
    <w:rsid w:val="00B222A4"/>
    <w:rsid w:val="00BB5560"/>
    <w:rsid w:val="00BD12D2"/>
    <w:rsid w:val="00BD168F"/>
    <w:rsid w:val="00C258D5"/>
    <w:rsid w:val="00C27E8A"/>
    <w:rsid w:val="00C6525A"/>
    <w:rsid w:val="00CA7DBA"/>
    <w:rsid w:val="00D14E31"/>
    <w:rsid w:val="00D57AC3"/>
    <w:rsid w:val="00D74DAC"/>
    <w:rsid w:val="00E51F3F"/>
    <w:rsid w:val="00E633B2"/>
    <w:rsid w:val="00E6688F"/>
    <w:rsid w:val="00E82280"/>
    <w:rsid w:val="00F07E9C"/>
    <w:rsid w:val="00F15116"/>
    <w:rsid w:val="00F40D8E"/>
    <w:rsid w:val="00F473B6"/>
    <w:rsid w:val="00F955BF"/>
    <w:rsid w:val="00FC6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E3FF8"/>
  <w15:chartTrackingRefBased/>
  <w15:docId w15:val="{9AA06ADC-3985-9941-99EA-6E192EA9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AC3"/>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7AC3"/>
    <w:rPr>
      <w:color w:val="0563C1" w:themeColor="hyperlink"/>
      <w:u w:val="single"/>
    </w:rPr>
  </w:style>
  <w:style w:type="paragraph" w:customStyle="1" w:styleId="EndNoteBibliography">
    <w:name w:val="EndNote Bibliography"/>
    <w:basedOn w:val="Normal"/>
    <w:link w:val="EndNoteBibliographyChar"/>
    <w:rsid w:val="00D57AC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57AC3"/>
    <w:rPr>
      <w:rFonts w:ascii="Calibri" w:hAnsi="Calibri" w:cs="Calibri"/>
      <w:noProof/>
      <w:kern w:val="0"/>
      <w:sz w:val="22"/>
      <w:szCs w:val="22"/>
      <w14:ligatures w14:val="none"/>
    </w:rPr>
  </w:style>
  <w:style w:type="character" w:styleId="FollowedHyperlink">
    <w:name w:val="FollowedHyperlink"/>
    <w:basedOn w:val="DefaultParagraphFont"/>
    <w:uiPriority w:val="99"/>
    <w:semiHidden/>
    <w:unhideWhenUsed/>
    <w:rsid w:val="008C179D"/>
    <w:rPr>
      <w:color w:val="954F72" w:themeColor="followedHyperlink"/>
      <w:u w:val="single"/>
    </w:rPr>
  </w:style>
  <w:style w:type="character" w:customStyle="1" w:styleId="normaltextrun">
    <w:name w:val="normaltextrun"/>
    <w:basedOn w:val="DefaultParagraphFont"/>
    <w:rsid w:val="00627CEC"/>
  </w:style>
  <w:style w:type="character" w:customStyle="1" w:styleId="eop">
    <w:name w:val="eop"/>
    <w:basedOn w:val="DefaultParagraphFont"/>
    <w:rsid w:val="00627CEC"/>
  </w:style>
  <w:style w:type="character" w:styleId="UnresolvedMention">
    <w:name w:val="Unresolved Mention"/>
    <w:basedOn w:val="DefaultParagraphFont"/>
    <w:uiPriority w:val="99"/>
    <w:semiHidden/>
    <w:unhideWhenUsed/>
    <w:rsid w:val="00B2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Stavisky</dc:creator>
  <cp:keywords/>
  <dc:description/>
  <cp:lastModifiedBy>Lily Stavisky</cp:lastModifiedBy>
  <cp:revision>4</cp:revision>
  <dcterms:created xsi:type="dcterms:W3CDTF">2025-12-19T23:29:00Z</dcterms:created>
  <dcterms:modified xsi:type="dcterms:W3CDTF">2025-12-19T23:29:00Z</dcterms:modified>
</cp:coreProperties>
</file>