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9D" w:rsidRPr="001C11F9" w:rsidRDefault="00F8259D" w:rsidP="00F8259D">
      <w:pPr>
        <w:spacing w:after="100" w:afterAutospacing="1"/>
        <w:outlineLvl w:val="4"/>
        <w:rPr>
          <w:rFonts w:ascii="Roboto Condensed" w:eastAsia="Times New Roman" w:hAnsi="Roboto Condensed" w:cs="Times New Roman"/>
          <w:caps/>
          <w:color w:val="000000" w:themeColor="text1"/>
          <w:sz w:val="21"/>
          <w:szCs w:val="21"/>
        </w:rPr>
      </w:pPr>
      <w:r w:rsidRPr="001C11F9">
        <w:rPr>
          <w:rFonts w:ascii="Roboto Condensed" w:eastAsia="Times New Roman" w:hAnsi="Roboto Condensed" w:cs="Times New Roman"/>
          <w:b/>
          <w:bCs/>
          <w:caps/>
          <w:color w:val="000000" w:themeColor="text1"/>
          <w:sz w:val="21"/>
          <w:szCs w:val="21"/>
        </w:rPr>
        <w:t>ReferenceS:</w:t>
      </w:r>
    </w:p>
    <w:p w:rsidR="00F8259D" w:rsidRPr="00F8259D" w:rsidRDefault="00F8259D" w:rsidP="00F8259D">
      <w:pPr>
        <w:pStyle w:val="NormalWeb"/>
        <w:rPr>
          <w:color w:val="212121"/>
          <w:shd w:val="clear" w:color="auto" w:fill="FFFFFF"/>
        </w:rPr>
      </w:pPr>
      <w:proofErr w:type="spellStart"/>
      <w:r w:rsidRPr="00F8259D">
        <w:rPr>
          <w:color w:val="212121"/>
          <w:shd w:val="clear" w:color="auto" w:fill="FFFFFF"/>
        </w:rPr>
        <w:t>Beesdo</w:t>
      </w:r>
      <w:proofErr w:type="spellEnd"/>
      <w:r w:rsidRPr="00F8259D">
        <w:rPr>
          <w:color w:val="212121"/>
          <w:shd w:val="clear" w:color="auto" w:fill="FFFFFF"/>
        </w:rPr>
        <w:t xml:space="preserve">, K., </w:t>
      </w:r>
      <w:proofErr w:type="spellStart"/>
      <w:r w:rsidRPr="00F8259D">
        <w:rPr>
          <w:color w:val="212121"/>
          <w:shd w:val="clear" w:color="auto" w:fill="FFFFFF"/>
        </w:rPr>
        <w:t>Knappe</w:t>
      </w:r>
      <w:proofErr w:type="spellEnd"/>
      <w:r w:rsidRPr="00F8259D">
        <w:rPr>
          <w:color w:val="212121"/>
          <w:shd w:val="clear" w:color="auto" w:fill="FFFFFF"/>
        </w:rPr>
        <w:t xml:space="preserve">, S., &amp; Pine, D. S. (2009). Anxiety and anxiety disorders in children and adolescents: developmental issues and implications for DSM-V. </w:t>
      </w:r>
      <w:r w:rsidRPr="00F8259D">
        <w:rPr>
          <w:i/>
          <w:color w:val="212121"/>
          <w:shd w:val="clear" w:color="auto" w:fill="FFFFFF"/>
        </w:rPr>
        <w:t>Psychiatric Clinics, 32</w:t>
      </w:r>
      <w:r w:rsidRPr="00F8259D">
        <w:rPr>
          <w:color w:val="212121"/>
          <w:shd w:val="clear" w:color="auto" w:fill="FFFFFF"/>
        </w:rPr>
        <w:t>(3), 483-524.</w:t>
      </w:r>
      <w:r w:rsidR="0031473D">
        <w:rPr>
          <w:color w:val="212121"/>
          <w:shd w:val="clear" w:color="auto" w:fill="FFFFFF"/>
        </w:rPr>
        <w:t xml:space="preserve"> </w:t>
      </w:r>
      <w:hyperlink r:id="rId4" w:history="1">
        <w:r w:rsidR="0031473D" w:rsidRPr="00F81013">
          <w:rPr>
            <w:rStyle w:val="Hyperlink"/>
            <w:shd w:val="clear" w:color="auto" w:fill="FFFFFF"/>
          </w:rPr>
          <w:t>https://pubmed.ncbi.nlm.nih.gov/19716988/</w:t>
        </w:r>
      </w:hyperlink>
      <w:r w:rsidR="0031473D">
        <w:rPr>
          <w:color w:val="212121"/>
          <w:shd w:val="clear" w:color="auto" w:fill="FFFFFF"/>
        </w:rPr>
        <w:t xml:space="preserve"> </w:t>
      </w:r>
    </w:p>
    <w:p w:rsidR="00F8259D" w:rsidRPr="00F8259D" w:rsidRDefault="00F8259D" w:rsidP="00F8259D">
      <w:pPr>
        <w:pStyle w:val="NormalWeb"/>
        <w:rPr>
          <w:color w:val="212121"/>
          <w:shd w:val="clear" w:color="auto" w:fill="FFFFFF"/>
        </w:rPr>
      </w:pPr>
      <w:r w:rsidRPr="00F8259D">
        <w:rPr>
          <w:color w:val="212121"/>
          <w:shd w:val="clear" w:color="auto" w:fill="FFFFFF"/>
        </w:rPr>
        <w:t>Cartwright-Hatton, S., Reynolds, S., &amp; Wilson, C</w:t>
      </w:r>
      <w:r>
        <w:rPr>
          <w:color w:val="212121"/>
          <w:shd w:val="clear" w:color="auto" w:fill="FFFFFF"/>
        </w:rPr>
        <w:t>. (2011)</w:t>
      </w:r>
      <w:r w:rsidRPr="00F8259D">
        <w:rPr>
          <w:color w:val="212121"/>
          <w:shd w:val="clear" w:color="auto" w:fill="FFFFFF"/>
        </w:rPr>
        <w:t xml:space="preserve">. Adult models of anxiety and their application to children and adolescents. </w:t>
      </w:r>
      <w:r>
        <w:rPr>
          <w:color w:val="212121"/>
          <w:shd w:val="clear" w:color="auto" w:fill="FFFFFF"/>
        </w:rPr>
        <w:t xml:space="preserve">In W. Silverman &amp; A. Field (Eds.), </w:t>
      </w:r>
      <w:r w:rsidRPr="00F8259D">
        <w:rPr>
          <w:i/>
          <w:color w:val="212121"/>
          <w:shd w:val="clear" w:color="auto" w:fill="FFFFFF"/>
        </w:rPr>
        <w:t>Anxiety Disorders in Children and Adolescents</w:t>
      </w:r>
      <w:r>
        <w:rPr>
          <w:i/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(Cambridge Child and Adolescent Psychiatry), 129-158</w:t>
      </w:r>
      <w:r w:rsidRPr="00F8259D">
        <w:rPr>
          <w:color w:val="212121"/>
          <w:shd w:val="clear" w:color="auto" w:fill="FFFFFF"/>
        </w:rPr>
        <w:t>.</w:t>
      </w:r>
      <w:r w:rsidRPr="00F8259D">
        <w:t xml:space="preserve"> </w:t>
      </w:r>
      <w:hyperlink r:id="rId5" w:history="1">
        <w:r w:rsidRPr="00F81013">
          <w:rPr>
            <w:rStyle w:val="Hyperlink"/>
            <w:shd w:val="clear" w:color="auto" w:fill="FFFFFF"/>
          </w:rPr>
          <w:t>https://www.cambridge.org/core/books/anxiety-disorders-in-children-and-adolescents/adultmodels-of-anxiety-and-their-application-to-children-and-adolescents/DE819EBF688538DF4EB7A8E2CAADD739</w:t>
        </w:r>
      </w:hyperlink>
      <w:r>
        <w:rPr>
          <w:color w:val="212121"/>
          <w:shd w:val="clear" w:color="auto" w:fill="FFFFFF"/>
        </w:rPr>
        <w:t xml:space="preserve"> </w:t>
      </w:r>
    </w:p>
    <w:p w:rsidR="00F8259D" w:rsidRPr="00F8259D" w:rsidRDefault="00F8259D" w:rsidP="00F8259D">
      <w:pPr>
        <w:pStyle w:val="NormalWeb"/>
        <w:rPr>
          <w:color w:val="212121"/>
          <w:shd w:val="clear" w:color="auto" w:fill="FFFFFF"/>
        </w:rPr>
      </w:pPr>
      <w:r w:rsidRPr="00F8259D">
        <w:rPr>
          <w:color w:val="212121"/>
          <w:shd w:val="clear" w:color="auto" w:fill="FFFFFF"/>
        </w:rPr>
        <w:t xml:space="preserve">Creswell, C., Waite, P., &amp; Hudson, J. (2020). Practitioner Review: Anxiety disorders in children and young people–assessment and treatment. </w:t>
      </w:r>
      <w:r w:rsidRPr="00F8259D">
        <w:rPr>
          <w:i/>
          <w:color w:val="212121"/>
          <w:shd w:val="clear" w:color="auto" w:fill="FFFFFF"/>
        </w:rPr>
        <w:t>Journal of Child Psychology and Psychiatry, 61</w:t>
      </w:r>
      <w:r w:rsidRPr="00F8259D">
        <w:rPr>
          <w:color w:val="212121"/>
          <w:shd w:val="clear" w:color="auto" w:fill="FFFFFF"/>
        </w:rPr>
        <w:t>(6), 628-643.</w:t>
      </w:r>
      <w:r w:rsidR="00FC68F4">
        <w:rPr>
          <w:color w:val="212121"/>
          <w:shd w:val="clear" w:color="auto" w:fill="FFFFFF"/>
        </w:rPr>
        <w:t xml:space="preserve"> </w:t>
      </w:r>
      <w:hyperlink r:id="rId6" w:history="1">
        <w:r w:rsidR="00FC68F4" w:rsidRPr="00F81013">
          <w:rPr>
            <w:rStyle w:val="Hyperlink"/>
            <w:shd w:val="clear" w:color="auto" w:fill="FFFFFF"/>
          </w:rPr>
          <w:t>https://pubmed.ncbi.nlm.nih.gov/31960440/</w:t>
        </w:r>
      </w:hyperlink>
      <w:r w:rsidR="00FC68F4">
        <w:rPr>
          <w:color w:val="212121"/>
          <w:shd w:val="clear" w:color="auto" w:fill="FFFFFF"/>
        </w:rPr>
        <w:t xml:space="preserve"> </w:t>
      </w:r>
    </w:p>
    <w:p w:rsidR="00F8259D" w:rsidRPr="00F8259D" w:rsidRDefault="00F8259D" w:rsidP="00F8259D">
      <w:pPr>
        <w:pStyle w:val="NormalWeb"/>
        <w:rPr>
          <w:color w:val="212121"/>
          <w:shd w:val="clear" w:color="auto" w:fill="FFFFFF"/>
        </w:rPr>
      </w:pPr>
      <w:r w:rsidRPr="00F8259D">
        <w:rPr>
          <w:color w:val="212121"/>
          <w:shd w:val="clear" w:color="auto" w:fill="FFFFFF"/>
        </w:rPr>
        <w:t xml:space="preserve">Ginsburg, G. S., &amp; Smith, I. C. (2023). School-Based Interventions for Students with Anxiety. Handbook of School Mental Health: </w:t>
      </w:r>
      <w:r w:rsidRPr="00F8259D">
        <w:rPr>
          <w:i/>
          <w:color w:val="212121"/>
          <w:shd w:val="clear" w:color="auto" w:fill="FFFFFF"/>
        </w:rPr>
        <w:t>Innovations in Science and Practice</w:t>
      </w:r>
      <w:r w:rsidRPr="00F8259D">
        <w:rPr>
          <w:color w:val="212121"/>
          <w:shd w:val="clear" w:color="auto" w:fill="FFFFFF"/>
        </w:rPr>
        <w:t>, 21.</w:t>
      </w:r>
    </w:p>
    <w:p w:rsidR="00F8259D" w:rsidRPr="00F8259D" w:rsidRDefault="00F8259D" w:rsidP="00F8259D">
      <w:pPr>
        <w:pStyle w:val="NormalWeb"/>
        <w:rPr>
          <w:color w:val="212121"/>
          <w:shd w:val="clear" w:color="auto" w:fill="FFFFFF"/>
        </w:rPr>
      </w:pPr>
      <w:proofErr w:type="spellStart"/>
      <w:r w:rsidRPr="00F8259D">
        <w:rPr>
          <w:color w:val="212121"/>
          <w:shd w:val="clear" w:color="auto" w:fill="FFFFFF"/>
        </w:rPr>
        <w:t>Lebowitz</w:t>
      </w:r>
      <w:proofErr w:type="spellEnd"/>
      <w:r w:rsidRPr="00F8259D">
        <w:rPr>
          <w:color w:val="212121"/>
          <w:shd w:val="clear" w:color="auto" w:fill="FFFFFF"/>
        </w:rPr>
        <w:t xml:space="preserve">, E. R., &amp; Omer, H. (2013). Treating childhood and adolescent anxiety: A guide for caregivers. Hoboken, NJ: John Wiley &amp; Sons. </w:t>
      </w:r>
      <w:hyperlink r:id="rId7" w:history="1">
        <w:r w:rsidR="002E01FD" w:rsidRPr="00F81013">
          <w:rPr>
            <w:rStyle w:val="Hyperlink"/>
            <w:shd w:val="clear" w:color="auto" w:fill="FFFFFF"/>
          </w:rPr>
          <w:t>https://onlinelibrary.wiley.com/doi/book/10.1002/9781118589366</w:t>
        </w:r>
      </w:hyperlink>
      <w:r w:rsidR="002E01FD">
        <w:rPr>
          <w:color w:val="212121"/>
          <w:shd w:val="clear" w:color="auto" w:fill="FFFFFF"/>
        </w:rPr>
        <w:t xml:space="preserve"> </w:t>
      </w:r>
    </w:p>
    <w:p w:rsidR="00F8259D" w:rsidRDefault="00F8259D" w:rsidP="00F8259D">
      <w:pPr>
        <w:pStyle w:val="NormalWeb"/>
        <w:rPr>
          <w:color w:val="212121"/>
          <w:shd w:val="clear" w:color="auto" w:fill="FFFFFF"/>
        </w:rPr>
      </w:pPr>
      <w:r w:rsidRPr="00F8259D">
        <w:rPr>
          <w:color w:val="212121"/>
          <w:shd w:val="clear" w:color="auto" w:fill="FFFFFF"/>
        </w:rPr>
        <w:t xml:space="preserve">Silverman, W. K., &amp; </w:t>
      </w:r>
      <w:proofErr w:type="spellStart"/>
      <w:r w:rsidRPr="00F8259D">
        <w:rPr>
          <w:color w:val="212121"/>
          <w:shd w:val="clear" w:color="auto" w:fill="FFFFFF"/>
        </w:rPr>
        <w:t>Kurtines</w:t>
      </w:r>
      <w:proofErr w:type="spellEnd"/>
      <w:r w:rsidRPr="00F8259D">
        <w:rPr>
          <w:color w:val="212121"/>
          <w:shd w:val="clear" w:color="auto" w:fill="FFFFFF"/>
        </w:rPr>
        <w:t>, W. M. (1996). Anxiety and phobic disorders: A pragmatic approach. New York, NY: Plenum Press.</w:t>
      </w:r>
      <w:r w:rsidR="00413F95">
        <w:rPr>
          <w:color w:val="212121"/>
          <w:shd w:val="clear" w:color="auto" w:fill="FFFFFF"/>
        </w:rPr>
        <w:t xml:space="preserve"> </w:t>
      </w:r>
      <w:hyperlink r:id="rId8" w:history="1">
        <w:r w:rsidR="00773C41" w:rsidRPr="00F81013">
          <w:rPr>
            <w:rStyle w:val="Hyperlink"/>
          </w:rPr>
          <w:t>https://link.springer.com/book/10.1007/978-1-4757-9212-6</w:t>
        </w:r>
      </w:hyperlink>
      <w:r w:rsidR="00773C41">
        <w:t xml:space="preserve"> </w:t>
      </w:r>
      <w:bookmarkStart w:id="0" w:name="_GoBack"/>
      <w:bookmarkEnd w:id="0"/>
    </w:p>
    <w:p w:rsidR="00F8259D" w:rsidRPr="00F8259D" w:rsidRDefault="00F8259D" w:rsidP="00F8259D">
      <w:pPr>
        <w:pStyle w:val="NormalWeb"/>
        <w:rPr>
          <w:color w:val="212121"/>
          <w:shd w:val="clear" w:color="auto" w:fill="FFFFFF"/>
        </w:rPr>
      </w:pPr>
      <w:proofErr w:type="spellStart"/>
      <w:r w:rsidRPr="00F8259D">
        <w:rPr>
          <w:color w:val="212121"/>
          <w:shd w:val="clear" w:color="auto" w:fill="FFFFFF"/>
        </w:rPr>
        <w:t>Polanczyk</w:t>
      </w:r>
      <w:proofErr w:type="spellEnd"/>
      <w:r w:rsidRPr="00F8259D">
        <w:rPr>
          <w:color w:val="212121"/>
          <w:shd w:val="clear" w:color="auto" w:fill="FFFFFF"/>
        </w:rPr>
        <w:t xml:space="preserve">, G.V., </w:t>
      </w:r>
      <w:proofErr w:type="spellStart"/>
      <w:r w:rsidRPr="00F8259D">
        <w:rPr>
          <w:color w:val="212121"/>
          <w:shd w:val="clear" w:color="auto" w:fill="FFFFFF"/>
        </w:rPr>
        <w:t>Salum</w:t>
      </w:r>
      <w:proofErr w:type="spellEnd"/>
      <w:r w:rsidRPr="00F8259D">
        <w:rPr>
          <w:color w:val="212121"/>
          <w:shd w:val="clear" w:color="auto" w:fill="FFFFFF"/>
        </w:rPr>
        <w:t xml:space="preserve">, G.A., </w:t>
      </w:r>
      <w:proofErr w:type="spellStart"/>
      <w:r w:rsidRPr="00F8259D">
        <w:rPr>
          <w:color w:val="212121"/>
          <w:shd w:val="clear" w:color="auto" w:fill="FFFFFF"/>
        </w:rPr>
        <w:t>Sugaya</w:t>
      </w:r>
      <w:proofErr w:type="spellEnd"/>
      <w:r w:rsidRPr="00F8259D">
        <w:rPr>
          <w:color w:val="212121"/>
          <w:shd w:val="clear" w:color="auto" w:fill="FFFFFF"/>
        </w:rPr>
        <w:t xml:space="preserve">, L.S., </w:t>
      </w:r>
      <w:proofErr w:type="spellStart"/>
      <w:r w:rsidRPr="00F8259D">
        <w:rPr>
          <w:color w:val="212121"/>
          <w:shd w:val="clear" w:color="auto" w:fill="FFFFFF"/>
        </w:rPr>
        <w:t>Caye</w:t>
      </w:r>
      <w:proofErr w:type="spellEnd"/>
      <w:r w:rsidRPr="00F8259D">
        <w:rPr>
          <w:color w:val="212121"/>
          <w:shd w:val="clear" w:color="auto" w:fill="FFFFFF"/>
        </w:rPr>
        <w:t xml:space="preserve">, A. and Rohde, L.A. (2015), Annual Research Review: A meta-analysis of the worldwide prevalence of mental disorders in children and adolescents. </w:t>
      </w:r>
      <w:r w:rsidRPr="00413F95">
        <w:rPr>
          <w:i/>
          <w:color w:val="212121"/>
          <w:shd w:val="clear" w:color="auto" w:fill="FFFFFF"/>
        </w:rPr>
        <w:t>J</w:t>
      </w:r>
      <w:r w:rsidR="00413F95" w:rsidRPr="00413F95">
        <w:rPr>
          <w:i/>
          <w:color w:val="212121"/>
          <w:shd w:val="clear" w:color="auto" w:fill="FFFFFF"/>
        </w:rPr>
        <w:t>ournal</w:t>
      </w:r>
      <w:r w:rsidRPr="00413F95">
        <w:rPr>
          <w:i/>
          <w:color w:val="212121"/>
          <w:shd w:val="clear" w:color="auto" w:fill="FFFFFF"/>
        </w:rPr>
        <w:t xml:space="preserve"> Child Psychol</w:t>
      </w:r>
      <w:r w:rsidR="00413F95" w:rsidRPr="00413F95">
        <w:rPr>
          <w:i/>
          <w:color w:val="212121"/>
          <w:shd w:val="clear" w:color="auto" w:fill="FFFFFF"/>
        </w:rPr>
        <w:t>ogy and</w:t>
      </w:r>
      <w:r w:rsidRPr="00413F95">
        <w:rPr>
          <w:i/>
          <w:color w:val="212121"/>
          <w:shd w:val="clear" w:color="auto" w:fill="FFFFFF"/>
        </w:rPr>
        <w:t xml:space="preserve"> Psychiatry, 56</w:t>
      </w:r>
      <w:r w:rsidR="00413F95">
        <w:rPr>
          <w:color w:val="212121"/>
          <w:shd w:val="clear" w:color="auto" w:fill="FFFFFF"/>
        </w:rPr>
        <w:t>(3)</w:t>
      </w:r>
      <w:r w:rsidRPr="00F8259D">
        <w:rPr>
          <w:color w:val="212121"/>
          <w:shd w:val="clear" w:color="auto" w:fill="FFFFFF"/>
        </w:rPr>
        <w:t>: 345-365</w:t>
      </w:r>
      <w:r w:rsidR="00413F95">
        <w:rPr>
          <w:color w:val="212121"/>
          <w:shd w:val="clear" w:color="auto" w:fill="FFFFFF"/>
        </w:rPr>
        <w:t xml:space="preserve"> </w:t>
      </w:r>
      <w:hyperlink r:id="rId9" w:history="1">
        <w:r w:rsidR="00413F95" w:rsidRPr="00F81013">
          <w:rPr>
            <w:rStyle w:val="Hyperlink"/>
            <w:shd w:val="clear" w:color="auto" w:fill="FFFFFF"/>
          </w:rPr>
          <w:t>https://pubmed.ncbi.nlm.nih.gov/25649325/</w:t>
        </w:r>
      </w:hyperlink>
      <w:r w:rsidR="00413F95">
        <w:rPr>
          <w:color w:val="212121"/>
          <w:shd w:val="clear" w:color="auto" w:fill="FFFFFF"/>
        </w:rPr>
        <w:t xml:space="preserve"> </w:t>
      </w:r>
    </w:p>
    <w:p w:rsidR="00F8259D" w:rsidRPr="00F8259D" w:rsidRDefault="00F8259D" w:rsidP="00F8259D">
      <w:pPr>
        <w:pStyle w:val="NormalWeb"/>
        <w:rPr>
          <w:color w:val="212121"/>
          <w:shd w:val="clear" w:color="auto" w:fill="FFFFFF"/>
        </w:rPr>
      </w:pPr>
      <w:r w:rsidRPr="00F8259D">
        <w:rPr>
          <w:color w:val="212121"/>
          <w:shd w:val="clear" w:color="auto" w:fill="FFFFFF"/>
        </w:rPr>
        <w:t xml:space="preserve">Walkup, J. T., Albano, A. M., </w:t>
      </w:r>
      <w:proofErr w:type="spellStart"/>
      <w:r w:rsidRPr="00F8259D">
        <w:rPr>
          <w:color w:val="212121"/>
          <w:shd w:val="clear" w:color="auto" w:fill="FFFFFF"/>
        </w:rPr>
        <w:t>Piacentini</w:t>
      </w:r>
      <w:proofErr w:type="spellEnd"/>
      <w:r w:rsidRPr="00F8259D">
        <w:rPr>
          <w:color w:val="212121"/>
          <w:shd w:val="clear" w:color="auto" w:fill="FFFFFF"/>
        </w:rPr>
        <w:t xml:space="preserve">, J., </w:t>
      </w:r>
      <w:proofErr w:type="spellStart"/>
      <w:r w:rsidRPr="00F8259D">
        <w:rPr>
          <w:color w:val="212121"/>
          <w:shd w:val="clear" w:color="auto" w:fill="FFFFFF"/>
        </w:rPr>
        <w:t>Birmaher</w:t>
      </w:r>
      <w:proofErr w:type="spellEnd"/>
      <w:r w:rsidRPr="00F8259D">
        <w:rPr>
          <w:color w:val="212121"/>
          <w:shd w:val="clear" w:color="auto" w:fill="FFFFFF"/>
        </w:rPr>
        <w:t xml:space="preserve">, B., Compton, S. N., Sherrill, J. T., ... &amp; Kendall, P. C. (2008). Cognitive behavioral therapy, sertraline, or a combination in childhood anxiety. </w:t>
      </w:r>
      <w:r w:rsidRPr="00F8259D">
        <w:rPr>
          <w:i/>
          <w:color w:val="212121"/>
          <w:shd w:val="clear" w:color="auto" w:fill="FFFFFF"/>
        </w:rPr>
        <w:t>New England Journal of Medicine, 359</w:t>
      </w:r>
      <w:r w:rsidRPr="00F8259D">
        <w:rPr>
          <w:color w:val="212121"/>
          <w:shd w:val="clear" w:color="auto" w:fill="FFFFFF"/>
        </w:rPr>
        <w:t>(26), 2753-2766.</w:t>
      </w:r>
      <w:r w:rsidR="00413F95">
        <w:rPr>
          <w:color w:val="212121"/>
          <w:shd w:val="clear" w:color="auto" w:fill="FFFFFF"/>
        </w:rPr>
        <w:t xml:space="preserve"> </w:t>
      </w:r>
      <w:hyperlink r:id="rId10" w:history="1">
        <w:r w:rsidR="00413F95" w:rsidRPr="00F81013">
          <w:rPr>
            <w:rStyle w:val="Hyperlink"/>
            <w:shd w:val="clear" w:color="auto" w:fill="FFFFFF"/>
          </w:rPr>
          <w:t>https://pubmed.ncbi.nlm.nih.gov/18974308/</w:t>
        </w:r>
      </w:hyperlink>
      <w:r w:rsidR="00413F95">
        <w:rPr>
          <w:color w:val="212121"/>
          <w:shd w:val="clear" w:color="auto" w:fill="FFFFFF"/>
        </w:rPr>
        <w:t xml:space="preserve"> </w:t>
      </w:r>
    </w:p>
    <w:p w:rsidR="00F8259D" w:rsidRPr="00EF5E7A" w:rsidRDefault="00F8259D" w:rsidP="00F8259D">
      <w:pPr>
        <w:pStyle w:val="NormalWeb"/>
        <w:rPr>
          <w:color w:val="212121"/>
          <w:shd w:val="clear" w:color="auto" w:fill="FFFFFF"/>
        </w:rPr>
      </w:pPr>
      <w:r w:rsidRPr="00F8259D">
        <w:rPr>
          <w:color w:val="212121"/>
          <w:shd w:val="clear" w:color="auto" w:fill="FFFFFF"/>
        </w:rPr>
        <w:t xml:space="preserve">Wang, P. S., Berglund, P., </w:t>
      </w:r>
      <w:proofErr w:type="spellStart"/>
      <w:r w:rsidRPr="00F8259D">
        <w:rPr>
          <w:color w:val="212121"/>
          <w:shd w:val="clear" w:color="auto" w:fill="FFFFFF"/>
        </w:rPr>
        <w:t>Olfson</w:t>
      </w:r>
      <w:proofErr w:type="spellEnd"/>
      <w:r w:rsidRPr="00F8259D">
        <w:rPr>
          <w:color w:val="212121"/>
          <w:shd w:val="clear" w:color="auto" w:fill="FFFFFF"/>
        </w:rPr>
        <w:t xml:space="preserve">, M., Pincus, H. A., Wells, K. B., &amp; Kessler, R. C. (2005). Failure and delay in initial treatment contact after first onset of mental disorders in the National Comorbidity Survey Replication. </w:t>
      </w:r>
      <w:r w:rsidRPr="00F8259D">
        <w:rPr>
          <w:i/>
          <w:color w:val="212121"/>
          <w:shd w:val="clear" w:color="auto" w:fill="FFFFFF"/>
        </w:rPr>
        <w:t>Archives of General Psychiatry, 62</w:t>
      </w:r>
      <w:r w:rsidRPr="00F8259D">
        <w:rPr>
          <w:color w:val="212121"/>
          <w:shd w:val="clear" w:color="auto" w:fill="FFFFFF"/>
        </w:rPr>
        <w:t>(6), 603-613.</w:t>
      </w:r>
      <w:r w:rsidR="00893515">
        <w:rPr>
          <w:color w:val="212121"/>
          <w:shd w:val="clear" w:color="auto" w:fill="FFFFFF"/>
        </w:rPr>
        <w:t xml:space="preserve"> </w:t>
      </w:r>
      <w:hyperlink r:id="rId11" w:history="1">
        <w:r w:rsidR="00893515" w:rsidRPr="00F81013">
          <w:rPr>
            <w:rStyle w:val="Hyperlink"/>
            <w:shd w:val="clear" w:color="auto" w:fill="FFFFFF"/>
          </w:rPr>
          <w:t>https://pubmed.ncbi.nlm.nih.gov/15939838/</w:t>
        </w:r>
      </w:hyperlink>
      <w:r w:rsidR="00893515">
        <w:rPr>
          <w:color w:val="212121"/>
          <w:shd w:val="clear" w:color="auto" w:fill="FFFFFF"/>
        </w:rPr>
        <w:t xml:space="preserve"> </w:t>
      </w:r>
    </w:p>
    <w:p w:rsidR="00FA38A5" w:rsidRDefault="00773C41"/>
    <w:sectPr w:rsidR="00FA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D"/>
    <w:rsid w:val="00000C17"/>
    <w:rsid w:val="002E01FD"/>
    <w:rsid w:val="0031473D"/>
    <w:rsid w:val="00360E77"/>
    <w:rsid w:val="00413F95"/>
    <w:rsid w:val="006C2D1D"/>
    <w:rsid w:val="00773C41"/>
    <w:rsid w:val="00893515"/>
    <w:rsid w:val="00F8259D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2F57"/>
  <w15:chartTrackingRefBased/>
  <w15:docId w15:val="{0F21AEAB-DB3F-4C0E-902C-EAA6DE38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5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25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/978-1-4757-9212-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library.wiley.com/doi/book/10.1002/97811185893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1960440/" TargetMode="External"/><Relationship Id="rId11" Type="http://schemas.openxmlformats.org/officeDocument/2006/relationships/hyperlink" Target="https://pubmed.ncbi.nlm.nih.gov/15939838/" TargetMode="External"/><Relationship Id="rId5" Type="http://schemas.openxmlformats.org/officeDocument/2006/relationships/hyperlink" Target="https://www.cambridge.org/core/books/anxiety-disorders-in-children-and-adolescents/adultmodels-of-anxiety-and-their-application-to-children-and-adolescents/DE819EBF688538DF4EB7A8E2CAADD739" TargetMode="External"/><Relationship Id="rId10" Type="http://schemas.openxmlformats.org/officeDocument/2006/relationships/hyperlink" Target="https://pubmed.ncbi.nlm.nih.gov/18974308/" TargetMode="External"/><Relationship Id="rId4" Type="http://schemas.openxmlformats.org/officeDocument/2006/relationships/hyperlink" Target="https://pubmed.ncbi.nlm.nih.gov/19716988/" TargetMode="External"/><Relationship Id="rId9" Type="http://schemas.openxmlformats.org/officeDocument/2006/relationships/hyperlink" Target="https://pubmed.ncbi.nlm.nih.gov/256493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Stavisky</dc:creator>
  <cp:keywords/>
  <dc:description/>
  <cp:lastModifiedBy>Lily Stavisky</cp:lastModifiedBy>
  <cp:revision>7</cp:revision>
  <dcterms:created xsi:type="dcterms:W3CDTF">2023-03-22T14:55:00Z</dcterms:created>
  <dcterms:modified xsi:type="dcterms:W3CDTF">2023-03-22T17:35:00Z</dcterms:modified>
</cp:coreProperties>
</file>