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4B810A" w14:textId="02722FC6" w:rsidR="00DA47DB" w:rsidRPr="00CD7630" w:rsidRDefault="009753BE" w:rsidP="00FD790B">
      <w:pPr>
        <w:pStyle w:val="Title3"/>
        <w:rPr>
          <w:szCs w:val="22"/>
          <w:lang w:val="en-US"/>
        </w:rPr>
      </w:pPr>
      <w:r>
        <w:rPr>
          <w:noProof/>
        </w:rPr>
        <w:drawing>
          <wp:inline distT="0" distB="0" distL="0" distR="0" wp14:anchorId="719F7EC4" wp14:editId="0ECF1C1F">
            <wp:extent cx="3520440" cy="896112"/>
            <wp:effectExtent l="0" t="0" r="3810" b="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520440" cy="896112"/>
                    </a:xfrm>
                    <a:prstGeom prst="rect">
                      <a:avLst/>
                    </a:prstGeom>
                  </pic:spPr>
                </pic:pic>
              </a:graphicData>
            </a:graphic>
          </wp:inline>
        </w:drawing>
      </w:r>
    </w:p>
    <w:p w14:paraId="421992CB" w14:textId="48FD0BEB" w:rsidR="00DB6E22" w:rsidRPr="00221C3C" w:rsidRDefault="008D7302" w:rsidP="00FD790B">
      <w:pPr>
        <w:pStyle w:val="Title3"/>
        <w:rPr>
          <w:szCs w:val="22"/>
          <w:lang w:val="en-US"/>
        </w:rPr>
      </w:pPr>
      <w:r w:rsidRPr="00221C3C">
        <w:rPr>
          <w:szCs w:val="22"/>
        </w:rPr>
        <w:fldChar w:fldCharType="begin"/>
      </w:r>
      <w:r w:rsidRPr="00221C3C">
        <w:rPr>
          <w:szCs w:val="22"/>
        </w:rPr>
        <w:instrText xml:space="preserve"> SEQ CHAPTER \h \r 1</w:instrText>
      </w:r>
      <w:r w:rsidRPr="00221C3C">
        <w:rPr>
          <w:szCs w:val="22"/>
        </w:rPr>
        <w:fldChar w:fldCharType="end"/>
      </w:r>
      <w:r w:rsidR="00AB0697" w:rsidRPr="00221C3C">
        <w:rPr>
          <w:szCs w:val="22"/>
        </w:rPr>
        <w:t>REFERRAL</w:t>
      </w:r>
      <w:r w:rsidR="002870AC" w:rsidRPr="00221C3C">
        <w:rPr>
          <w:szCs w:val="22"/>
          <w:lang w:val="en-US"/>
        </w:rPr>
        <w:t xml:space="preserve"> </w:t>
      </w:r>
      <w:r w:rsidR="00DB6E22" w:rsidRPr="00221C3C">
        <w:rPr>
          <w:szCs w:val="22"/>
        </w:rPr>
        <w:t>AGREEMENT</w:t>
      </w:r>
    </w:p>
    <w:p w14:paraId="6A214132" w14:textId="3AB4EAFC" w:rsidR="006B7D96" w:rsidRPr="00221C3C" w:rsidRDefault="00DB6E22" w:rsidP="002870AC">
      <w:pPr>
        <w:pStyle w:val="Title3"/>
        <w:jc w:val="both"/>
        <w:rPr>
          <w:b w:val="0"/>
          <w:bCs w:val="0"/>
          <w:szCs w:val="22"/>
          <w:lang w:val="en-US"/>
        </w:rPr>
      </w:pPr>
      <w:r w:rsidRPr="00221C3C">
        <w:rPr>
          <w:szCs w:val="22"/>
        </w:rPr>
        <w:t xml:space="preserve">THIS </w:t>
      </w:r>
      <w:r w:rsidR="002870AC" w:rsidRPr="00221C3C">
        <w:rPr>
          <w:szCs w:val="22"/>
        </w:rPr>
        <w:fldChar w:fldCharType="begin"/>
      </w:r>
      <w:r w:rsidR="002870AC" w:rsidRPr="00221C3C">
        <w:rPr>
          <w:szCs w:val="22"/>
        </w:rPr>
        <w:instrText xml:space="preserve"> SEQ CHAPTER \h \r 1</w:instrText>
      </w:r>
      <w:r w:rsidR="002870AC" w:rsidRPr="00221C3C">
        <w:rPr>
          <w:szCs w:val="22"/>
        </w:rPr>
        <w:fldChar w:fldCharType="end"/>
      </w:r>
      <w:r w:rsidR="00AB0697" w:rsidRPr="00221C3C">
        <w:rPr>
          <w:szCs w:val="22"/>
        </w:rPr>
        <w:t>REFERRAL</w:t>
      </w:r>
      <w:r w:rsidR="002870AC" w:rsidRPr="00221C3C">
        <w:rPr>
          <w:szCs w:val="22"/>
          <w:lang w:val="en-US"/>
        </w:rPr>
        <w:t xml:space="preserve"> </w:t>
      </w:r>
      <w:r w:rsidR="002870AC" w:rsidRPr="00221C3C">
        <w:rPr>
          <w:szCs w:val="22"/>
        </w:rPr>
        <w:t>AGREEMENT</w:t>
      </w:r>
      <w:r w:rsidR="002870AC" w:rsidRPr="00221C3C">
        <w:rPr>
          <w:szCs w:val="22"/>
          <w:lang w:val="en-US"/>
        </w:rPr>
        <w:t xml:space="preserve"> </w:t>
      </w:r>
      <w:r w:rsidR="00FA6254" w:rsidRPr="00221C3C">
        <w:rPr>
          <w:b w:val="0"/>
          <w:bCs w:val="0"/>
          <w:szCs w:val="22"/>
        </w:rPr>
        <w:t>(</w:t>
      </w:r>
      <w:r w:rsidR="001D05BF" w:rsidRPr="00221C3C">
        <w:rPr>
          <w:b w:val="0"/>
          <w:bCs w:val="0"/>
          <w:szCs w:val="22"/>
        </w:rPr>
        <w:t xml:space="preserve">this </w:t>
      </w:r>
      <w:r w:rsidR="00925F62" w:rsidRPr="00221C3C">
        <w:rPr>
          <w:b w:val="0"/>
          <w:bCs w:val="0"/>
          <w:szCs w:val="22"/>
        </w:rPr>
        <w:t>“</w:t>
      </w:r>
      <w:r w:rsidRPr="00221C3C">
        <w:rPr>
          <w:b w:val="0"/>
          <w:bCs w:val="0"/>
          <w:szCs w:val="22"/>
          <w:u w:val="single"/>
        </w:rPr>
        <w:t>Agreement</w:t>
      </w:r>
      <w:r w:rsidR="00925F62" w:rsidRPr="00221C3C">
        <w:rPr>
          <w:b w:val="0"/>
          <w:bCs w:val="0"/>
          <w:szCs w:val="22"/>
        </w:rPr>
        <w:t>”</w:t>
      </w:r>
      <w:r w:rsidRPr="00221C3C">
        <w:rPr>
          <w:b w:val="0"/>
          <w:bCs w:val="0"/>
          <w:szCs w:val="22"/>
        </w:rPr>
        <w:t xml:space="preserve">) is entered into as of </w:t>
      </w:r>
      <w:r w:rsidR="00770B6D" w:rsidRPr="00221C3C">
        <w:rPr>
          <w:rFonts w:eastAsia="Arial Narrow"/>
          <w:b w:val="0"/>
          <w:bCs w:val="0"/>
          <w:color w:val="000000"/>
          <w:szCs w:val="22"/>
          <w:highlight w:val="yellow"/>
        </w:rPr>
        <w:t>[•]</w:t>
      </w:r>
      <w:r w:rsidR="009D1554" w:rsidRPr="00221C3C">
        <w:rPr>
          <w:b w:val="0"/>
          <w:bCs w:val="0"/>
          <w:szCs w:val="22"/>
        </w:rPr>
        <w:t xml:space="preserve"> (</w:t>
      </w:r>
      <w:r w:rsidR="00110E21" w:rsidRPr="00221C3C">
        <w:rPr>
          <w:b w:val="0"/>
          <w:bCs w:val="0"/>
          <w:szCs w:val="22"/>
        </w:rPr>
        <w:t>the “</w:t>
      </w:r>
      <w:r w:rsidR="00110E21" w:rsidRPr="00221C3C">
        <w:rPr>
          <w:b w:val="0"/>
          <w:bCs w:val="0"/>
          <w:szCs w:val="22"/>
          <w:u w:val="single"/>
        </w:rPr>
        <w:t>Effective Date</w:t>
      </w:r>
      <w:r w:rsidR="00110E21" w:rsidRPr="00221C3C">
        <w:rPr>
          <w:b w:val="0"/>
          <w:bCs w:val="0"/>
          <w:szCs w:val="22"/>
        </w:rPr>
        <w:t>”</w:t>
      </w:r>
      <w:r w:rsidR="009D1554" w:rsidRPr="00221C3C">
        <w:rPr>
          <w:b w:val="0"/>
          <w:bCs w:val="0"/>
          <w:szCs w:val="22"/>
        </w:rPr>
        <w:t>)</w:t>
      </w:r>
      <w:r w:rsidR="00EB1AB1" w:rsidRPr="00221C3C">
        <w:rPr>
          <w:b w:val="0"/>
          <w:bCs w:val="0"/>
          <w:szCs w:val="22"/>
        </w:rPr>
        <w:t>,</w:t>
      </w:r>
      <w:r w:rsidR="00110E21" w:rsidRPr="00221C3C">
        <w:rPr>
          <w:b w:val="0"/>
          <w:bCs w:val="0"/>
          <w:szCs w:val="22"/>
        </w:rPr>
        <w:t xml:space="preserve"> </w:t>
      </w:r>
      <w:r w:rsidRPr="00221C3C">
        <w:rPr>
          <w:b w:val="0"/>
          <w:bCs w:val="0"/>
          <w:szCs w:val="22"/>
        </w:rPr>
        <w:t>by and between</w:t>
      </w:r>
      <w:r w:rsidR="00C047D9" w:rsidRPr="00221C3C">
        <w:rPr>
          <w:b w:val="0"/>
          <w:bCs w:val="0"/>
          <w:szCs w:val="22"/>
        </w:rPr>
        <w:t xml:space="preserve"> </w:t>
      </w:r>
      <w:r w:rsidR="00C62388" w:rsidRPr="00221C3C">
        <w:rPr>
          <w:rFonts w:eastAsia="Arial Narrow"/>
          <w:b w:val="0"/>
          <w:bCs w:val="0"/>
          <w:color w:val="000000"/>
          <w:szCs w:val="22"/>
          <w:highlight w:val="yellow"/>
        </w:rPr>
        <w:t>[•]</w:t>
      </w:r>
      <w:r w:rsidR="00C864F6" w:rsidRPr="00221C3C">
        <w:rPr>
          <w:rFonts w:eastAsia="Arial Narrow"/>
          <w:b w:val="0"/>
          <w:bCs w:val="0"/>
          <w:szCs w:val="22"/>
        </w:rPr>
        <w:t xml:space="preserve">, a </w:t>
      </w:r>
      <w:r w:rsidR="00C62388" w:rsidRPr="00221C3C">
        <w:rPr>
          <w:rFonts w:eastAsia="Arial Narrow"/>
          <w:b w:val="0"/>
          <w:bCs w:val="0"/>
          <w:color w:val="000000"/>
          <w:szCs w:val="22"/>
          <w:highlight w:val="yellow"/>
        </w:rPr>
        <w:t>[•]</w:t>
      </w:r>
      <w:r w:rsidR="00C864F6" w:rsidRPr="00221C3C">
        <w:rPr>
          <w:rFonts w:eastAsia="Arial Narrow"/>
          <w:b w:val="0"/>
          <w:bCs w:val="0"/>
          <w:szCs w:val="22"/>
        </w:rPr>
        <w:t xml:space="preserve"> with a business address at </w:t>
      </w:r>
      <w:r w:rsidR="00C864F6" w:rsidRPr="00221C3C">
        <w:rPr>
          <w:rFonts w:eastAsia="Arial Narrow"/>
          <w:b w:val="0"/>
          <w:bCs w:val="0"/>
          <w:color w:val="000000"/>
          <w:szCs w:val="22"/>
          <w:highlight w:val="yellow"/>
        </w:rPr>
        <w:t>[•]</w:t>
      </w:r>
      <w:r w:rsidR="00652B54" w:rsidRPr="00221C3C">
        <w:rPr>
          <w:rStyle w:val="normaltextrun"/>
          <w:b w:val="0"/>
          <w:bCs w:val="0"/>
          <w:szCs w:val="22"/>
        </w:rPr>
        <w:t xml:space="preserve"> </w:t>
      </w:r>
      <w:r w:rsidR="00DA66ED" w:rsidRPr="00221C3C">
        <w:rPr>
          <w:rStyle w:val="normaltextrun"/>
          <w:b w:val="0"/>
          <w:bCs w:val="0"/>
          <w:szCs w:val="22"/>
        </w:rPr>
        <w:t>(</w:t>
      </w:r>
      <w:r w:rsidR="00C864F6" w:rsidRPr="00221C3C">
        <w:rPr>
          <w:rStyle w:val="normaltextrun"/>
          <w:b w:val="0"/>
          <w:bCs w:val="0"/>
          <w:szCs w:val="22"/>
          <w:lang w:val="en-US"/>
        </w:rPr>
        <w:t xml:space="preserve">the </w:t>
      </w:r>
      <w:r w:rsidR="00DA66ED" w:rsidRPr="00221C3C">
        <w:rPr>
          <w:rStyle w:val="normaltextrun"/>
          <w:b w:val="0"/>
          <w:bCs w:val="0"/>
          <w:szCs w:val="22"/>
        </w:rPr>
        <w:t>“</w:t>
      </w:r>
      <w:r w:rsidR="00C864F6" w:rsidRPr="00221C3C">
        <w:rPr>
          <w:rStyle w:val="normaltextrun"/>
          <w:b w:val="0"/>
          <w:bCs w:val="0"/>
          <w:szCs w:val="22"/>
          <w:u w:val="single"/>
          <w:lang w:val="en-US"/>
        </w:rPr>
        <w:t>Producer</w:t>
      </w:r>
      <w:r w:rsidR="00DA66ED" w:rsidRPr="00221C3C">
        <w:rPr>
          <w:rStyle w:val="normaltextrun"/>
          <w:b w:val="0"/>
          <w:bCs w:val="0"/>
          <w:szCs w:val="22"/>
        </w:rPr>
        <w:t>”)</w:t>
      </w:r>
      <w:r w:rsidR="004B3895" w:rsidRPr="00221C3C">
        <w:rPr>
          <w:b w:val="0"/>
          <w:bCs w:val="0"/>
          <w:szCs w:val="22"/>
        </w:rPr>
        <w:t>,</w:t>
      </w:r>
      <w:r w:rsidRPr="00221C3C">
        <w:rPr>
          <w:b w:val="0"/>
          <w:bCs w:val="0"/>
          <w:szCs w:val="22"/>
        </w:rPr>
        <w:t xml:space="preserve"> and</w:t>
      </w:r>
      <w:r w:rsidR="00071FD6" w:rsidRPr="00221C3C">
        <w:rPr>
          <w:b w:val="0"/>
          <w:bCs w:val="0"/>
          <w:szCs w:val="22"/>
        </w:rPr>
        <w:t xml:space="preserve"> </w:t>
      </w:r>
      <w:r w:rsidR="00483EFC">
        <w:rPr>
          <w:b w:val="0"/>
          <w:bCs w:val="0"/>
          <w:szCs w:val="22"/>
        </w:rPr>
        <w:t>Trucordia</w:t>
      </w:r>
      <w:r w:rsidR="00C62388" w:rsidRPr="00221C3C">
        <w:rPr>
          <w:b w:val="0"/>
          <w:bCs w:val="0"/>
          <w:szCs w:val="22"/>
        </w:rPr>
        <w:t xml:space="preserve"> Insurance Services, LLC, </w:t>
      </w:r>
      <w:r w:rsidR="008B7B9A" w:rsidRPr="00221C3C">
        <w:rPr>
          <w:rFonts w:eastAsia="Arial Narrow"/>
          <w:b w:val="0"/>
          <w:bCs w:val="0"/>
          <w:color w:val="000000"/>
          <w:szCs w:val="22"/>
        </w:rPr>
        <w:t xml:space="preserve">a </w:t>
      </w:r>
      <w:r w:rsidR="00C62388" w:rsidRPr="00221C3C">
        <w:rPr>
          <w:rFonts w:eastAsia="Arial Narrow"/>
          <w:b w:val="0"/>
          <w:bCs w:val="0"/>
          <w:color w:val="000000"/>
          <w:szCs w:val="22"/>
        </w:rPr>
        <w:t>Delaware</w:t>
      </w:r>
      <w:r w:rsidR="008B7B9A" w:rsidRPr="00221C3C">
        <w:rPr>
          <w:rFonts w:eastAsia="Arial Narrow"/>
          <w:b w:val="0"/>
          <w:bCs w:val="0"/>
          <w:color w:val="000000"/>
          <w:szCs w:val="22"/>
        </w:rPr>
        <w:t xml:space="preserve"> limited liability company </w:t>
      </w:r>
      <w:r w:rsidR="00C62388" w:rsidRPr="00221C3C">
        <w:rPr>
          <w:rFonts w:eastAsia="Arial Narrow"/>
          <w:b w:val="0"/>
          <w:bCs w:val="0"/>
          <w:color w:val="000000"/>
          <w:szCs w:val="22"/>
        </w:rPr>
        <w:t xml:space="preserve">dba </w:t>
      </w:r>
      <w:proofErr w:type="spellStart"/>
      <w:r w:rsidR="00C62388" w:rsidRPr="00221C3C">
        <w:rPr>
          <w:rFonts w:eastAsia="Arial Narrow"/>
          <w:b w:val="0"/>
          <w:bCs w:val="0"/>
          <w:color w:val="000000"/>
          <w:szCs w:val="22"/>
        </w:rPr>
        <w:t>ToughComp</w:t>
      </w:r>
      <w:proofErr w:type="spellEnd"/>
      <w:r w:rsidR="00C62388" w:rsidRPr="00221C3C">
        <w:rPr>
          <w:rFonts w:eastAsia="Arial Narrow"/>
          <w:b w:val="0"/>
          <w:bCs w:val="0"/>
          <w:color w:val="000000"/>
          <w:szCs w:val="22"/>
        </w:rPr>
        <w:t xml:space="preserve">, </w:t>
      </w:r>
      <w:r w:rsidR="008B7B9A" w:rsidRPr="00221C3C">
        <w:rPr>
          <w:rFonts w:eastAsia="Arial Narrow"/>
          <w:b w:val="0"/>
          <w:bCs w:val="0"/>
          <w:color w:val="000000"/>
          <w:szCs w:val="22"/>
        </w:rPr>
        <w:t xml:space="preserve">with a business address at </w:t>
      </w:r>
      <w:r w:rsidR="003B672A">
        <w:rPr>
          <w:rFonts w:eastAsia="Arial Narrow"/>
          <w:b w:val="0"/>
          <w:bCs w:val="0"/>
          <w:color w:val="000000"/>
          <w:szCs w:val="22"/>
        </w:rPr>
        <w:t>28 Village Road North, Suite 3R, Brooklyn, NY 11223</w:t>
      </w:r>
      <w:r w:rsidR="008B7B9A" w:rsidRPr="00221C3C">
        <w:rPr>
          <w:rFonts w:eastAsia="Arial Narrow"/>
          <w:b w:val="0"/>
          <w:bCs w:val="0"/>
          <w:color w:val="000000"/>
          <w:szCs w:val="22"/>
        </w:rPr>
        <w:t xml:space="preserve"> </w:t>
      </w:r>
      <w:r w:rsidR="00FA6254" w:rsidRPr="00221C3C">
        <w:rPr>
          <w:b w:val="0"/>
          <w:bCs w:val="0"/>
          <w:szCs w:val="22"/>
        </w:rPr>
        <w:t>(</w:t>
      </w:r>
      <w:r w:rsidR="00C864F6" w:rsidRPr="00221C3C">
        <w:rPr>
          <w:b w:val="0"/>
          <w:bCs w:val="0"/>
          <w:szCs w:val="22"/>
          <w:lang w:val="en-US"/>
        </w:rPr>
        <w:t xml:space="preserve">the </w:t>
      </w:r>
      <w:r w:rsidR="00FA6254" w:rsidRPr="00221C3C">
        <w:rPr>
          <w:b w:val="0"/>
          <w:bCs w:val="0"/>
          <w:szCs w:val="22"/>
        </w:rPr>
        <w:t>“</w:t>
      </w:r>
      <w:r w:rsidR="00FA6254" w:rsidRPr="00221C3C">
        <w:rPr>
          <w:b w:val="0"/>
          <w:bCs w:val="0"/>
          <w:szCs w:val="22"/>
          <w:u w:val="single"/>
        </w:rPr>
        <w:t>Co</w:t>
      </w:r>
      <w:r w:rsidR="00C864F6" w:rsidRPr="00221C3C">
        <w:rPr>
          <w:b w:val="0"/>
          <w:bCs w:val="0"/>
          <w:szCs w:val="22"/>
          <w:u w:val="single"/>
          <w:lang w:val="en-US"/>
        </w:rPr>
        <w:t>mpany</w:t>
      </w:r>
      <w:r w:rsidR="00FA6254" w:rsidRPr="00221C3C">
        <w:rPr>
          <w:b w:val="0"/>
          <w:bCs w:val="0"/>
          <w:szCs w:val="22"/>
        </w:rPr>
        <w:t>”)</w:t>
      </w:r>
      <w:r w:rsidRPr="00221C3C">
        <w:rPr>
          <w:b w:val="0"/>
          <w:bCs w:val="0"/>
          <w:szCs w:val="22"/>
        </w:rPr>
        <w:t>.</w:t>
      </w:r>
      <w:r w:rsidR="00FD790B" w:rsidRPr="00221C3C">
        <w:rPr>
          <w:b w:val="0"/>
          <w:bCs w:val="0"/>
          <w:szCs w:val="22"/>
        </w:rPr>
        <w:t xml:space="preserve"> </w:t>
      </w:r>
      <w:r w:rsidRPr="00221C3C">
        <w:rPr>
          <w:b w:val="0"/>
          <w:bCs w:val="0"/>
          <w:szCs w:val="22"/>
        </w:rPr>
        <w:t xml:space="preserve">Each of </w:t>
      </w:r>
      <w:r w:rsidR="00DA1019" w:rsidRPr="00221C3C">
        <w:rPr>
          <w:b w:val="0"/>
          <w:bCs w:val="0"/>
          <w:szCs w:val="22"/>
          <w:lang w:val="en-US"/>
        </w:rPr>
        <w:t xml:space="preserve">the </w:t>
      </w:r>
      <w:r w:rsidR="00FD790B" w:rsidRPr="00221C3C">
        <w:rPr>
          <w:b w:val="0"/>
          <w:bCs w:val="0"/>
          <w:szCs w:val="22"/>
        </w:rPr>
        <w:t>Company</w:t>
      </w:r>
      <w:r w:rsidR="00F606DE" w:rsidRPr="00221C3C">
        <w:rPr>
          <w:b w:val="0"/>
          <w:bCs w:val="0"/>
          <w:szCs w:val="22"/>
        </w:rPr>
        <w:t xml:space="preserve"> and </w:t>
      </w:r>
      <w:r w:rsidR="00DA1019" w:rsidRPr="00221C3C">
        <w:rPr>
          <w:b w:val="0"/>
          <w:bCs w:val="0"/>
          <w:szCs w:val="22"/>
          <w:lang w:val="en-US"/>
        </w:rPr>
        <w:t>the Producer</w:t>
      </w:r>
      <w:r w:rsidRPr="00221C3C">
        <w:rPr>
          <w:b w:val="0"/>
          <w:bCs w:val="0"/>
          <w:szCs w:val="22"/>
        </w:rPr>
        <w:t xml:space="preserve"> may be referred to herein as a </w:t>
      </w:r>
      <w:r w:rsidR="00925F62" w:rsidRPr="00221C3C">
        <w:rPr>
          <w:b w:val="0"/>
          <w:bCs w:val="0"/>
          <w:szCs w:val="22"/>
        </w:rPr>
        <w:t>“</w:t>
      </w:r>
      <w:r w:rsidRPr="00221C3C">
        <w:rPr>
          <w:b w:val="0"/>
          <w:bCs w:val="0"/>
          <w:szCs w:val="22"/>
          <w:u w:val="single"/>
        </w:rPr>
        <w:t>Party</w:t>
      </w:r>
      <w:r w:rsidR="00925F62" w:rsidRPr="00221C3C">
        <w:rPr>
          <w:b w:val="0"/>
          <w:bCs w:val="0"/>
          <w:szCs w:val="22"/>
        </w:rPr>
        <w:t>”</w:t>
      </w:r>
      <w:r w:rsidRPr="00221C3C">
        <w:rPr>
          <w:b w:val="0"/>
          <w:bCs w:val="0"/>
          <w:szCs w:val="22"/>
        </w:rPr>
        <w:t xml:space="preserve"> and together as the </w:t>
      </w:r>
      <w:r w:rsidR="00925F62" w:rsidRPr="00221C3C">
        <w:rPr>
          <w:b w:val="0"/>
          <w:bCs w:val="0"/>
          <w:szCs w:val="22"/>
        </w:rPr>
        <w:t>“</w:t>
      </w:r>
      <w:r w:rsidRPr="00221C3C">
        <w:rPr>
          <w:b w:val="0"/>
          <w:bCs w:val="0"/>
          <w:szCs w:val="22"/>
          <w:u w:val="single"/>
        </w:rPr>
        <w:t>Parties</w:t>
      </w:r>
      <w:r w:rsidRPr="00221C3C">
        <w:rPr>
          <w:b w:val="0"/>
          <w:bCs w:val="0"/>
          <w:szCs w:val="22"/>
        </w:rPr>
        <w:t>.</w:t>
      </w:r>
      <w:r w:rsidR="00925F62" w:rsidRPr="00221C3C">
        <w:rPr>
          <w:b w:val="0"/>
          <w:bCs w:val="0"/>
          <w:szCs w:val="22"/>
        </w:rPr>
        <w:t>”</w:t>
      </w:r>
    </w:p>
    <w:p w14:paraId="530B3A52" w14:textId="2F5BDA6A" w:rsidR="00EB5D32" w:rsidRPr="00221C3C" w:rsidRDefault="00EB5D32" w:rsidP="00EB5D32">
      <w:proofErr w:type="gramStart"/>
      <w:r w:rsidRPr="00221C3C">
        <w:rPr>
          <w:b/>
          <w:bCs/>
        </w:rPr>
        <w:t>WHEREAS</w:t>
      </w:r>
      <w:r w:rsidRPr="00221C3C">
        <w:t>,</w:t>
      </w:r>
      <w:proofErr w:type="gramEnd"/>
      <w:r w:rsidRPr="00221C3C">
        <w:t xml:space="preserve"> </w:t>
      </w:r>
      <w:r w:rsidR="00DA1019" w:rsidRPr="00221C3C">
        <w:t xml:space="preserve">the </w:t>
      </w:r>
      <w:r w:rsidRPr="00221C3C">
        <w:t xml:space="preserve">Company is </w:t>
      </w:r>
      <w:r w:rsidR="00DA1019" w:rsidRPr="00221C3C">
        <w:t xml:space="preserve">a </w:t>
      </w:r>
      <w:proofErr w:type="gramStart"/>
      <w:r w:rsidR="00DA1019" w:rsidRPr="00221C3C">
        <w:t>duly-licensed</w:t>
      </w:r>
      <w:proofErr w:type="gramEnd"/>
      <w:r w:rsidR="00DA1019" w:rsidRPr="00221C3C">
        <w:t xml:space="preserve"> </w:t>
      </w:r>
      <w:r w:rsidR="00D53969" w:rsidRPr="00221C3C">
        <w:t>insurance brokerage</w:t>
      </w:r>
      <w:r w:rsidR="0009774C" w:rsidRPr="00221C3C">
        <w:t>;</w:t>
      </w:r>
      <w:r w:rsidRPr="00221C3C">
        <w:t xml:space="preserve"> </w:t>
      </w:r>
      <w:r w:rsidR="00A77906">
        <w:t>and</w:t>
      </w:r>
    </w:p>
    <w:p w14:paraId="53BC35CC" w14:textId="7668C00D" w:rsidR="0009774C" w:rsidRPr="00221C3C" w:rsidRDefault="0009774C" w:rsidP="00EB5D32"/>
    <w:p w14:paraId="677D2D2F" w14:textId="332490CD" w:rsidR="0009774C" w:rsidRPr="00221C3C" w:rsidRDefault="0009774C" w:rsidP="00274BC0">
      <w:pPr>
        <w:rPr>
          <w:b/>
          <w:bCs/>
        </w:rPr>
      </w:pPr>
      <w:proofErr w:type="gramStart"/>
      <w:r w:rsidRPr="00221C3C">
        <w:rPr>
          <w:b/>
          <w:bCs/>
        </w:rPr>
        <w:t>WHEREAS</w:t>
      </w:r>
      <w:r w:rsidRPr="00221C3C">
        <w:t>,</w:t>
      </w:r>
      <w:proofErr w:type="gramEnd"/>
      <w:r w:rsidRPr="00221C3C">
        <w:t xml:space="preserve"> </w:t>
      </w:r>
      <w:r w:rsidR="00D53969" w:rsidRPr="00221C3C">
        <w:t xml:space="preserve">the Producer is a </w:t>
      </w:r>
      <w:proofErr w:type="gramStart"/>
      <w:r w:rsidR="00D53969" w:rsidRPr="00221C3C">
        <w:t>duly-licensed</w:t>
      </w:r>
      <w:proofErr w:type="gramEnd"/>
      <w:r w:rsidR="00D53969" w:rsidRPr="00221C3C">
        <w:t xml:space="preserve"> insurance brokerage; </w:t>
      </w:r>
      <w:r w:rsidRPr="00221C3C">
        <w:t>and</w:t>
      </w:r>
    </w:p>
    <w:p w14:paraId="277D60BF" w14:textId="77777777" w:rsidR="0009774C" w:rsidRPr="00221C3C" w:rsidRDefault="0009774C" w:rsidP="00274BC0">
      <w:pPr>
        <w:rPr>
          <w:b/>
          <w:bCs/>
        </w:rPr>
      </w:pPr>
    </w:p>
    <w:p w14:paraId="0B3673AC" w14:textId="628C9277" w:rsidR="00274BC0" w:rsidRPr="00221C3C" w:rsidRDefault="00274BC0" w:rsidP="00274BC0">
      <w:proofErr w:type="gramStart"/>
      <w:r w:rsidRPr="00221C3C">
        <w:rPr>
          <w:b/>
          <w:bCs/>
        </w:rPr>
        <w:t>WHEREAS,</w:t>
      </w:r>
      <w:proofErr w:type="gramEnd"/>
      <w:r w:rsidRPr="00221C3C">
        <w:t xml:space="preserve"> </w:t>
      </w:r>
      <w:r w:rsidR="00D53969" w:rsidRPr="00221C3C">
        <w:t xml:space="preserve">the </w:t>
      </w:r>
      <w:r w:rsidR="00C62388" w:rsidRPr="00221C3C">
        <w:t>Producer</w:t>
      </w:r>
      <w:r w:rsidRPr="00221C3C">
        <w:t xml:space="preserve"> is interested in </w:t>
      </w:r>
      <w:r w:rsidR="00C62388" w:rsidRPr="00221C3C">
        <w:t>accessing certain insurance carriers with whom</w:t>
      </w:r>
      <w:r w:rsidRPr="00221C3C">
        <w:t xml:space="preserve"> </w:t>
      </w:r>
      <w:r w:rsidR="00D53969" w:rsidRPr="00221C3C">
        <w:t xml:space="preserve">the </w:t>
      </w:r>
      <w:r w:rsidR="00C62388" w:rsidRPr="00221C3C">
        <w:t xml:space="preserve">Company has a relationship </w:t>
      </w:r>
      <w:r w:rsidR="00840C9B" w:rsidRPr="00221C3C">
        <w:t xml:space="preserve">and the </w:t>
      </w:r>
      <w:r w:rsidR="00C62388" w:rsidRPr="00221C3C">
        <w:t xml:space="preserve">Company, subject to the terms and conditions herein, is willing to </w:t>
      </w:r>
      <w:proofErr w:type="gramStart"/>
      <w:r w:rsidR="00C62388" w:rsidRPr="00221C3C">
        <w:t>provided</w:t>
      </w:r>
      <w:proofErr w:type="gramEnd"/>
      <w:r w:rsidR="00C62388" w:rsidRPr="00221C3C">
        <w:t xml:space="preserve"> such access</w:t>
      </w:r>
      <w:r w:rsidR="0009774C" w:rsidRPr="00221C3C">
        <w:t>.</w:t>
      </w:r>
    </w:p>
    <w:p w14:paraId="11438F64" w14:textId="77777777" w:rsidR="00274BC0" w:rsidRPr="00221C3C" w:rsidRDefault="00274BC0" w:rsidP="00274BC0"/>
    <w:p w14:paraId="18C46BE1" w14:textId="45872A0B" w:rsidR="00274BC0" w:rsidRPr="00221C3C" w:rsidRDefault="00274BC0" w:rsidP="00044A02">
      <w:pPr>
        <w:pStyle w:val="MarginL1"/>
        <w:numPr>
          <w:ilvl w:val="0"/>
          <w:numId w:val="0"/>
        </w:numPr>
        <w:ind w:firstLine="720"/>
      </w:pPr>
      <w:r w:rsidRPr="00221C3C">
        <w:rPr>
          <w:b/>
          <w:bCs/>
        </w:rPr>
        <w:t>NOW, THEREFORE</w:t>
      </w:r>
      <w:r w:rsidRPr="00221C3C">
        <w:t>, in consideration of the terms and conditions herei</w:t>
      </w:r>
      <w:r w:rsidR="004D5294" w:rsidRPr="00221C3C">
        <w:t>n</w:t>
      </w:r>
      <w:r w:rsidRPr="00221C3C">
        <w:t xml:space="preserve">, and other good and valuable consideration, the receipt and sufficiency of which are hereby acknowledged, the Parties </w:t>
      </w:r>
      <w:r w:rsidR="004D5294" w:rsidRPr="00221C3C">
        <w:t>a</w:t>
      </w:r>
      <w:r w:rsidRPr="00221C3C">
        <w:t>gree as follows:</w:t>
      </w:r>
    </w:p>
    <w:p w14:paraId="2B1B903E" w14:textId="76FDFC61" w:rsidR="001A3F8D" w:rsidRPr="00221C3C" w:rsidRDefault="00D04B5B" w:rsidP="00D55249">
      <w:pPr>
        <w:pStyle w:val="MarginL1"/>
      </w:pPr>
      <w:r>
        <w:rPr>
          <w:rFonts w:eastAsia="Arial Narrow"/>
          <w:color w:val="000000"/>
          <w:u w:val="single"/>
        </w:rPr>
        <w:t>Engage</w:t>
      </w:r>
      <w:r w:rsidR="00E26E4E" w:rsidRPr="00423737">
        <w:rPr>
          <w:rFonts w:eastAsia="Arial Narrow"/>
          <w:color w:val="000000"/>
          <w:u w:val="single"/>
        </w:rPr>
        <w:t>ment</w:t>
      </w:r>
      <w:r w:rsidR="00E26E4E" w:rsidRPr="00423737">
        <w:rPr>
          <w:rFonts w:eastAsia="Arial Narrow"/>
          <w:color w:val="000000"/>
        </w:rPr>
        <w:t>.</w:t>
      </w:r>
      <w:r w:rsidR="00E26E4E" w:rsidRPr="00221C3C">
        <w:rPr>
          <w:rFonts w:eastAsia="Arial Narrow"/>
          <w:color w:val="000000"/>
        </w:rPr>
        <w:t xml:space="preserve"> Subject to the terms of this Agreement, the </w:t>
      </w:r>
      <w:r w:rsidR="006E40DC">
        <w:rPr>
          <w:rFonts w:eastAsia="Arial Narrow"/>
          <w:color w:val="000000"/>
        </w:rPr>
        <w:t>Producer</w:t>
      </w:r>
      <w:r w:rsidR="00E26E4E" w:rsidRPr="00221C3C">
        <w:rPr>
          <w:rFonts w:eastAsia="Arial Narrow"/>
          <w:color w:val="000000"/>
        </w:rPr>
        <w:t xml:space="preserve"> hereby </w:t>
      </w:r>
      <w:r w:rsidR="00F26A86">
        <w:rPr>
          <w:rFonts w:eastAsia="Arial Narrow"/>
          <w:color w:val="000000"/>
        </w:rPr>
        <w:t>engages</w:t>
      </w:r>
      <w:r w:rsidR="00E26E4E" w:rsidRPr="00221C3C">
        <w:rPr>
          <w:rFonts w:eastAsia="Arial Narrow"/>
          <w:color w:val="000000"/>
        </w:rPr>
        <w:t xml:space="preserve"> the </w:t>
      </w:r>
      <w:r w:rsidR="006E40DC">
        <w:rPr>
          <w:rFonts w:eastAsia="Arial Narrow"/>
          <w:color w:val="000000"/>
        </w:rPr>
        <w:t>Comp</w:t>
      </w:r>
      <w:r w:rsidR="00F26A86">
        <w:rPr>
          <w:rFonts w:eastAsia="Arial Narrow"/>
          <w:color w:val="000000"/>
        </w:rPr>
        <w:t>any to</w:t>
      </w:r>
      <w:r w:rsidR="00E26E4E" w:rsidRPr="00221C3C">
        <w:rPr>
          <w:rFonts w:eastAsia="Arial Narrow"/>
          <w:color w:val="000000"/>
        </w:rPr>
        <w:t xml:space="preserve"> </w:t>
      </w:r>
      <w:r>
        <w:rPr>
          <w:rFonts w:eastAsia="Arial Narrow"/>
          <w:color w:val="000000"/>
        </w:rPr>
        <w:t xml:space="preserve">place </w:t>
      </w:r>
      <w:r w:rsidR="00E26E4E" w:rsidRPr="00221C3C">
        <w:rPr>
          <w:rFonts w:eastAsia="Arial Narrow"/>
          <w:color w:val="000000"/>
        </w:rPr>
        <w:t xml:space="preserve">new and renewal insurance </w:t>
      </w:r>
      <w:r w:rsidR="009D30E5" w:rsidRPr="00221C3C">
        <w:rPr>
          <w:rFonts w:eastAsia="Arial Narrow"/>
          <w:color w:val="000000"/>
        </w:rPr>
        <w:t>or other benefit plan contracts</w:t>
      </w:r>
      <w:r w:rsidR="009D30E5">
        <w:rPr>
          <w:rFonts w:eastAsia="Arial Narrow"/>
          <w:color w:val="000000"/>
        </w:rPr>
        <w:t xml:space="preserve"> (for applications solicited by the Producer) </w:t>
      </w:r>
      <w:r w:rsidR="00E26E4E" w:rsidRPr="00221C3C">
        <w:rPr>
          <w:rFonts w:eastAsia="Arial Narrow"/>
          <w:color w:val="000000"/>
        </w:rPr>
        <w:t>with various insurance companie</w:t>
      </w:r>
      <w:r w:rsidR="00691B53">
        <w:rPr>
          <w:rFonts w:eastAsia="Arial Narrow"/>
          <w:color w:val="000000"/>
        </w:rPr>
        <w:t>s (each, a “</w:t>
      </w:r>
      <w:r w:rsidR="00691B53" w:rsidRPr="00691B53">
        <w:rPr>
          <w:rFonts w:eastAsia="Arial Narrow"/>
          <w:color w:val="000000"/>
          <w:u w:val="single"/>
        </w:rPr>
        <w:t>Carrier</w:t>
      </w:r>
      <w:r w:rsidR="00691B53">
        <w:rPr>
          <w:rFonts w:eastAsia="Arial Narrow"/>
          <w:color w:val="000000"/>
        </w:rPr>
        <w:t>” and collectively, the “</w:t>
      </w:r>
      <w:r w:rsidR="00691B53" w:rsidRPr="00691B53">
        <w:rPr>
          <w:rFonts w:eastAsia="Arial Narrow"/>
          <w:color w:val="000000"/>
          <w:u w:val="single"/>
        </w:rPr>
        <w:t>Carriers</w:t>
      </w:r>
      <w:r w:rsidR="00691B53">
        <w:rPr>
          <w:rFonts w:eastAsia="Arial Narrow"/>
          <w:color w:val="000000"/>
        </w:rPr>
        <w:t>”)</w:t>
      </w:r>
      <w:r w:rsidR="00703A33" w:rsidRPr="00221C3C">
        <w:rPr>
          <w:rFonts w:eastAsia="Arial Narrow"/>
          <w:color w:val="000000"/>
        </w:rPr>
        <w:t xml:space="preserve">. Such insurance or other benefit plans are referred to herein </w:t>
      </w:r>
      <w:r w:rsidR="002A2322" w:rsidRPr="00221C3C">
        <w:rPr>
          <w:rFonts w:eastAsia="Arial Narrow"/>
          <w:color w:val="000000"/>
        </w:rPr>
        <w:t>individually as, a</w:t>
      </w:r>
      <w:r w:rsidR="00E26E4E" w:rsidRPr="00221C3C">
        <w:rPr>
          <w:rFonts w:eastAsia="Arial Narrow"/>
          <w:color w:val="000000"/>
        </w:rPr>
        <w:t xml:space="preserve"> “</w:t>
      </w:r>
      <w:r w:rsidR="00E26E4E" w:rsidRPr="00221C3C">
        <w:rPr>
          <w:rFonts w:eastAsia="Arial Narrow"/>
          <w:color w:val="000000"/>
          <w:u w:val="single"/>
        </w:rPr>
        <w:t>Policy</w:t>
      </w:r>
      <w:r w:rsidR="00E26E4E" w:rsidRPr="00221C3C">
        <w:rPr>
          <w:rFonts w:eastAsia="Arial Narrow"/>
          <w:color w:val="000000"/>
        </w:rPr>
        <w:t>”</w:t>
      </w:r>
      <w:r w:rsidR="002A2322" w:rsidRPr="00221C3C">
        <w:rPr>
          <w:rFonts w:eastAsia="Arial Narrow"/>
          <w:color w:val="000000"/>
        </w:rPr>
        <w:t xml:space="preserve"> and collectively as, </w:t>
      </w:r>
      <w:r w:rsidR="00E26E4E" w:rsidRPr="00221C3C">
        <w:rPr>
          <w:rFonts w:eastAsia="Arial Narrow"/>
          <w:color w:val="000000"/>
        </w:rPr>
        <w:t>the “</w:t>
      </w:r>
      <w:r w:rsidR="00E26E4E" w:rsidRPr="00221C3C">
        <w:rPr>
          <w:rFonts w:eastAsia="Arial Narrow"/>
          <w:color w:val="000000"/>
          <w:u w:val="single"/>
        </w:rPr>
        <w:t>Policies</w:t>
      </w:r>
      <w:r w:rsidR="00E26E4E" w:rsidRPr="00221C3C">
        <w:rPr>
          <w:rFonts w:eastAsia="Arial Narrow"/>
          <w:color w:val="000000"/>
        </w:rPr>
        <w:t xml:space="preserve">”. The Producer shall solicit applications for Policies only in those jurisdictions </w:t>
      </w:r>
      <w:r w:rsidR="008D17D4" w:rsidRPr="00221C3C">
        <w:rPr>
          <w:rFonts w:eastAsia="Arial Narrow"/>
          <w:color w:val="000000"/>
        </w:rPr>
        <w:t xml:space="preserve">in which </w:t>
      </w:r>
      <w:r w:rsidR="00E26E4E" w:rsidRPr="00221C3C">
        <w:rPr>
          <w:rFonts w:eastAsia="Arial Narrow"/>
          <w:color w:val="000000"/>
        </w:rPr>
        <w:t>the Producer is licensed</w:t>
      </w:r>
      <w:r w:rsidR="006A4521">
        <w:rPr>
          <w:rFonts w:eastAsia="Arial Narrow"/>
          <w:color w:val="000000"/>
        </w:rPr>
        <w:t>.</w:t>
      </w:r>
      <w:r w:rsidR="00E26E4E" w:rsidRPr="00221C3C">
        <w:rPr>
          <w:rFonts w:eastAsia="Arial Narrow"/>
          <w:color w:val="000000"/>
        </w:rPr>
        <w:t xml:space="preserve"> The Producer hereby accepts the </w:t>
      </w:r>
      <w:r w:rsidR="00691B53">
        <w:rPr>
          <w:rFonts w:eastAsia="Arial Narrow"/>
          <w:color w:val="000000"/>
        </w:rPr>
        <w:t>engage</w:t>
      </w:r>
      <w:r w:rsidR="00E26E4E" w:rsidRPr="00221C3C">
        <w:rPr>
          <w:rFonts w:eastAsia="Arial Narrow"/>
          <w:color w:val="000000"/>
        </w:rPr>
        <w:t>ment and agrees to use its best efforts to solicit applications for Policies in accordance with this Agreement.</w:t>
      </w:r>
      <w:r w:rsidR="009072E1">
        <w:rPr>
          <w:rFonts w:eastAsia="Arial Narrow"/>
          <w:color w:val="000000"/>
        </w:rPr>
        <w:t xml:space="preserve">  </w:t>
      </w:r>
    </w:p>
    <w:p w14:paraId="5AA4A542" w14:textId="08C81645" w:rsidR="00BC640E" w:rsidRPr="00221C3C" w:rsidRDefault="00BC640E" w:rsidP="00BC640E">
      <w:pPr>
        <w:pStyle w:val="MarginL1"/>
      </w:pPr>
      <w:r w:rsidRPr="00221C3C">
        <w:rPr>
          <w:u w:val="single"/>
        </w:rPr>
        <w:t>Authority</w:t>
      </w:r>
      <w:r w:rsidRPr="00221C3C">
        <w:t>. The Producer shall have no authority to act as an agent of the Company</w:t>
      </w:r>
      <w:r w:rsidR="008709B3">
        <w:t xml:space="preserve"> or its </w:t>
      </w:r>
      <w:r w:rsidR="00691B53">
        <w:t>C</w:t>
      </w:r>
      <w:r w:rsidR="008709B3">
        <w:t>arriers</w:t>
      </w:r>
      <w:r w:rsidRPr="00221C3C">
        <w:t>, other than the authority expressly granted in this Agreement. The Producer is not authorized to:</w:t>
      </w:r>
    </w:p>
    <w:p w14:paraId="7964BE06" w14:textId="77777777" w:rsidR="00BC640E" w:rsidRPr="00221C3C" w:rsidRDefault="00BC640E" w:rsidP="000152F2">
      <w:pPr>
        <w:pStyle w:val="MarginL2"/>
      </w:pPr>
      <w:r w:rsidRPr="00221C3C">
        <w:t xml:space="preserve">issue any Policy or certificate of insurance or alter, amend, waive or extend any rates, conditions or provisions of any </w:t>
      </w:r>
      <w:proofErr w:type="gramStart"/>
      <w:r w:rsidRPr="00221C3C">
        <w:t>Policy;</w:t>
      </w:r>
      <w:proofErr w:type="gramEnd"/>
    </w:p>
    <w:p w14:paraId="28DADF59" w14:textId="77777777" w:rsidR="00BC640E" w:rsidRPr="00221C3C" w:rsidRDefault="00BC640E" w:rsidP="000152F2">
      <w:pPr>
        <w:pStyle w:val="MarginL2"/>
      </w:pPr>
      <w:r w:rsidRPr="00221C3C">
        <w:t xml:space="preserve">waive or extend the time of payment of any premium or any other monies due for any </w:t>
      </w:r>
      <w:proofErr w:type="gramStart"/>
      <w:r w:rsidRPr="00221C3C">
        <w:t>Policy;</w:t>
      </w:r>
      <w:proofErr w:type="gramEnd"/>
    </w:p>
    <w:p w14:paraId="6FB713D9" w14:textId="079B1A21" w:rsidR="00BC640E" w:rsidRPr="00221C3C" w:rsidRDefault="00BC640E" w:rsidP="000152F2">
      <w:pPr>
        <w:pStyle w:val="MarginL2"/>
      </w:pPr>
      <w:r w:rsidRPr="00221C3C">
        <w:t>waive any breach, violation or misrepresentation on the part of any subscriber, or policyholder, or proposed subscriber or proposed policyholder, or any rights or remedies of the Company</w:t>
      </w:r>
      <w:r w:rsidR="008709B3">
        <w:t xml:space="preserve"> or its </w:t>
      </w:r>
      <w:proofErr w:type="gramStart"/>
      <w:r w:rsidR="00F74F64">
        <w:t>C</w:t>
      </w:r>
      <w:r w:rsidR="008709B3">
        <w:t>arriers</w:t>
      </w:r>
      <w:r w:rsidRPr="00221C3C">
        <w:t>;</w:t>
      </w:r>
      <w:proofErr w:type="gramEnd"/>
    </w:p>
    <w:p w14:paraId="5D8166B7" w14:textId="700A8162" w:rsidR="00BC640E" w:rsidRPr="00221C3C" w:rsidRDefault="00BC640E" w:rsidP="000152F2">
      <w:pPr>
        <w:pStyle w:val="MarginL2"/>
      </w:pPr>
      <w:proofErr w:type="gramStart"/>
      <w:r w:rsidRPr="00221C3C">
        <w:t>enter into</w:t>
      </w:r>
      <w:proofErr w:type="gramEnd"/>
      <w:r w:rsidRPr="00221C3C">
        <w:t xml:space="preserve"> any contract or incur any expense, debt, liability or obligation of any character involving the Company</w:t>
      </w:r>
      <w:r w:rsidR="008709B3">
        <w:t xml:space="preserve"> or its </w:t>
      </w:r>
      <w:r w:rsidR="00F74F64">
        <w:t>C</w:t>
      </w:r>
      <w:r w:rsidR="008709B3">
        <w:t>arriers</w:t>
      </w:r>
      <w:r w:rsidRPr="00221C3C">
        <w:t xml:space="preserve">, except as expressly provided </w:t>
      </w:r>
      <w:proofErr w:type="gramStart"/>
      <w:r w:rsidRPr="00221C3C">
        <w:t>herein;</w:t>
      </w:r>
      <w:proofErr w:type="gramEnd"/>
    </w:p>
    <w:p w14:paraId="484E5020" w14:textId="0626E9D0" w:rsidR="00BC640E" w:rsidRPr="00221C3C" w:rsidRDefault="00BC640E" w:rsidP="000152F2">
      <w:pPr>
        <w:pStyle w:val="MarginL2"/>
      </w:pPr>
      <w:r w:rsidRPr="00221C3C">
        <w:lastRenderedPageBreak/>
        <w:t xml:space="preserve">represent itself to be, or act or hold itself out as, a spokesperson for the Company </w:t>
      </w:r>
      <w:r w:rsidR="008709B3">
        <w:t xml:space="preserve">or its </w:t>
      </w:r>
      <w:r w:rsidR="00F74F64">
        <w:t>C</w:t>
      </w:r>
      <w:r w:rsidR="008709B3">
        <w:t>arriers</w:t>
      </w:r>
      <w:r w:rsidR="008709B3" w:rsidRPr="00221C3C">
        <w:t xml:space="preserve"> </w:t>
      </w:r>
      <w:r w:rsidRPr="00221C3C">
        <w:t xml:space="preserve">in any proceeding before, or inquiry by, any court or governmental or regulatory </w:t>
      </w:r>
      <w:proofErr w:type="gramStart"/>
      <w:r w:rsidRPr="00221C3C">
        <w:t>authority;</w:t>
      </w:r>
      <w:proofErr w:type="gramEnd"/>
    </w:p>
    <w:p w14:paraId="7F64A6B3" w14:textId="77777777" w:rsidR="00BC640E" w:rsidRPr="00221C3C" w:rsidRDefault="00BC640E" w:rsidP="000152F2">
      <w:pPr>
        <w:pStyle w:val="MarginL2"/>
      </w:pPr>
      <w:r w:rsidRPr="00221C3C">
        <w:t>make any promise or representation to a subscriber or policyholder, or proposed subscriber or policyholder, in connection with payment of any claim; or</w:t>
      </w:r>
    </w:p>
    <w:p w14:paraId="535C2161" w14:textId="64175C64" w:rsidR="00BC640E" w:rsidRPr="00221C3C" w:rsidRDefault="00BC640E" w:rsidP="000152F2">
      <w:pPr>
        <w:pStyle w:val="MarginL2"/>
      </w:pPr>
      <w:r w:rsidRPr="00221C3C">
        <w:t>perform any other act not expressly authorized by this Agreement.</w:t>
      </w:r>
    </w:p>
    <w:p w14:paraId="3C09AFA8" w14:textId="126231FC" w:rsidR="00BC640E" w:rsidRPr="00221C3C" w:rsidRDefault="001B64C5" w:rsidP="00B02F69">
      <w:pPr>
        <w:pStyle w:val="MarginL1"/>
      </w:pPr>
      <w:r w:rsidRPr="00221C3C">
        <w:rPr>
          <w:rFonts w:eastAsia="Arial Narrow"/>
          <w:color w:val="000000"/>
          <w:u w:val="single"/>
        </w:rPr>
        <w:t>Licensing</w:t>
      </w:r>
      <w:r w:rsidRPr="00221C3C">
        <w:rPr>
          <w:rFonts w:eastAsia="Arial Narrow"/>
          <w:color w:val="000000"/>
        </w:rPr>
        <w:t xml:space="preserve">. </w:t>
      </w:r>
      <w:r w:rsidR="00770BF4">
        <w:rPr>
          <w:rFonts w:eastAsia="Arial Narrow"/>
          <w:color w:val="000000"/>
        </w:rPr>
        <w:t>When performing under this Agreement, the</w:t>
      </w:r>
      <w:r w:rsidR="00AB0697" w:rsidRPr="00221C3C">
        <w:rPr>
          <w:rFonts w:eastAsia="Arial Narrow"/>
          <w:color w:val="000000"/>
        </w:rPr>
        <w:t xml:space="preserve"> Parties</w:t>
      </w:r>
      <w:r w:rsidRPr="00221C3C">
        <w:rPr>
          <w:rFonts w:eastAsia="Arial Narrow"/>
          <w:color w:val="000000"/>
        </w:rPr>
        <w:t xml:space="preserve"> shall</w:t>
      </w:r>
      <w:r w:rsidR="000247C9">
        <w:rPr>
          <w:rFonts w:eastAsia="Arial Narrow"/>
          <w:color w:val="000000"/>
        </w:rPr>
        <w:t xml:space="preserve"> (a) be </w:t>
      </w:r>
      <w:r w:rsidRPr="00221C3C">
        <w:rPr>
          <w:rFonts w:eastAsia="Arial Narrow"/>
          <w:color w:val="000000"/>
        </w:rPr>
        <w:t xml:space="preserve">duly licensed under the laws of the jurisdiction or jurisdictions in which </w:t>
      </w:r>
      <w:r w:rsidR="00AB0697" w:rsidRPr="00221C3C">
        <w:rPr>
          <w:rFonts w:eastAsia="Arial Narrow"/>
          <w:color w:val="000000"/>
        </w:rPr>
        <w:t>each</w:t>
      </w:r>
      <w:r w:rsidRPr="00221C3C">
        <w:rPr>
          <w:rFonts w:eastAsia="Arial Narrow"/>
          <w:color w:val="000000"/>
        </w:rPr>
        <w:t xml:space="preserve"> </w:t>
      </w:r>
      <w:proofErr w:type="gramStart"/>
      <w:r w:rsidRPr="00221C3C">
        <w:rPr>
          <w:rFonts w:eastAsia="Arial Narrow"/>
          <w:color w:val="000000"/>
        </w:rPr>
        <w:t>acts</w:t>
      </w:r>
      <w:proofErr w:type="gramEnd"/>
      <w:r w:rsidRPr="00221C3C">
        <w:rPr>
          <w:rFonts w:eastAsia="Arial Narrow"/>
          <w:color w:val="000000"/>
        </w:rPr>
        <w:t xml:space="preserve"> as an insurance producer</w:t>
      </w:r>
      <w:r w:rsidR="000247C9">
        <w:rPr>
          <w:rFonts w:eastAsia="Arial Narrow"/>
          <w:color w:val="000000"/>
        </w:rPr>
        <w:t>; and (b)</w:t>
      </w:r>
      <w:r w:rsidRPr="00221C3C">
        <w:rPr>
          <w:rFonts w:eastAsia="Arial Narrow"/>
          <w:color w:val="000000"/>
        </w:rPr>
        <w:t xml:space="preserve"> maintain in good standing</w:t>
      </w:r>
      <w:r w:rsidR="00AB0697" w:rsidRPr="00221C3C">
        <w:rPr>
          <w:rFonts w:eastAsia="Arial Narrow"/>
          <w:color w:val="000000"/>
        </w:rPr>
        <w:t xml:space="preserve"> </w:t>
      </w:r>
      <w:r w:rsidRPr="00221C3C">
        <w:rPr>
          <w:rFonts w:eastAsia="Arial Narrow"/>
          <w:color w:val="000000"/>
        </w:rPr>
        <w:t>all licenses required by all applicable statutes and regulations to perform under this Agreement.  The Producer shall notify the Company immediately of any termination, qualification, suspension or expiration of any such license. The Producer shall provide a copy of its current license(s) to the Company.</w:t>
      </w:r>
    </w:p>
    <w:p w14:paraId="21DFC6D2" w14:textId="7898AE14" w:rsidR="001B64C5" w:rsidRPr="00221C3C" w:rsidRDefault="005F609D" w:rsidP="00770B6D">
      <w:pPr>
        <w:pStyle w:val="MarginL1"/>
      </w:pPr>
      <w:r w:rsidRPr="00221C3C">
        <w:rPr>
          <w:u w:val="single"/>
        </w:rPr>
        <w:t>Laws</w:t>
      </w:r>
      <w:r w:rsidR="0002162B" w:rsidRPr="00221C3C">
        <w:rPr>
          <w:u w:val="single"/>
        </w:rPr>
        <w:t>, Rules</w:t>
      </w:r>
      <w:r w:rsidRPr="00221C3C">
        <w:rPr>
          <w:u w:val="single"/>
        </w:rPr>
        <w:t xml:space="preserve"> and Regulations; </w:t>
      </w:r>
      <w:r w:rsidR="006723D7" w:rsidRPr="00221C3C">
        <w:rPr>
          <w:u w:val="single"/>
        </w:rPr>
        <w:t>Company Policies and Procedures</w:t>
      </w:r>
      <w:r w:rsidR="006723D7" w:rsidRPr="00221C3C">
        <w:t xml:space="preserve">. </w:t>
      </w:r>
      <w:r w:rsidRPr="00221C3C">
        <w:t>When performing under this Agreement, t</w:t>
      </w:r>
      <w:r w:rsidR="006723D7" w:rsidRPr="00221C3C">
        <w:t xml:space="preserve">he Producer shall comply with </w:t>
      </w:r>
      <w:r w:rsidR="00D26B0F" w:rsidRPr="00221C3C">
        <w:t xml:space="preserve">all </w:t>
      </w:r>
      <w:r w:rsidR="00AD6E21" w:rsidRPr="00221C3C">
        <w:t xml:space="preserve">(a) </w:t>
      </w:r>
      <w:r w:rsidR="00D26B0F" w:rsidRPr="00221C3C">
        <w:t xml:space="preserve">applicable </w:t>
      </w:r>
      <w:r w:rsidR="00AD6E21" w:rsidRPr="00221C3C">
        <w:t>laws</w:t>
      </w:r>
      <w:r w:rsidR="0002162B" w:rsidRPr="00221C3C">
        <w:t>, rules</w:t>
      </w:r>
      <w:r w:rsidR="00AD6E21" w:rsidRPr="00221C3C">
        <w:t xml:space="preserve"> and regulations; and (b)</w:t>
      </w:r>
      <w:r w:rsidR="00D26B0F" w:rsidRPr="00221C3C">
        <w:t xml:space="preserve"> </w:t>
      </w:r>
      <w:r w:rsidR="006723D7" w:rsidRPr="00221C3C">
        <w:t xml:space="preserve">Company </w:t>
      </w:r>
      <w:r w:rsidR="00540965">
        <w:t xml:space="preserve">or its </w:t>
      </w:r>
      <w:r w:rsidR="00AF3112">
        <w:t>C</w:t>
      </w:r>
      <w:r w:rsidR="00540965">
        <w:t>arriers’</w:t>
      </w:r>
      <w:r w:rsidR="00540965" w:rsidRPr="00221C3C">
        <w:t xml:space="preserve"> </w:t>
      </w:r>
      <w:r w:rsidR="006723D7" w:rsidRPr="00221C3C">
        <w:t>policies and procedures</w:t>
      </w:r>
      <w:r w:rsidR="00D26B0F" w:rsidRPr="00221C3C">
        <w:t>,</w:t>
      </w:r>
      <w:r w:rsidR="006723D7" w:rsidRPr="00221C3C">
        <w:t xml:space="preserve"> as may be issued by the Company </w:t>
      </w:r>
      <w:r w:rsidR="00540965">
        <w:t xml:space="preserve">or its </w:t>
      </w:r>
      <w:r w:rsidR="00AF3112">
        <w:t>C</w:t>
      </w:r>
      <w:r w:rsidR="00540965">
        <w:t>arriers</w:t>
      </w:r>
      <w:r w:rsidR="00540965" w:rsidRPr="00221C3C">
        <w:t xml:space="preserve"> </w:t>
      </w:r>
      <w:r w:rsidR="006723D7" w:rsidRPr="00221C3C">
        <w:t xml:space="preserve">from time to time, in the Company’s </w:t>
      </w:r>
      <w:r w:rsidR="00540965">
        <w:t xml:space="preserve">or its </w:t>
      </w:r>
      <w:r w:rsidR="00AF3112">
        <w:t>C</w:t>
      </w:r>
      <w:r w:rsidR="00540965">
        <w:t>arriers</w:t>
      </w:r>
      <w:r w:rsidR="00AF3112">
        <w:t>’</w:t>
      </w:r>
      <w:r w:rsidR="00540965" w:rsidRPr="00221C3C">
        <w:t xml:space="preserve"> </w:t>
      </w:r>
      <w:r w:rsidR="006723D7" w:rsidRPr="00221C3C">
        <w:t xml:space="preserve">sole discretion. The Producer may not waive any provisions of such policies and procedures without the Company’s </w:t>
      </w:r>
      <w:r w:rsidR="00540965">
        <w:t xml:space="preserve">or its </w:t>
      </w:r>
      <w:r w:rsidR="00555AF9">
        <w:t>C</w:t>
      </w:r>
      <w:r w:rsidR="00540965">
        <w:t>arriers</w:t>
      </w:r>
      <w:r w:rsidR="00216E02">
        <w:t>’</w:t>
      </w:r>
      <w:r w:rsidR="00540965" w:rsidRPr="00221C3C">
        <w:t xml:space="preserve"> </w:t>
      </w:r>
      <w:r w:rsidR="006723D7" w:rsidRPr="00221C3C">
        <w:t>express prior written consent</w:t>
      </w:r>
      <w:r w:rsidR="00BB1313" w:rsidRPr="00221C3C">
        <w:t xml:space="preserve">, which consent may be withheld in the Company’s </w:t>
      </w:r>
      <w:r w:rsidR="00540965">
        <w:t xml:space="preserve">or its </w:t>
      </w:r>
      <w:r w:rsidR="00555AF9">
        <w:t>C</w:t>
      </w:r>
      <w:r w:rsidR="00540965">
        <w:t>arriers</w:t>
      </w:r>
      <w:r w:rsidR="00555AF9">
        <w:t>’</w:t>
      </w:r>
      <w:r w:rsidR="00540965" w:rsidRPr="00221C3C">
        <w:t xml:space="preserve"> </w:t>
      </w:r>
      <w:r w:rsidR="00BB1313" w:rsidRPr="00221C3C">
        <w:t>sole discretion</w:t>
      </w:r>
      <w:r w:rsidR="006723D7" w:rsidRPr="00221C3C">
        <w:t xml:space="preserve">. </w:t>
      </w:r>
    </w:p>
    <w:p w14:paraId="0E091D86" w14:textId="2A6B4F1E" w:rsidR="007A2D0A" w:rsidRPr="00221C3C" w:rsidRDefault="007A2D0A" w:rsidP="00B02F69">
      <w:pPr>
        <w:pStyle w:val="MarginL1"/>
      </w:pPr>
      <w:r w:rsidRPr="00221C3C">
        <w:rPr>
          <w:rFonts w:eastAsia="Arial Narrow"/>
          <w:color w:val="000000"/>
          <w:u w:val="single"/>
        </w:rPr>
        <w:t>Materials</w:t>
      </w:r>
      <w:r w:rsidRPr="00221C3C">
        <w:rPr>
          <w:rFonts w:eastAsia="Arial Narrow"/>
          <w:color w:val="000000"/>
        </w:rPr>
        <w:t>. The Company may supply promotional materials, applications and forms to be used by the Producer in connection with this Agreement. The Producer shall use only those materials, applications and forms provided by the Company and shall not alter, modify or amend any of same.  The Producer shall not publish, distribute or circulate advertising of any kind that references the Company or any of its products, without the prior written consent of the Company</w:t>
      </w:r>
      <w:r w:rsidR="00EE4539">
        <w:rPr>
          <w:rFonts w:eastAsia="Arial Narrow"/>
          <w:color w:val="000000"/>
        </w:rPr>
        <w:t>, which consent may be withheld in the Company’s sole discretion</w:t>
      </w:r>
      <w:r w:rsidRPr="00221C3C">
        <w:rPr>
          <w:rFonts w:eastAsia="Arial Narrow"/>
          <w:color w:val="000000"/>
        </w:rPr>
        <w:t>. The term “advertising” shall include all forms of communication including, but not limited to, print, radio, television, billboards, direct mail, booklets, leaflets, business cards and stationery.</w:t>
      </w:r>
    </w:p>
    <w:p w14:paraId="40ED1B68" w14:textId="0821EB50" w:rsidR="006723D7" w:rsidRPr="00221C3C" w:rsidRDefault="006C260D" w:rsidP="00B02F69">
      <w:pPr>
        <w:pStyle w:val="MarginL1"/>
      </w:pPr>
      <w:r w:rsidRPr="00221C3C">
        <w:rPr>
          <w:rFonts w:eastAsia="Arial Narrow"/>
          <w:color w:val="000000"/>
          <w:u w:val="single"/>
        </w:rPr>
        <w:t xml:space="preserve">Processing of </w:t>
      </w:r>
      <w:r w:rsidR="00AE74BA" w:rsidRPr="00221C3C">
        <w:rPr>
          <w:rFonts w:eastAsia="Arial Narrow"/>
          <w:color w:val="000000"/>
          <w:u w:val="single"/>
        </w:rPr>
        <w:t>Applications</w:t>
      </w:r>
      <w:r w:rsidR="00AE74BA" w:rsidRPr="00221C3C">
        <w:rPr>
          <w:rFonts w:eastAsia="Arial Narrow"/>
          <w:color w:val="000000"/>
        </w:rPr>
        <w:t xml:space="preserve">. The Producer agrees that the Producer shall personally (a) review each new and renewal application for completeness and (b) inform each applicant that insurance coverage is not in effect until such application (i) is approved by the Company and the </w:t>
      </w:r>
      <w:r w:rsidR="00142900">
        <w:rPr>
          <w:rFonts w:eastAsia="Arial Narrow"/>
          <w:color w:val="000000"/>
        </w:rPr>
        <w:t>Carrier</w:t>
      </w:r>
      <w:r w:rsidR="00AE74BA" w:rsidRPr="00221C3C">
        <w:rPr>
          <w:rFonts w:eastAsia="Arial Narrow"/>
          <w:color w:val="000000"/>
        </w:rPr>
        <w:t xml:space="preserve"> and (ii) the applicant receives a written notice from the </w:t>
      </w:r>
      <w:r w:rsidR="00142900">
        <w:rPr>
          <w:rFonts w:eastAsia="Arial Narrow"/>
          <w:color w:val="000000"/>
        </w:rPr>
        <w:t>Carrier</w:t>
      </w:r>
      <w:r w:rsidR="00AE74BA" w:rsidRPr="00221C3C">
        <w:rPr>
          <w:rFonts w:eastAsia="Arial Narrow"/>
          <w:color w:val="000000"/>
        </w:rPr>
        <w:t xml:space="preserve"> setting forth the terms of the coverage. The Producer agrees that the Producer shall not submit to the Company any information that the Producer knows, or should reasonably know, is false or misleading.</w:t>
      </w:r>
    </w:p>
    <w:p w14:paraId="7837F26E" w14:textId="69E81D9F" w:rsidR="00AE74BA" w:rsidRPr="00221C3C" w:rsidRDefault="00EC6773" w:rsidP="00B02F69">
      <w:pPr>
        <w:pStyle w:val="MarginL1"/>
      </w:pPr>
      <w:r w:rsidRPr="00221C3C">
        <w:rPr>
          <w:rFonts w:eastAsia="Arial Narrow"/>
          <w:color w:val="000000"/>
          <w:u w:val="single"/>
        </w:rPr>
        <w:t>Receipt of Funds</w:t>
      </w:r>
      <w:r w:rsidRPr="00221C3C">
        <w:rPr>
          <w:rFonts w:eastAsia="Arial Narrow"/>
          <w:color w:val="000000"/>
        </w:rPr>
        <w:t>. The Producer shall hold any payments received from any subscriber, policyholder, proposed subscriber or proposed policyholder in a fiduciary capacity and shall transmit such funds to the Company within one (1) business day of receipt.</w:t>
      </w:r>
    </w:p>
    <w:p w14:paraId="770456F8" w14:textId="77777777" w:rsidR="004A58F1" w:rsidRPr="00221C3C" w:rsidRDefault="004A58F1" w:rsidP="004A58F1">
      <w:pPr>
        <w:pStyle w:val="MarginL1"/>
      </w:pPr>
      <w:r w:rsidRPr="00221C3C">
        <w:rPr>
          <w:u w:val="single"/>
        </w:rPr>
        <w:t>Compensation</w:t>
      </w:r>
      <w:r w:rsidRPr="00221C3C">
        <w:t xml:space="preserve">. </w:t>
      </w:r>
      <w:r w:rsidRPr="00221C3C">
        <w:rPr>
          <w:rFonts w:eastAsia="Arial Narrow"/>
          <w:color w:val="000000"/>
        </w:rPr>
        <w:t xml:space="preserve">Subject to the terms and conditions of this Agreement, the Company shall pay the Producer as outlined on </w:t>
      </w:r>
      <w:r w:rsidRPr="00221C3C">
        <w:rPr>
          <w:rFonts w:eastAsia="Arial Narrow"/>
          <w:bCs/>
          <w:color w:val="000000"/>
          <w:u w:val="single"/>
        </w:rPr>
        <w:t>Exhibit A</w:t>
      </w:r>
      <w:r w:rsidRPr="00221C3C">
        <w:rPr>
          <w:rFonts w:eastAsia="Arial Narrow"/>
          <w:color w:val="000000"/>
        </w:rPr>
        <w:t>, which is attached hereto and made a part of this Agreement.</w:t>
      </w:r>
      <w:r w:rsidRPr="00221C3C">
        <w:t xml:space="preserve"> </w:t>
      </w:r>
    </w:p>
    <w:p w14:paraId="7C896B5D" w14:textId="626DDED0" w:rsidR="004A58F1" w:rsidRPr="00221C3C" w:rsidRDefault="004A58F1" w:rsidP="004A58F1">
      <w:pPr>
        <w:pStyle w:val="MarginL1"/>
      </w:pPr>
      <w:r w:rsidRPr="00221C3C">
        <w:rPr>
          <w:rFonts w:eastAsia="Arial Narrow"/>
          <w:color w:val="000000"/>
          <w:u w:val="single"/>
        </w:rPr>
        <w:t>Changes to Compensation</w:t>
      </w:r>
      <w:r w:rsidRPr="00221C3C">
        <w:rPr>
          <w:rFonts w:eastAsia="Arial Narrow"/>
          <w:color w:val="000000"/>
        </w:rPr>
        <w:t xml:space="preserve">. If at any time the Company decides to change the compensation outlined on </w:t>
      </w:r>
      <w:r w:rsidRPr="00221C3C">
        <w:rPr>
          <w:rFonts w:eastAsia="Arial Narrow"/>
          <w:bCs/>
          <w:color w:val="000000"/>
          <w:u w:val="single"/>
        </w:rPr>
        <w:t>Exhibit A</w:t>
      </w:r>
      <w:r w:rsidRPr="00221C3C">
        <w:rPr>
          <w:rFonts w:eastAsia="Arial Narrow"/>
          <w:color w:val="000000"/>
        </w:rPr>
        <w:t xml:space="preserve"> for Policies issued under this Agreement, the Company shall give the Producer written notice of such change. Any such change shall become effective thirty (30) days after the Company provides such notice and shall not affect Policies issued on applications dated prior to the effective date of such change. </w:t>
      </w:r>
    </w:p>
    <w:p w14:paraId="3EE8D7FB" w14:textId="7AEFE17A" w:rsidR="004A58F1" w:rsidRPr="00221C3C" w:rsidRDefault="004A58F1" w:rsidP="004A58F1">
      <w:pPr>
        <w:pStyle w:val="MarginL1"/>
      </w:pPr>
      <w:r w:rsidRPr="00221C3C">
        <w:rPr>
          <w:rFonts w:eastAsia="Arial Narrow"/>
          <w:color w:val="000000"/>
          <w:u w:val="single"/>
        </w:rPr>
        <w:lastRenderedPageBreak/>
        <w:t>Refunds</w:t>
      </w:r>
      <w:r w:rsidRPr="00221C3C">
        <w:rPr>
          <w:rFonts w:eastAsia="Arial Narrow"/>
          <w:color w:val="000000"/>
        </w:rPr>
        <w:t xml:space="preserve">. The Producer shall refund to the Company, in the same percentage by which the Company refunded the </w:t>
      </w:r>
      <w:r w:rsidR="006200D0">
        <w:rPr>
          <w:rFonts w:eastAsia="Arial Narrow"/>
          <w:color w:val="000000"/>
        </w:rPr>
        <w:t>Carrier</w:t>
      </w:r>
      <w:r w:rsidRPr="00221C3C">
        <w:rPr>
          <w:rFonts w:eastAsia="Arial Narrow"/>
          <w:color w:val="000000"/>
        </w:rPr>
        <w:t xml:space="preserve">, compensation it received relating to Policies (a) that are canceled or rescinded by the </w:t>
      </w:r>
      <w:r w:rsidR="006200D0">
        <w:rPr>
          <w:rFonts w:eastAsia="Arial Narrow"/>
          <w:color w:val="000000"/>
        </w:rPr>
        <w:t>Carrier</w:t>
      </w:r>
      <w:r w:rsidRPr="00221C3C">
        <w:rPr>
          <w:rFonts w:eastAsia="Arial Narrow"/>
          <w:color w:val="000000"/>
        </w:rPr>
        <w:t xml:space="preserve">, including Policies returned during any applicable “trial” or “right to examine” period; and (b) for which reductions or refunds in premiums are made by the </w:t>
      </w:r>
      <w:r w:rsidR="006200D0">
        <w:rPr>
          <w:rFonts w:eastAsia="Arial Narrow"/>
          <w:color w:val="000000"/>
        </w:rPr>
        <w:t>Carrier</w:t>
      </w:r>
      <w:r w:rsidRPr="00221C3C">
        <w:rPr>
          <w:rFonts w:eastAsia="Arial Narrow"/>
          <w:color w:val="000000"/>
        </w:rPr>
        <w:t>. All such refunds shall be paid to the Company no later than fifteen (15) days after written request for payment is made by the Company. The Company may offset such amounts against future compensation owed to the Producer by the Company.</w:t>
      </w:r>
    </w:p>
    <w:p w14:paraId="46564791" w14:textId="424BC361" w:rsidR="004A58F1" w:rsidRPr="007B7B4D" w:rsidRDefault="004A58F1" w:rsidP="004A58F1">
      <w:pPr>
        <w:pStyle w:val="MarginL1"/>
      </w:pPr>
      <w:r w:rsidRPr="007B7B4D">
        <w:rPr>
          <w:rFonts w:eastAsia="Arial Narrow"/>
          <w:color w:val="000000"/>
          <w:u w:val="single"/>
        </w:rPr>
        <w:t>Ownership of Expirations</w:t>
      </w:r>
      <w:r w:rsidRPr="007B7B4D">
        <w:rPr>
          <w:rFonts w:eastAsia="Arial Narrow"/>
          <w:color w:val="000000"/>
        </w:rPr>
        <w:t xml:space="preserve">. </w:t>
      </w:r>
      <w:r w:rsidR="00C97AC6">
        <w:rPr>
          <w:rFonts w:eastAsia="Arial Narrow"/>
          <w:color w:val="000000"/>
        </w:rPr>
        <w:t xml:space="preserve">The </w:t>
      </w:r>
      <w:r w:rsidR="003220CE" w:rsidRPr="007B7B4D">
        <w:rPr>
          <w:rFonts w:eastAsia="Arial Narrow"/>
          <w:color w:val="000000"/>
        </w:rPr>
        <w:t>Company</w:t>
      </w:r>
      <w:r w:rsidRPr="007B7B4D">
        <w:rPr>
          <w:rFonts w:eastAsia="Arial Narrow"/>
          <w:color w:val="000000"/>
        </w:rPr>
        <w:t xml:space="preserve"> agrees that the </w:t>
      </w:r>
      <w:r w:rsidR="003220CE" w:rsidRPr="007B7B4D">
        <w:rPr>
          <w:rFonts w:eastAsia="Arial Narrow"/>
          <w:color w:val="000000"/>
        </w:rPr>
        <w:t>Producer</w:t>
      </w:r>
      <w:r w:rsidRPr="007B7B4D">
        <w:rPr>
          <w:rFonts w:eastAsia="Arial Narrow"/>
          <w:color w:val="000000"/>
        </w:rPr>
        <w:t xml:space="preserve"> is the owner of all Policies, including expirations, issued pursuant to this Agreement</w:t>
      </w:r>
      <w:r w:rsidR="005363B9" w:rsidRPr="007B7B4D">
        <w:rPr>
          <w:rFonts w:eastAsia="Arial Narrow"/>
          <w:color w:val="000000"/>
        </w:rPr>
        <w:t xml:space="preserve">; </w:t>
      </w:r>
      <w:r w:rsidR="005363B9" w:rsidRPr="00661BF8">
        <w:rPr>
          <w:rFonts w:eastAsia="Arial Narrow"/>
          <w:i/>
          <w:iCs/>
          <w:color w:val="000000"/>
        </w:rPr>
        <w:t>provided, however</w:t>
      </w:r>
      <w:r w:rsidR="005363B9" w:rsidRPr="007B7B4D">
        <w:rPr>
          <w:rFonts w:eastAsia="Arial Narrow"/>
          <w:color w:val="000000"/>
        </w:rPr>
        <w:t>, in the event the Producer is in breach of this Agreement</w:t>
      </w:r>
      <w:r w:rsidR="00246B9C" w:rsidRPr="007B7B4D">
        <w:rPr>
          <w:rFonts w:eastAsia="Arial Narrow"/>
          <w:color w:val="000000"/>
        </w:rPr>
        <w:t xml:space="preserve">, such ownership shall revert to the Company, which shall not be prevented, in any way, from interacting directly with the </w:t>
      </w:r>
      <w:r w:rsidR="00E546EB" w:rsidRPr="007B7B4D">
        <w:rPr>
          <w:rFonts w:eastAsia="Arial Narrow"/>
          <w:color w:val="000000"/>
        </w:rPr>
        <w:t>subscriber, policyholder, proposed subscriber or proposed policyholder</w:t>
      </w:r>
      <w:r w:rsidR="00DA3939" w:rsidRPr="007B7B4D">
        <w:rPr>
          <w:rFonts w:eastAsia="Arial Narrow"/>
          <w:color w:val="000000"/>
        </w:rPr>
        <w:t xml:space="preserve">; and </w:t>
      </w:r>
      <w:r w:rsidR="00DA3939" w:rsidRPr="00661BF8">
        <w:rPr>
          <w:rFonts w:eastAsia="Arial Narrow"/>
          <w:i/>
          <w:iCs/>
          <w:color w:val="000000"/>
        </w:rPr>
        <w:t>provided further, however</w:t>
      </w:r>
      <w:r w:rsidR="00DA3939" w:rsidRPr="007B7B4D">
        <w:rPr>
          <w:rFonts w:eastAsia="Arial Narrow"/>
          <w:color w:val="000000"/>
        </w:rPr>
        <w:t xml:space="preserve">, that </w:t>
      </w:r>
      <w:r w:rsidR="00E67C7F" w:rsidRPr="007B7B4D">
        <w:rPr>
          <w:rFonts w:eastAsia="Arial Narrow"/>
          <w:color w:val="000000"/>
        </w:rPr>
        <w:t xml:space="preserve">in the event the Producer intends to renew a Policy with the incumbent Carrier, </w:t>
      </w:r>
      <w:r w:rsidR="00FC2BC9" w:rsidRPr="007B7B4D">
        <w:rPr>
          <w:rFonts w:eastAsia="Arial Narrow"/>
          <w:color w:val="000000"/>
        </w:rPr>
        <w:t>the Producer must use the Comp</w:t>
      </w:r>
      <w:r w:rsidR="00C97AC6">
        <w:rPr>
          <w:rFonts w:eastAsia="Arial Narrow"/>
          <w:color w:val="000000"/>
        </w:rPr>
        <w:t>a</w:t>
      </w:r>
      <w:r w:rsidR="00FC2BC9" w:rsidRPr="007B7B4D">
        <w:rPr>
          <w:rFonts w:eastAsia="Arial Narrow"/>
          <w:color w:val="000000"/>
        </w:rPr>
        <w:t>ny for the placement.</w:t>
      </w:r>
    </w:p>
    <w:p w14:paraId="5B795916" w14:textId="5FA7E057" w:rsidR="00B02F69" w:rsidRPr="00221C3C" w:rsidRDefault="00B02F69" w:rsidP="00B02F69">
      <w:pPr>
        <w:pStyle w:val="MarginL1"/>
      </w:pPr>
      <w:r w:rsidRPr="00221C3C">
        <w:rPr>
          <w:u w:val="single"/>
        </w:rPr>
        <w:t>Term</w:t>
      </w:r>
      <w:r w:rsidRPr="00221C3C">
        <w:t xml:space="preserve">. </w:t>
      </w:r>
      <w:r w:rsidR="000345B0" w:rsidRPr="00221C3C">
        <w:rPr>
          <w:rFonts w:eastAsia="Arial Narrow"/>
          <w:color w:val="000000"/>
        </w:rPr>
        <w:t xml:space="preserve">The term of this Agreement shall begin on the Effective Date and continue until this Agreement is terminated in accordance with </w:t>
      </w:r>
      <w:r w:rsidR="004873F9" w:rsidRPr="00221C3C">
        <w:rPr>
          <w:rFonts w:eastAsia="Arial Narrow"/>
          <w:color w:val="000000"/>
        </w:rPr>
        <w:t>the terms of this Agreement</w:t>
      </w:r>
      <w:r w:rsidR="000345B0" w:rsidRPr="00221C3C">
        <w:rPr>
          <w:rFonts w:eastAsia="Arial Narrow"/>
          <w:color w:val="000000"/>
        </w:rPr>
        <w:t xml:space="preserve"> (the “</w:t>
      </w:r>
      <w:r w:rsidR="000345B0" w:rsidRPr="00221C3C">
        <w:rPr>
          <w:rFonts w:eastAsia="Arial Narrow"/>
          <w:color w:val="000000"/>
          <w:u w:val="single"/>
        </w:rPr>
        <w:t>Term</w:t>
      </w:r>
      <w:r w:rsidR="000345B0" w:rsidRPr="00221C3C">
        <w:rPr>
          <w:rFonts w:eastAsia="Arial Narrow"/>
          <w:color w:val="000000"/>
        </w:rPr>
        <w:t>”).</w:t>
      </w:r>
      <w:r w:rsidR="009E7382" w:rsidRPr="00221C3C">
        <w:rPr>
          <w:rFonts w:eastAsia="Arial Narrow"/>
          <w:color w:val="000000"/>
        </w:rPr>
        <w:t xml:space="preserve">  The obligations of the Parties under this Agreement that by their nature continue beyond the termination of the Agreement, shall survive any </w:t>
      </w:r>
      <w:r w:rsidR="00EC008D" w:rsidRPr="00221C3C">
        <w:rPr>
          <w:rFonts w:eastAsia="Arial Narrow"/>
          <w:color w:val="000000"/>
        </w:rPr>
        <w:t xml:space="preserve">such </w:t>
      </w:r>
      <w:r w:rsidR="009E7382" w:rsidRPr="00221C3C">
        <w:rPr>
          <w:rFonts w:eastAsia="Arial Narrow"/>
          <w:color w:val="000000"/>
        </w:rPr>
        <w:t>termination.</w:t>
      </w:r>
    </w:p>
    <w:p w14:paraId="7AD91542" w14:textId="0B130AEB" w:rsidR="006731ED" w:rsidRPr="00221C3C" w:rsidRDefault="002D44D2" w:rsidP="00B02F69">
      <w:pPr>
        <w:pStyle w:val="MarginL1"/>
      </w:pPr>
      <w:r w:rsidRPr="00221C3C">
        <w:rPr>
          <w:rFonts w:eastAsia="Arial Narrow"/>
          <w:color w:val="000000"/>
          <w:u w:val="single"/>
        </w:rPr>
        <w:t>Termination Without Cause</w:t>
      </w:r>
      <w:r w:rsidRPr="00221C3C">
        <w:rPr>
          <w:rFonts w:eastAsia="Arial Narrow"/>
          <w:color w:val="000000"/>
        </w:rPr>
        <w:t xml:space="preserve">. Either </w:t>
      </w:r>
      <w:r w:rsidR="002A11B4">
        <w:rPr>
          <w:rFonts w:eastAsia="Arial Narrow"/>
          <w:color w:val="000000"/>
        </w:rPr>
        <w:t>P</w:t>
      </w:r>
      <w:r w:rsidRPr="00221C3C">
        <w:rPr>
          <w:rFonts w:eastAsia="Arial Narrow"/>
          <w:color w:val="000000"/>
        </w:rPr>
        <w:t xml:space="preserve">arty may terminate this Agreement, for any reason or no reason, by providing thirty (30) days’ prior written notice to the non-terminating </w:t>
      </w:r>
      <w:r w:rsidR="002A11B4">
        <w:rPr>
          <w:rFonts w:eastAsia="Arial Narrow"/>
          <w:color w:val="000000"/>
        </w:rPr>
        <w:t>P</w:t>
      </w:r>
      <w:r w:rsidRPr="00221C3C">
        <w:rPr>
          <w:rFonts w:eastAsia="Arial Narrow"/>
          <w:color w:val="000000"/>
        </w:rPr>
        <w:t>arty.</w:t>
      </w:r>
    </w:p>
    <w:p w14:paraId="1FDD459C" w14:textId="12C1A4CE" w:rsidR="004873F9" w:rsidRPr="00221C3C" w:rsidRDefault="004873F9" w:rsidP="00D059EB">
      <w:pPr>
        <w:pStyle w:val="MarginL1"/>
        <w:rPr>
          <w:b/>
        </w:rPr>
      </w:pPr>
      <w:r w:rsidRPr="00221C3C">
        <w:rPr>
          <w:bCs/>
          <w:u w:val="single"/>
        </w:rPr>
        <w:t>Termination F</w:t>
      </w:r>
      <w:r w:rsidRPr="00221C3C">
        <w:rPr>
          <w:u w:val="single"/>
        </w:rPr>
        <w:t>or Cause</w:t>
      </w:r>
      <w:r w:rsidRPr="00221C3C">
        <w:t>. This Agreement may be terminated by the Company for cause, immediately upon written notice to the Producer</w:t>
      </w:r>
      <w:r w:rsidR="00B227AD" w:rsidRPr="00221C3C">
        <w:t>, effective the date specified in such notice,</w:t>
      </w:r>
      <w:r w:rsidRPr="00221C3C">
        <w:t xml:space="preserve"> for any of the following occurrences:</w:t>
      </w:r>
    </w:p>
    <w:p w14:paraId="06C4253A" w14:textId="77777777" w:rsidR="004873F9" w:rsidRPr="00221C3C" w:rsidRDefault="004873F9" w:rsidP="00D059EB">
      <w:pPr>
        <w:pStyle w:val="MarginL2"/>
      </w:pPr>
      <w:r w:rsidRPr="00221C3C">
        <w:t xml:space="preserve">If the Producer is a natural person, the death of the </w:t>
      </w:r>
      <w:proofErr w:type="gramStart"/>
      <w:r w:rsidRPr="00221C3C">
        <w:t>Producer;</w:t>
      </w:r>
      <w:proofErr w:type="gramEnd"/>
    </w:p>
    <w:p w14:paraId="2DD4D459" w14:textId="77777777" w:rsidR="004873F9" w:rsidRPr="00221C3C" w:rsidRDefault="004873F9" w:rsidP="00D059EB">
      <w:pPr>
        <w:pStyle w:val="MarginL2"/>
      </w:pPr>
      <w:r w:rsidRPr="00221C3C">
        <w:t xml:space="preserve">The commencement of bankruptcy proceedings by the Producer, adjudication of bankruptcy, or assignment for the benefits of creditors by the Producer, without the prior written consent of the Company, or if a receiver is appointed for the </w:t>
      </w:r>
      <w:proofErr w:type="gramStart"/>
      <w:r w:rsidRPr="00221C3C">
        <w:t>Producer;</w:t>
      </w:r>
      <w:proofErr w:type="gramEnd"/>
    </w:p>
    <w:p w14:paraId="58E32F99" w14:textId="77777777" w:rsidR="004873F9" w:rsidRPr="00221C3C" w:rsidRDefault="004873F9" w:rsidP="00D059EB">
      <w:pPr>
        <w:pStyle w:val="MarginL2"/>
      </w:pPr>
      <w:r w:rsidRPr="00221C3C">
        <w:t xml:space="preserve">The willful misconduct or gross negligence on the part of the Producer, or an intentional breach of any of the terms or conditions of this Agreement by the </w:t>
      </w:r>
      <w:proofErr w:type="gramStart"/>
      <w:r w:rsidRPr="00221C3C">
        <w:t>Producer;</w:t>
      </w:r>
      <w:proofErr w:type="gramEnd"/>
    </w:p>
    <w:p w14:paraId="1EA5F58C" w14:textId="77777777" w:rsidR="004873F9" w:rsidRPr="00221C3C" w:rsidRDefault="004873F9" w:rsidP="00D059EB">
      <w:pPr>
        <w:pStyle w:val="MarginL2"/>
      </w:pPr>
      <w:r w:rsidRPr="00221C3C">
        <w:t xml:space="preserve">The revocation, suspension or expiration of any license required by the Producer to perform under this </w:t>
      </w:r>
      <w:proofErr w:type="gramStart"/>
      <w:r w:rsidRPr="00221C3C">
        <w:t>Agreement;</w:t>
      </w:r>
      <w:proofErr w:type="gramEnd"/>
      <w:r w:rsidRPr="00221C3C">
        <w:t xml:space="preserve"> </w:t>
      </w:r>
    </w:p>
    <w:p w14:paraId="5FC9C417" w14:textId="77777777" w:rsidR="004873F9" w:rsidRPr="00221C3C" w:rsidRDefault="004873F9" w:rsidP="00D059EB">
      <w:pPr>
        <w:pStyle w:val="MarginL2"/>
      </w:pPr>
      <w:r w:rsidRPr="00221C3C">
        <w:t xml:space="preserve">The withholding, converting or misappropriating by the Producer, of any monies, Policies, receipts or property belonging to the Company, a subscriber, policyholder, proposed subscriber or a proposed </w:t>
      </w:r>
      <w:proofErr w:type="gramStart"/>
      <w:r w:rsidRPr="00221C3C">
        <w:t>policyholder;</w:t>
      </w:r>
      <w:proofErr w:type="gramEnd"/>
    </w:p>
    <w:p w14:paraId="5A748417" w14:textId="77777777" w:rsidR="004873F9" w:rsidRPr="00221C3C" w:rsidRDefault="004873F9" w:rsidP="00D059EB">
      <w:pPr>
        <w:pStyle w:val="MarginL2"/>
      </w:pPr>
      <w:r w:rsidRPr="00221C3C">
        <w:t xml:space="preserve">The commission by the Producer of a fraudulent, illegal, deceitful or dishonest, act as determined by the Company in its sole discretion, including, but not limited to, failing to provide truthful, accurate and relevant medical information obtained with respect to a subscriber, policyholder, proposed subscriber or a proposed </w:t>
      </w:r>
      <w:proofErr w:type="gramStart"/>
      <w:r w:rsidRPr="00221C3C">
        <w:t>policyholder;</w:t>
      </w:r>
      <w:proofErr w:type="gramEnd"/>
    </w:p>
    <w:p w14:paraId="42FC491C" w14:textId="77777777" w:rsidR="004873F9" w:rsidRPr="00221C3C" w:rsidRDefault="004873F9" w:rsidP="00D059EB">
      <w:pPr>
        <w:pStyle w:val="MarginL2"/>
      </w:pPr>
      <w:r w:rsidRPr="00221C3C">
        <w:t xml:space="preserve">If the Producer is a corporation or a limited liability company, the dissolution, sale, transfer, merger, consolidation, or other transfer of control of the Producer, without the prior written consent of the </w:t>
      </w:r>
      <w:proofErr w:type="gramStart"/>
      <w:r w:rsidRPr="00221C3C">
        <w:t>Company;</w:t>
      </w:r>
      <w:proofErr w:type="gramEnd"/>
    </w:p>
    <w:p w14:paraId="638DA072" w14:textId="2FECAC4C" w:rsidR="004873F9" w:rsidRPr="00221C3C" w:rsidRDefault="004873F9" w:rsidP="00D059EB">
      <w:pPr>
        <w:pStyle w:val="MarginL2"/>
      </w:pPr>
      <w:r w:rsidRPr="00221C3C">
        <w:lastRenderedPageBreak/>
        <w:t xml:space="preserve">The commission of any act by the Producer that adversely affects the Company’s business or reputation, as determined by the Company in its sole </w:t>
      </w:r>
      <w:proofErr w:type="gramStart"/>
      <w:r w:rsidRPr="00221C3C">
        <w:t>discretion;</w:t>
      </w:r>
      <w:proofErr w:type="gramEnd"/>
      <w:r w:rsidR="00206768">
        <w:t xml:space="preserve"> </w:t>
      </w:r>
    </w:p>
    <w:p w14:paraId="4B51171F" w14:textId="77777777" w:rsidR="004873F9" w:rsidRPr="00221C3C" w:rsidRDefault="004873F9" w:rsidP="00D059EB">
      <w:pPr>
        <w:pStyle w:val="MarginL2"/>
      </w:pPr>
      <w:r w:rsidRPr="00221C3C">
        <w:t>If the Producer threatens or acts in an abusive manner toward the Company or any of its employees, agents or representatives, clients, customers, or proposed clients or customers; or</w:t>
      </w:r>
    </w:p>
    <w:p w14:paraId="00F0D4B6" w14:textId="4156C7B7" w:rsidR="004873F9" w:rsidRPr="00221C3C" w:rsidRDefault="004873F9" w:rsidP="00D059EB">
      <w:pPr>
        <w:pStyle w:val="MarginL2"/>
      </w:pPr>
      <w:r w:rsidRPr="00221C3C">
        <w:t xml:space="preserve">Failure to sign any </w:t>
      </w:r>
      <w:r w:rsidR="00206768">
        <w:t xml:space="preserve">documents </w:t>
      </w:r>
      <w:r w:rsidRPr="00221C3C">
        <w:t>required by the Company</w:t>
      </w:r>
      <w:r w:rsidR="004313B2">
        <w:t xml:space="preserve"> to perform under the Agreement</w:t>
      </w:r>
      <w:r w:rsidRPr="00221C3C">
        <w:t>.</w:t>
      </w:r>
    </w:p>
    <w:p w14:paraId="513E526A" w14:textId="39388063" w:rsidR="002D44D2" w:rsidRPr="00221C3C" w:rsidRDefault="004E0F89" w:rsidP="00B02F69">
      <w:pPr>
        <w:pStyle w:val="MarginL1"/>
      </w:pPr>
      <w:r w:rsidRPr="00336A07">
        <w:rPr>
          <w:rFonts w:eastAsia="Arial Narrow"/>
          <w:color w:val="000000"/>
          <w:u w:val="single"/>
        </w:rPr>
        <w:t>Effect of Termination</w:t>
      </w:r>
      <w:r w:rsidRPr="00336A07">
        <w:rPr>
          <w:rFonts w:eastAsia="Arial Narrow"/>
          <w:color w:val="000000"/>
        </w:rPr>
        <w:t>.</w:t>
      </w:r>
      <w:r w:rsidRPr="00221C3C">
        <w:rPr>
          <w:rFonts w:eastAsia="Arial Narrow"/>
          <w:color w:val="000000"/>
        </w:rPr>
        <w:t xml:space="preserve"> The termination of this Agreement shall not affect any duties, obligations or liabilities incurred prior to termination, except as otherwise provided in this Agreement. Upon the termination of this Agreement, the Company shall be under no obligation to provide compensation to the Producer other than for new </w:t>
      </w:r>
      <w:r w:rsidR="00775CBB">
        <w:rPr>
          <w:rFonts w:eastAsia="Arial Narrow"/>
          <w:color w:val="000000"/>
        </w:rPr>
        <w:t>applications</w:t>
      </w:r>
      <w:r w:rsidRPr="00221C3C">
        <w:rPr>
          <w:rFonts w:eastAsia="Arial Narrow"/>
          <w:color w:val="000000"/>
        </w:rPr>
        <w:t xml:space="preserve"> submitted while this Agreement is in effect that bind after the effective date of the termination of this Agreement.</w:t>
      </w:r>
    </w:p>
    <w:p w14:paraId="56657143" w14:textId="328CB4F8" w:rsidR="00D53760" w:rsidRPr="00221C3C" w:rsidRDefault="00D53760" w:rsidP="00340A31">
      <w:pPr>
        <w:pStyle w:val="MarginL1"/>
      </w:pPr>
      <w:r w:rsidRPr="00221C3C">
        <w:rPr>
          <w:u w:val="single"/>
        </w:rPr>
        <w:t>Action Upon Termination</w:t>
      </w:r>
      <w:r w:rsidRPr="00221C3C">
        <w:t xml:space="preserve">. Upon the termination of this Agreement, the Producer shall, unless otherwise directed by the Company (a) immediately cease all marketing activities including soliciting applications for Policies; and (b) within </w:t>
      </w:r>
      <w:r w:rsidR="008D7D67">
        <w:t>ten (1</w:t>
      </w:r>
      <w:r w:rsidRPr="00221C3C">
        <w:t>0) days after termination of this Agreement, transfer to the Company, at the Producer</w:t>
      </w:r>
      <w:r w:rsidR="00AB186C">
        <w:t>’</w:t>
      </w:r>
      <w:r w:rsidRPr="00221C3C">
        <w:t>s expense, all property belonging to the Company and all materials, books, accounts, correspondence, and records relating to this Agreement, including without limitation, sales brochures and any copies thereof.</w:t>
      </w:r>
    </w:p>
    <w:p w14:paraId="7CF881E4" w14:textId="0B017647" w:rsidR="00F65CB3" w:rsidRPr="00221C3C" w:rsidRDefault="00B255F9" w:rsidP="00B4775D">
      <w:pPr>
        <w:pStyle w:val="MarginL1"/>
      </w:pPr>
      <w:r w:rsidRPr="00221C3C">
        <w:rPr>
          <w:u w:val="single"/>
        </w:rPr>
        <w:t>Indemnification</w:t>
      </w:r>
      <w:r w:rsidRPr="00221C3C">
        <w:t xml:space="preserve">. </w:t>
      </w:r>
      <w:r w:rsidR="00B4775D" w:rsidRPr="00221C3C">
        <w:t>The Producer shall indemnify, defend and hold the Company, its current and future affiliates and its and their officers, directors, managers, members, employees and agents, harmless from and against any and all liability, loss, cost and expense whatsoever, including</w:t>
      </w:r>
      <w:r w:rsidR="00EB1C91">
        <w:t>,</w:t>
      </w:r>
      <w:r w:rsidR="00B4775D" w:rsidRPr="00221C3C">
        <w:t xml:space="preserve"> but not limited to</w:t>
      </w:r>
      <w:r w:rsidR="00EB1C91">
        <w:t>,</w:t>
      </w:r>
      <w:r w:rsidR="00B4775D" w:rsidRPr="00221C3C">
        <w:t xml:space="preserve"> fees of legal counsel and costs, that the Company, its current and future affiliates and its and their officers, directors, managers, members, employees and agents incur arising out of or related to the Producer</w:t>
      </w:r>
      <w:r w:rsidR="009A6E4F">
        <w:t xml:space="preserve">’s </w:t>
      </w:r>
      <w:r w:rsidR="00EB1C91">
        <w:t>performance under this Agreement</w:t>
      </w:r>
      <w:r w:rsidR="002264EE">
        <w:t>.</w:t>
      </w:r>
    </w:p>
    <w:p w14:paraId="4F8BE818" w14:textId="18DF844C" w:rsidR="00895F2D" w:rsidRPr="00221C3C" w:rsidRDefault="003E143D" w:rsidP="000D66F3">
      <w:pPr>
        <w:pStyle w:val="MarginL1"/>
      </w:pPr>
      <w:r w:rsidRPr="00221C3C">
        <w:rPr>
          <w:u w:val="single"/>
        </w:rPr>
        <w:t>Books and Records</w:t>
      </w:r>
      <w:r w:rsidRPr="00221C3C">
        <w:t>.</w:t>
      </w:r>
      <w:r w:rsidR="00CA2BE6" w:rsidRPr="00221C3C">
        <w:t xml:space="preserve"> </w:t>
      </w:r>
      <w:r w:rsidR="00CA2BE6" w:rsidRPr="00221C3C">
        <w:rPr>
          <w:rFonts w:eastAsia="Arial Narrow"/>
          <w:color w:val="000000"/>
        </w:rPr>
        <w:t>The Producer shall maintain for at least seven (7) years after the termination of this Agreement (or such longer period as may be required by any applicable law, regulation, or ordinance), adequate books and records of all transactions related to the Policies, according to prudent business standards of insurance record keeping. The Producer shall return all protected health information (“</w:t>
      </w:r>
      <w:r w:rsidR="00CA2BE6" w:rsidRPr="00221C3C">
        <w:rPr>
          <w:rFonts w:eastAsia="Arial Narrow"/>
          <w:color w:val="000000"/>
          <w:u w:val="single"/>
        </w:rPr>
        <w:t>PHI</w:t>
      </w:r>
      <w:r w:rsidR="00CA2BE6" w:rsidRPr="00221C3C">
        <w:rPr>
          <w:rFonts w:eastAsia="Arial Narrow"/>
          <w:color w:val="000000"/>
        </w:rPr>
        <w:t>”) and confidential information at the end of the seven (7) year retention period, upon written direction from the Company. The Company may inspect and examine all records and books maintained by the Producer, which relate to the Policies or this Agreement, upon reasonable written notice.  Upon written request by the Company and at the Company’s expense, the Producer shall provide the Company with copies of all records contemplated in this Section.</w:t>
      </w:r>
    </w:p>
    <w:p w14:paraId="386C5075" w14:textId="039D9157" w:rsidR="004B52BC" w:rsidRPr="00221C3C" w:rsidRDefault="00F430E4" w:rsidP="000D66F3">
      <w:pPr>
        <w:pStyle w:val="MarginL1"/>
      </w:pPr>
      <w:r w:rsidRPr="00221C3C">
        <w:rPr>
          <w:u w:val="single"/>
        </w:rPr>
        <w:t>Inspection</w:t>
      </w:r>
      <w:r w:rsidR="001B6E35" w:rsidRPr="00221C3C">
        <w:rPr>
          <w:u w:val="single"/>
        </w:rPr>
        <w:t xml:space="preserve"> and Audits</w:t>
      </w:r>
      <w:r w:rsidRPr="00221C3C">
        <w:rPr>
          <w:u w:val="single"/>
        </w:rPr>
        <w:t>; Reports</w:t>
      </w:r>
      <w:r w:rsidRPr="00221C3C">
        <w:t>.</w:t>
      </w:r>
      <w:r w:rsidR="001B6E35" w:rsidRPr="00221C3C">
        <w:t xml:space="preserve"> </w:t>
      </w:r>
      <w:r w:rsidR="001B6E35" w:rsidRPr="00221C3C">
        <w:rPr>
          <w:rFonts w:eastAsia="Arial Narrow"/>
          <w:color w:val="000000"/>
        </w:rPr>
        <w:t>The Company reserves the right to inspect and/or audit the books and records of the Producer</w:t>
      </w:r>
      <w:r w:rsidR="001A3EDC" w:rsidRPr="00221C3C">
        <w:rPr>
          <w:rFonts w:eastAsia="Arial Narrow"/>
          <w:color w:val="000000"/>
        </w:rPr>
        <w:t>.  The</w:t>
      </w:r>
      <w:r w:rsidR="00A9514D" w:rsidRPr="00221C3C">
        <w:rPr>
          <w:rFonts w:eastAsia="Arial Narrow"/>
          <w:color w:val="000000"/>
        </w:rPr>
        <w:t xml:space="preserve"> P</w:t>
      </w:r>
      <w:r w:rsidR="001B6E35" w:rsidRPr="00221C3C">
        <w:rPr>
          <w:rFonts w:eastAsia="Arial Narrow"/>
          <w:color w:val="000000"/>
        </w:rPr>
        <w:t xml:space="preserve">roducer agrees to use its best efforts to fully cooperate with the Company on </w:t>
      </w:r>
      <w:r w:rsidR="00A9514D" w:rsidRPr="00221C3C">
        <w:rPr>
          <w:rFonts w:eastAsia="Arial Narrow"/>
          <w:color w:val="000000"/>
        </w:rPr>
        <w:t>(a) the Company’s inspections and/or</w:t>
      </w:r>
      <w:r w:rsidR="001B6E35" w:rsidRPr="00221C3C">
        <w:rPr>
          <w:rFonts w:eastAsia="Arial Narrow"/>
          <w:color w:val="000000"/>
        </w:rPr>
        <w:t xml:space="preserve"> audits</w:t>
      </w:r>
      <w:r w:rsidR="00A9514D" w:rsidRPr="00221C3C">
        <w:rPr>
          <w:rFonts w:eastAsia="Arial Narrow"/>
          <w:color w:val="000000"/>
        </w:rPr>
        <w:t xml:space="preserve">; and (b) </w:t>
      </w:r>
      <w:r w:rsidR="00416909" w:rsidRPr="00221C3C">
        <w:rPr>
          <w:rFonts w:eastAsia="Arial Narrow"/>
          <w:color w:val="000000"/>
        </w:rPr>
        <w:t xml:space="preserve">inspections and/or audits conducted </w:t>
      </w:r>
      <w:r w:rsidR="001B6E35" w:rsidRPr="00221C3C">
        <w:rPr>
          <w:rFonts w:eastAsia="Arial Narrow"/>
          <w:color w:val="000000"/>
        </w:rPr>
        <w:t xml:space="preserve">by </w:t>
      </w:r>
      <w:r w:rsidR="003F0D14" w:rsidRPr="00221C3C">
        <w:rPr>
          <w:rFonts w:eastAsia="Arial Narrow"/>
          <w:color w:val="000000"/>
        </w:rPr>
        <w:t xml:space="preserve">a </w:t>
      </w:r>
      <w:r w:rsidR="001B6E35" w:rsidRPr="00221C3C">
        <w:rPr>
          <w:rFonts w:eastAsia="Arial Narrow"/>
          <w:color w:val="000000"/>
        </w:rPr>
        <w:t>federal, state or local government or quasi-government authorit</w:t>
      </w:r>
      <w:r w:rsidR="003F0D14" w:rsidRPr="00221C3C">
        <w:rPr>
          <w:rFonts w:eastAsia="Arial Narrow"/>
          <w:color w:val="000000"/>
        </w:rPr>
        <w:t>y</w:t>
      </w:r>
      <w:r w:rsidR="001B6E35" w:rsidRPr="00221C3C">
        <w:rPr>
          <w:rFonts w:eastAsia="Arial Narrow"/>
          <w:color w:val="000000"/>
        </w:rPr>
        <w:t>.</w:t>
      </w:r>
      <w:r w:rsidR="00947FAD" w:rsidRPr="00221C3C">
        <w:rPr>
          <w:rFonts w:eastAsia="Arial Narrow"/>
          <w:color w:val="000000"/>
        </w:rPr>
        <w:t xml:space="preserve"> The Producer further agrees to provide the Company with any reports</w:t>
      </w:r>
      <w:r w:rsidR="0009351D" w:rsidRPr="00221C3C">
        <w:rPr>
          <w:rFonts w:eastAsia="Arial Narrow"/>
          <w:color w:val="000000"/>
        </w:rPr>
        <w:t>, in a format acceptable to the Company, that the Company reasonably requests.</w:t>
      </w:r>
    </w:p>
    <w:p w14:paraId="5B9210D9" w14:textId="37687840" w:rsidR="005064E8" w:rsidRPr="00221C3C" w:rsidRDefault="0013796C" w:rsidP="000D66F3">
      <w:pPr>
        <w:pStyle w:val="MarginL1"/>
      </w:pPr>
      <w:r w:rsidRPr="00221C3C">
        <w:rPr>
          <w:rFonts w:eastAsia="Arial Narrow"/>
          <w:color w:val="000000"/>
          <w:u w:val="single"/>
        </w:rPr>
        <w:t>Complaints, Legal Actions, Regulatory Inquiries</w:t>
      </w:r>
      <w:r w:rsidRPr="00221C3C">
        <w:rPr>
          <w:rFonts w:eastAsia="Arial Narrow"/>
          <w:color w:val="000000"/>
        </w:rPr>
        <w:t xml:space="preserve">. The Producer shall immediately notify the Company </w:t>
      </w:r>
      <w:r w:rsidR="002D47C6" w:rsidRPr="00221C3C">
        <w:rPr>
          <w:rFonts w:eastAsia="Arial Narrow"/>
          <w:color w:val="000000"/>
        </w:rPr>
        <w:t xml:space="preserve">upon its receipt </w:t>
      </w:r>
      <w:r w:rsidRPr="00221C3C">
        <w:rPr>
          <w:rFonts w:eastAsia="Arial Narrow"/>
          <w:color w:val="000000"/>
        </w:rPr>
        <w:t xml:space="preserve">of any (a) complaint made against the Producer or the Company arising from or related to a Policy or this Agreement; (b) summons, complaint, </w:t>
      </w:r>
      <w:r w:rsidR="008C7EEF" w:rsidRPr="00221C3C">
        <w:rPr>
          <w:rFonts w:eastAsia="Arial Narrow"/>
          <w:color w:val="000000"/>
        </w:rPr>
        <w:t xml:space="preserve">demand </w:t>
      </w:r>
      <w:r w:rsidRPr="00221C3C">
        <w:rPr>
          <w:rFonts w:eastAsia="Arial Narrow"/>
          <w:color w:val="000000"/>
        </w:rPr>
        <w:t xml:space="preserve">or notice of suit arising from or related to a Policy or this Agreement; and (c) inquiry from </w:t>
      </w:r>
      <w:r w:rsidR="003F0D14" w:rsidRPr="00221C3C">
        <w:rPr>
          <w:rFonts w:eastAsia="Arial Narrow"/>
          <w:color w:val="000000"/>
        </w:rPr>
        <w:t xml:space="preserve">a </w:t>
      </w:r>
      <w:r w:rsidR="00DB04D1" w:rsidRPr="00221C3C">
        <w:rPr>
          <w:rFonts w:eastAsia="Arial Narrow"/>
          <w:color w:val="000000"/>
        </w:rPr>
        <w:t>federal, state or local government or quasi-government authorit</w:t>
      </w:r>
      <w:r w:rsidR="003F0D14" w:rsidRPr="00221C3C">
        <w:rPr>
          <w:rFonts w:eastAsia="Arial Narrow"/>
          <w:color w:val="000000"/>
        </w:rPr>
        <w:t>y</w:t>
      </w:r>
      <w:r w:rsidRPr="00221C3C">
        <w:rPr>
          <w:rFonts w:eastAsia="Arial Narrow"/>
          <w:color w:val="000000"/>
        </w:rPr>
        <w:t xml:space="preserve"> arising from or related to a Policy or this Agreement.</w:t>
      </w:r>
    </w:p>
    <w:p w14:paraId="040000B8" w14:textId="51E30A43" w:rsidR="00367A79" w:rsidRPr="00975E46" w:rsidRDefault="00DB6E22" w:rsidP="004A58F1">
      <w:pPr>
        <w:pStyle w:val="MarginL1"/>
      </w:pPr>
      <w:r w:rsidRPr="00221C3C">
        <w:rPr>
          <w:u w:val="single"/>
        </w:rPr>
        <w:lastRenderedPageBreak/>
        <w:t>Non-Exclusive Agreement</w:t>
      </w:r>
      <w:r w:rsidRPr="00221C3C">
        <w:t>.</w:t>
      </w:r>
      <w:r w:rsidR="00FD790B" w:rsidRPr="00221C3C">
        <w:t xml:space="preserve"> </w:t>
      </w:r>
      <w:r w:rsidRPr="00221C3C">
        <w:t xml:space="preserve">This Agreement shall not be deemed an exclusive </w:t>
      </w:r>
      <w:r w:rsidR="008D7302" w:rsidRPr="00221C3C">
        <w:t>agreement</w:t>
      </w:r>
      <w:r w:rsidRPr="00221C3C">
        <w:t>.</w:t>
      </w:r>
      <w:r w:rsidR="00FD790B" w:rsidRPr="00221C3C">
        <w:t xml:space="preserve"> </w:t>
      </w:r>
      <w:r w:rsidR="006A05EF" w:rsidRPr="00221C3C">
        <w:t>The Producer</w:t>
      </w:r>
      <w:r w:rsidRPr="00221C3C">
        <w:t xml:space="preserve"> shall be permitted to perform work for others </w:t>
      </w:r>
      <w:r w:rsidR="001D05BF" w:rsidRPr="00221C3C">
        <w:t xml:space="preserve">while this Agreement is in effect, </w:t>
      </w:r>
      <w:r w:rsidRPr="00221C3C">
        <w:rPr>
          <w:i/>
          <w:iCs/>
        </w:rPr>
        <w:t>provided</w:t>
      </w:r>
      <w:r w:rsidR="00EB1D9D" w:rsidRPr="00221C3C">
        <w:rPr>
          <w:i/>
          <w:iCs/>
        </w:rPr>
        <w:t>, however</w:t>
      </w:r>
      <w:r w:rsidR="00EB1D9D" w:rsidRPr="00221C3C">
        <w:t>,</w:t>
      </w:r>
      <w:r w:rsidRPr="00221C3C">
        <w:t xml:space="preserve"> that </w:t>
      </w:r>
      <w:r w:rsidR="00F606DE" w:rsidRPr="00221C3C">
        <w:t xml:space="preserve">all such </w:t>
      </w:r>
      <w:r w:rsidR="00DA47DB" w:rsidRPr="00221C3C">
        <w:t xml:space="preserve">other </w:t>
      </w:r>
      <w:r w:rsidR="00F606DE" w:rsidRPr="00221C3C">
        <w:t>work</w:t>
      </w:r>
      <w:r w:rsidRPr="00221C3C">
        <w:t xml:space="preserve"> </w:t>
      </w:r>
      <w:r w:rsidR="00237942" w:rsidRPr="00221C3C">
        <w:t xml:space="preserve">does not adversely affect </w:t>
      </w:r>
      <w:r w:rsidR="006A05EF" w:rsidRPr="00221C3C">
        <w:t>the Producer</w:t>
      </w:r>
      <w:r w:rsidR="00237942" w:rsidRPr="00221C3C">
        <w:t>’s performance hereunder</w:t>
      </w:r>
      <w:r w:rsidR="00417881">
        <w:t xml:space="preserve">; and </w:t>
      </w:r>
      <w:r w:rsidR="00417881" w:rsidRPr="00417881">
        <w:rPr>
          <w:i/>
          <w:iCs/>
        </w:rPr>
        <w:t>provided, further, however</w:t>
      </w:r>
      <w:r w:rsidR="00417881">
        <w:t xml:space="preserve">, that the Producer shall not use a quote received from the Company with any entity other than </w:t>
      </w:r>
      <w:r w:rsidR="00417881" w:rsidRPr="00975E46">
        <w:t>the Company.</w:t>
      </w:r>
      <w:r w:rsidR="00B80B0B">
        <w:t xml:space="preserve"> </w:t>
      </w:r>
    </w:p>
    <w:p w14:paraId="6E2A819A" w14:textId="71905EEC" w:rsidR="00471806" w:rsidRPr="00975E46" w:rsidRDefault="00471806" w:rsidP="00FD790B">
      <w:pPr>
        <w:pStyle w:val="MarginL1"/>
      </w:pPr>
      <w:r w:rsidRPr="00975E46">
        <w:rPr>
          <w:u w:val="single"/>
        </w:rPr>
        <w:t>Rights Reserved to the Company</w:t>
      </w:r>
      <w:r w:rsidRPr="00975E46">
        <w:t xml:space="preserve">. </w:t>
      </w:r>
      <w:r w:rsidR="009F442C" w:rsidRPr="00975E46">
        <w:rPr>
          <w:rFonts w:eastAsia="Arial Narrow"/>
          <w:color w:val="000000"/>
        </w:rPr>
        <w:t xml:space="preserve">The Company reserves the right, in its sole discretion, to (a) reject any and all applications submitted by the Producer; (b) discontinue offering </w:t>
      </w:r>
      <w:r w:rsidR="00025EA7">
        <w:rPr>
          <w:rFonts w:eastAsia="Arial Narrow"/>
          <w:color w:val="000000"/>
        </w:rPr>
        <w:t xml:space="preserve">to place </w:t>
      </w:r>
      <w:r w:rsidR="009F442C" w:rsidRPr="00975E46">
        <w:rPr>
          <w:rFonts w:eastAsia="Arial Narrow"/>
          <w:color w:val="000000"/>
        </w:rPr>
        <w:t xml:space="preserve">certain Policies and/or products; (c) make all filings with the applicable department of insurance or regulatory agency, as required by applicable law; (d) refuse to </w:t>
      </w:r>
      <w:r w:rsidR="00975E46" w:rsidRPr="00975E46">
        <w:rPr>
          <w:rFonts w:eastAsia="Arial Narrow"/>
          <w:color w:val="000000"/>
        </w:rPr>
        <w:t>engage</w:t>
      </w:r>
      <w:r w:rsidR="009F442C" w:rsidRPr="00975E46">
        <w:rPr>
          <w:rFonts w:eastAsia="Arial Narrow"/>
          <w:color w:val="000000"/>
        </w:rPr>
        <w:t xml:space="preserve"> any producer, including without limitation, the Producer; and (e) refuse to recognize an “Agent of Record” or “Broker of Record” letter for any reason or no reason.</w:t>
      </w:r>
    </w:p>
    <w:p w14:paraId="31BB7F4F" w14:textId="2400AD46" w:rsidR="00F1217C" w:rsidRPr="00221C3C" w:rsidRDefault="00F1217C" w:rsidP="00FD790B">
      <w:pPr>
        <w:pStyle w:val="MarginL1"/>
      </w:pPr>
      <w:r w:rsidRPr="00221C3C">
        <w:rPr>
          <w:u w:val="single"/>
        </w:rPr>
        <w:t>Independent Contractor Status</w:t>
      </w:r>
      <w:r w:rsidRPr="00221C3C">
        <w:t>.</w:t>
      </w:r>
      <w:r w:rsidR="00FD790B" w:rsidRPr="00221C3C">
        <w:t xml:space="preserve"> </w:t>
      </w:r>
      <w:r w:rsidRPr="00221C3C">
        <w:t xml:space="preserve">The Parties acknowledge and agree that </w:t>
      </w:r>
      <w:r w:rsidR="00F00167" w:rsidRPr="00221C3C">
        <w:t>the Producer</w:t>
      </w:r>
      <w:r w:rsidRPr="00221C3C">
        <w:t xml:space="preserve"> is an independent contractor</w:t>
      </w:r>
      <w:r w:rsidR="00D208B7" w:rsidRPr="00221C3C">
        <w:t>,</w:t>
      </w:r>
      <w:r w:rsidRPr="00221C3C">
        <w:t xml:space="preserve"> and </w:t>
      </w:r>
      <w:r w:rsidR="00D208B7" w:rsidRPr="00221C3C">
        <w:t xml:space="preserve">that </w:t>
      </w:r>
      <w:r w:rsidRPr="00221C3C">
        <w:t xml:space="preserve">this Agreement shall not be construed to create any association, partnership, joint venture, employee or agency relationship between </w:t>
      </w:r>
      <w:r w:rsidR="00F00167" w:rsidRPr="00221C3C">
        <w:t xml:space="preserve">the Producer </w:t>
      </w:r>
      <w:r w:rsidRPr="00221C3C">
        <w:t>and</w:t>
      </w:r>
      <w:r w:rsidR="00FD790B" w:rsidRPr="00221C3C">
        <w:t xml:space="preserve"> </w:t>
      </w:r>
      <w:r w:rsidR="00F00167" w:rsidRPr="00221C3C">
        <w:t xml:space="preserve">the </w:t>
      </w:r>
      <w:r w:rsidR="00FD790B" w:rsidRPr="00221C3C">
        <w:t>Company</w:t>
      </w:r>
      <w:r w:rsidRPr="00221C3C">
        <w:t>.</w:t>
      </w:r>
      <w:r w:rsidR="00FD790B" w:rsidRPr="00221C3C">
        <w:t xml:space="preserve"> </w:t>
      </w:r>
      <w:r w:rsidR="00F00167" w:rsidRPr="00221C3C">
        <w:t>The Producer</w:t>
      </w:r>
      <w:r w:rsidRPr="00221C3C">
        <w:t xml:space="preserve"> agrees to pay all self-employment and other taxes on any compensation received from</w:t>
      </w:r>
      <w:r w:rsidR="00FD790B" w:rsidRPr="00221C3C">
        <w:t xml:space="preserve"> </w:t>
      </w:r>
      <w:r w:rsidR="00F00167" w:rsidRPr="00221C3C">
        <w:t xml:space="preserve">the </w:t>
      </w:r>
      <w:r w:rsidR="00FD790B" w:rsidRPr="00221C3C">
        <w:t>Company</w:t>
      </w:r>
      <w:r w:rsidRPr="00221C3C">
        <w:t xml:space="preserve"> and to make any mandatory insurance payments.</w:t>
      </w:r>
      <w:r w:rsidR="00FD790B" w:rsidRPr="00221C3C">
        <w:t xml:space="preserve"> </w:t>
      </w:r>
      <w:r w:rsidR="00F00167" w:rsidRPr="00221C3C">
        <w:t>The Producer</w:t>
      </w:r>
      <w:r w:rsidRPr="00221C3C">
        <w:t xml:space="preserve"> </w:t>
      </w:r>
      <w:r w:rsidR="00034E30" w:rsidRPr="00221C3C">
        <w:t>shall</w:t>
      </w:r>
      <w:r w:rsidRPr="00221C3C">
        <w:t xml:space="preserve"> not be deemed an employee of</w:t>
      </w:r>
      <w:r w:rsidR="00FD790B" w:rsidRPr="00221C3C">
        <w:t xml:space="preserve"> </w:t>
      </w:r>
      <w:r w:rsidR="00F00167" w:rsidRPr="00221C3C">
        <w:t xml:space="preserve">the </w:t>
      </w:r>
      <w:r w:rsidR="00FD790B" w:rsidRPr="00221C3C">
        <w:t>Company</w:t>
      </w:r>
      <w:r w:rsidRPr="00221C3C">
        <w:t xml:space="preserve"> and </w:t>
      </w:r>
      <w:r w:rsidR="00034E30" w:rsidRPr="00221C3C">
        <w:t>shall</w:t>
      </w:r>
      <w:r w:rsidRPr="00221C3C">
        <w:t xml:space="preserve"> not be eligible to participate in any benefit plans offered by</w:t>
      </w:r>
      <w:r w:rsidR="00FD790B" w:rsidRPr="00221C3C">
        <w:t xml:space="preserve"> </w:t>
      </w:r>
      <w:r w:rsidR="00F00167" w:rsidRPr="00221C3C">
        <w:t xml:space="preserve">the </w:t>
      </w:r>
      <w:r w:rsidR="00FD790B" w:rsidRPr="00221C3C">
        <w:t>Company</w:t>
      </w:r>
      <w:r w:rsidRPr="00221C3C">
        <w:t xml:space="preserve"> to its employees.</w:t>
      </w:r>
      <w:r w:rsidR="00FD790B" w:rsidRPr="00221C3C">
        <w:t xml:space="preserve"> </w:t>
      </w:r>
      <w:r w:rsidRPr="00221C3C">
        <w:t>Nothing in this Agreement shall be construed as creating an employer-employee relationship, a guarantee of future employment or engagement, or as a limitation upon</w:t>
      </w:r>
      <w:r w:rsidR="00FD790B" w:rsidRPr="00221C3C">
        <w:t xml:space="preserve"> </w:t>
      </w:r>
      <w:r w:rsidR="00F00167" w:rsidRPr="00221C3C">
        <w:t>the Producer</w:t>
      </w:r>
      <w:r w:rsidRPr="00221C3C">
        <w:t xml:space="preserve">’s and </w:t>
      </w:r>
      <w:r w:rsidR="00F00167" w:rsidRPr="00221C3C">
        <w:t>the Company</w:t>
      </w:r>
      <w:r w:rsidRPr="00221C3C">
        <w:t>’s right to terminate this Agreement in accordance with the terms hereof.</w:t>
      </w:r>
      <w:r w:rsidR="008E7D5A">
        <w:t xml:space="preserve">  The Producer shall provide a completed and signed IRS Form W-9 and ACH information upon the execution of this Agreement.</w:t>
      </w:r>
    </w:p>
    <w:p w14:paraId="08A12269" w14:textId="77777777" w:rsidR="00DB6E22" w:rsidRPr="00221C3C" w:rsidRDefault="00DB6E22" w:rsidP="00FD790B">
      <w:pPr>
        <w:pStyle w:val="MarginL1"/>
      </w:pPr>
      <w:r w:rsidRPr="00221C3C">
        <w:rPr>
          <w:u w:val="single"/>
        </w:rPr>
        <w:t>Confidentiality</w:t>
      </w:r>
      <w:r w:rsidRPr="00221C3C">
        <w:t>.</w:t>
      </w:r>
    </w:p>
    <w:p w14:paraId="28B1D696" w14:textId="45BB0742" w:rsidR="009950CA" w:rsidRPr="00221C3C" w:rsidRDefault="009950CA" w:rsidP="009950CA">
      <w:pPr>
        <w:pStyle w:val="MarginL2"/>
      </w:pPr>
      <w:r w:rsidRPr="00221C3C">
        <w:t xml:space="preserve">Without </w:t>
      </w:r>
      <w:r w:rsidR="000263DC" w:rsidRPr="00221C3C">
        <w:t xml:space="preserve">the </w:t>
      </w:r>
      <w:r w:rsidRPr="00221C3C">
        <w:t xml:space="preserve">Company’s prior written consent, </w:t>
      </w:r>
      <w:r w:rsidR="000263DC" w:rsidRPr="00221C3C">
        <w:t>the Producer</w:t>
      </w:r>
      <w:r w:rsidRPr="00221C3C">
        <w:t xml:space="preserve"> shall not </w:t>
      </w:r>
      <w:r w:rsidR="00B02F69" w:rsidRPr="00221C3C">
        <w:t xml:space="preserve">(i) </w:t>
      </w:r>
      <w:r w:rsidRPr="00221C3C">
        <w:t>use Confidential Information</w:t>
      </w:r>
      <w:r w:rsidR="00B02F69" w:rsidRPr="00221C3C">
        <w:t xml:space="preserve">, </w:t>
      </w:r>
      <w:r w:rsidRPr="00221C3C">
        <w:t>other than in the performance of its obligations hereunder</w:t>
      </w:r>
      <w:r w:rsidR="00B02F69" w:rsidRPr="00221C3C">
        <w:t xml:space="preserve">, </w:t>
      </w:r>
      <w:r w:rsidRPr="00221C3C">
        <w:t>or</w:t>
      </w:r>
      <w:r w:rsidR="00B02F69" w:rsidRPr="00221C3C">
        <w:t xml:space="preserve"> (ii)</w:t>
      </w:r>
      <w:r w:rsidRPr="00221C3C">
        <w:t xml:space="preserve"> disclose Confidential Information to any third party, other than employees, agents or representatives of </w:t>
      </w:r>
      <w:r w:rsidR="00E016AB" w:rsidRPr="00221C3C">
        <w:t>the Producer</w:t>
      </w:r>
      <w:r w:rsidRPr="00221C3C">
        <w:t xml:space="preserve"> with a need to know such information and who are bound to maintain the confidentiality of such information. All Confidential Information shall remain the sole property of </w:t>
      </w:r>
      <w:r w:rsidR="00E016AB" w:rsidRPr="00221C3C">
        <w:t xml:space="preserve">the </w:t>
      </w:r>
      <w:r w:rsidRPr="00221C3C">
        <w:t xml:space="preserve">Company. </w:t>
      </w:r>
      <w:r w:rsidR="00E016AB" w:rsidRPr="00221C3C">
        <w:t>The Producer</w:t>
      </w:r>
      <w:r w:rsidRPr="00221C3C">
        <w:t xml:space="preserve"> may disclose Confidential Information to the extent it is required to make such disclosure by applicable law, regulation or legal, regulatory or judicial process, but only if before making any required disclosure, </w:t>
      </w:r>
      <w:r w:rsidR="00E016AB" w:rsidRPr="00221C3C">
        <w:t>the Producer</w:t>
      </w:r>
      <w:r w:rsidRPr="00221C3C">
        <w:t xml:space="preserve"> </w:t>
      </w:r>
      <w:r w:rsidR="008D7302" w:rsidRPr="00221C3C">
        <w:t xml:space="preserve">(if legally permitted to do so) </w:t>
      </w:r>
      <w:r w:rsidRPr="00221C3C">
        <w:t xml:space="preserve">provides </w:t>
      </w:r>
      <w:r w:rsidR="00E016AB" w:rsidRPr="00221C3C">
        <w:t xml:space="preserve">the </w:t>
      </w:r>
      <w:r w:rsidRPr="00221C3C">
        <w:t xml:space="preserve">Company with prompt written notice of the obligation to disclose and such assistance as </w:t>
      </w:r>
      <w:r w:rsidR="00E016AB" w:rsidRPr="00221C3C">
        <w:t xml:space="preserve">the </w:t>
      </w:r>
      <w:r w:rsidRPr="00221C3C">
        <w:t>Company requests</w:t>
      </w:r>
      <w:r w:rsidR="0071009F" w:rsidRPr="00221C3C">
        <w:t xml:space="preserve">, at </w:t>
      </w:r>
      <w:r w:rsidR="00E016AB" w:rsidRPr="00221C3C">
        <w:t xml:space="preserve">the </w:t>
      </w:r>
      <w:r w:rsidR="0071009F" w:rsidRPr="00221C3C">
        <w:t xml:space="preserve">Company’s sole expense, </w:t>
      </w:r>
      <w:r w:rsidRPr="00221C3C">
        <w:t xml:space="preserve">in opposing such disclosure or seeking a protective order or other limitations on disclosure. </w:t>
      </w:r>
    </w:p>
    <w:p w14:paraId="5C52BF00" w14:textId="51ACE39A" w:rsidR="00044D7B" w:rsidRPr="00221C3C" w:rsidRDefault="009950CA" w:rsidP="009950CA">
      <w:pPr>
        <w:pStyle w:val="MarginL2"/>
      </w:pPr>
      <w:r w:rsidRPr="00221C3C">
        <w:t>“</w:t>
      </w:r>
      <w:r w:rsidRPr="00221C3C">
        <w:rPr>
          <w:u w:val="single"/>
        </w:rPr>
        <w:t>Confidential Information</w:t>
      </w:r>
      <w:r w:rsidRPr="00221C3C">
        <w:t xml:space="preserve">” means all non-public, confidential or proprietary information relating to </w:t>
      </w:r>
      <w:r w:rsidR="00E016AB" w:rsidRPr="00221C3C">
        <w:t xml:space="preserve">the </w:t>
      </w:r>
      <w:r w:rsidRPr="00221C3C">
        <w:t xml:space="preserve">Company or its business, whether disclosed orally or disclosed or accessed in written, electronic or other form or media, and whether or not marked, designated or otherwise identified as “confidential,” including, but not limited to, the terms of this Agreement, </w:t>
      </w:r>
      <w:r w:rsidR="00EC2886" w:rsidRPr="00221C3C">
        <w:rPr>
          <w:rFonts w:eastAsia="Arial Narrow"/>
          <w:color w:val="000000"/>
        </w:rPr>
        <w:t xml:space="preserve">business </w:t>
      </w:r>
      <w:r w:rsidR="00E61DF2" w:rsidRPr="00221C3C">
        <w:rPr>
          <w:rFonts w:eastAsia="Arial Narrow"/>
          <w:color w:val="000000"/>
        </w:rPr>
        <w:t xml:space="preserve">and other </w:t>
      </w:r>
      <w:r w:rsidR="00EC2886" w:rsidRPr="00221C3C">
        <w:rPr>
          <w:rFonts w:eastAsia="Arial Narrow"/>
          <w:color w:val="000000"/>
        </w:rPr>
        <w:t>processes, practices, methods, policies</w:t>
      </w:r>
      <w:r w:rsidR="00F44BC4" w:rsidRPr="00221C3C">
        <w:rPr>
          <w:rFonts w:eastAsia="Arial Narrow"/>
          <w:color w:val="000000"/>
        </w:rPr>
        <w:t xml:space="preserve"> and </w:t>
      </w:r>
      <w:r w:rsidR="00EC2886" w:rsidRPr="00221C3C">
        <w:rPr>
          <w:rFonts w:eastAsia="Arial Narrow"/>
          <w:color w:val="000000"/>
        </w:rPr>
        <w:t>plans</w:t>
      </w:r>
      <w:r w:rsidR="00F44BC4" w:rsidRPr="00221C3C">
        <w:rPr>
          <w:rFonts w:eastAsia="Arial Narrow"/>
          <w:color w:val="000000"/>
        </w:rPr>
        <w:t>;</w:t>
      </w:r>
      <w:r w:rsidR="00EC2886" w:rsidRPr="00221C3C">
        <w:rPr>
          <w:rFonts w:eastAsia="Arial Narrow"/>
          <w:color w:val="000000"/>
        </w:rPr>
        <w:t xml:space="preserve"> </w:t>
      </w:r>
      <w:r w:rsidR="00DB26CF" w:rsidRPr="00221C3C">
        <w:rPr>
          <w:rFonts w:eastAsia="Arial Narrow"/>
          <w:color w:val="000000"/>
        </w:rPr>
        <w:t xml:space="preserve">designs; drawings; documents; </w:t>
      </w:r>
      <w:r w:rsidR="00E61DF2" w:rsidRPr="00221C3C">
        <w:rPr>
          <w:rFonts w:eastAsia="Arial Narrow"/>
          <w:color w:val="000000"/>
        </w:rPr>
        <w:t>products</w:t>
      </w:r>
      <w:r w:rsidR="00DB26CF" w:rsidRPr="00221C3C">
        <w:rPr>
          <w:rFonts w:eastAsia="Arial Narrow"/>
          <w:color w:val="000000"/>
        </w:rPr>
        <w:t>;</w:t>
      </w:r>
      <w:r w:rsidR="00E61DF2" w:rsidRPr="00221C3C">
        <w:rPr>
          <w:rFonts w:eastAsia="Arial Narrow"/>
          <w:color w:val="000000"/>
        </w:rPr>
        <w:t xml:space="preserve"> product plans</w:t>
      </w:r>
      <w:r w:rsidR="00DB26CF" w:rsidRPr="00221C3C">
        <w:rPr>
          <w:rFonts w:eastAsia="Arial Narrow"/>
          <w:color w:val="000000"/>
        </w:rPr>
        <w:t>;</w:t>
      </w:r>
      <w:r w:rsidR="00E61DF2" w:rsidRPr="00221C3C">
        <w:rPr>
          <w:rFonts w:eastAsia="Arial Narrow"/>
          <w:color w:val="000000"/>
        </w:rPr>
        <w:t xml:space="preserve"> </w:t>
      </w:r>
      <w:r w:rsidR="00EC2886" w:rsidRPr="00221C3C">
        <w:rPr>
          <w:rFonts w:eastAsia="Arial Narrow"/>
          <w:color w:val="000000"/>
        </w:rPr>
        <w:t>publications</w:t>
      </w:r>
      <w:r w:rsidR="00DB26CF" w:rsidRPr="00221C3C">
        <w:rPr>
          <w:rFonts w:eastAsia="Arial Narrow"/>
          <w:color w:val="000000"/>
        </w:rPr>
        <w:t xml:space="preserve">; </w:t>
      </w:r>
      <w:r w:rsidR="00EC2886" w:rsidRPr="00221C3C">
        <w:rPr>
          <w:rFonts w:eastAsia="Arial Narrow"/>
          <w:color w:val="000000"/>
        </w:rPr>
        <w:t>market research</w:t>
      </w:r>
      <w:r w:rsidR="00DB26CF" w:rsidRPr="00221C3C">
        <w:rPr>
          <w:rFonts w:eastAsia="Arial Narrow"/>
          <w:color w:val="000000"/>
        </w:rPr>
        <w:t>;</w:t>
      </w:r>
      <w:r w:rsidR="00EC2886" w:rsidRPr="00221C3C">
        <w:rPr>
          <w:rFonts w:eastAsia="Arial Narrow"/>
          <w:color w:val="000000"/>
        </w:rPr>
        <w:t xml:space="preserve"> operations</w:t>
      </w:r>
      <w:r w:rsidR="00DB26CF" w:rsidRPr="00221C3C">
        <w:rPr>
          <w:rFonts w:eastAsia="Arial Narrow"/>
          <w:color w:val="000000"/>
        </w:rPr>
        <w:t>;</w:t>
      </w:r>
      <w:r w:rsidR="00EC2886" w:rsidRPr="00221C3C">
        <w:rPr>
          <w:rFonts w:eastAsia="Arial Narrow"/>
          <w:color w:val="000000"/>
        </w:rPr>
        <w:t xml:space="preserve"> services</w:t>
      </w:r>
      <w:r w:rsidR="00DB26CF" w:rsidRPr="00221C3C">
        <w:rPr>
          <w:rFonts w:eastAsia="Arial Narrow"/>
          <w:color w:val="000000"/>
        </w:rPr>
        <w:t>;</w:t>
      </w:r>
      <w:r w:rsidR="00EC2886" w:rsidRPr="00221C3C">
        <w:rPr>
          <w:rFonts w:eastAsia="Arial Narrow"/>
          <w:color w:val="000000"/>
        </w:rPr>
        <w:t xml:space="preserve"> strategies</w:t>
      </w:r>
      <w:r w:rsidR="00DB26CF" w:rsidRPr="00221C3C">
        <w:rPr>
          <w:rFonts w:eastAsia="Arial Narrow"/>
          <w:color w:val="000000"/>
        </w:rPr>
        <w:t>;</w:t>
      </w:r>
      <w:r w:rsidR="00EC2886" w:rsidRPr="00221C3C">
        <w:rPr>
          <w:rFonts w:eastAsia="Arial Narrow"/>
          <w:color w:val="000000"/>
        </w:rPr>
        <w:t xml:space="preserve"> techniques</w:t>
      </w:r>
      <w:r w:rsidR="00DB26CF" w:rsidRPr="00221C3C">
        <w:rPr>
          <w:rFonts w:eastAsia="Arial Narrow"/>
          <w:color w:val="000000"/>
        </w:rPr>
        <w:t>;</w:t>
      </w:r>
      <w:r w:rsidR="00EC2886" w:rsidRPr="00221C3C">
        <w:rPr>
          <w:rFonts w:eastAsia="Arial Narrow"/>
          <w:color w:val="000000"/>
        </w:rPr>
        <w:t xml:space="preserve"> agreements</w:t>
      </w:r>
      <w:r w:rsidR="00DB26CF" w:rsidRPr="00221C3C">
        <w:rPr>
          <w:rFonts w:eastAsia="Arial Narrow"/>
          <w:color w:val="000000"/>
        </w:rPr>
        <w:t>;</w:t>
      </w:r>
      <w:r w:rsidR="00EC2886" w:rsidRPr="00221C3C">
        <w:rPr>
          <w:rFonts w:eastAsia="Arial Narrow"/>
          <w:color w:val="000000"/>
        </w:rPr>
        <w:t xml:space="preserve"> contracts</w:t>
      </w:r>
      <w:r w:rsidR="00DB26CF" w:rsidRPr="00221C3C">
        <w:rPr>
          <w:rFonts w:eastAsia="Arial Narrow"/>
          <w:color w:val="000000"/>
        </w:rPr>
        <w:t>;</w:t>
      </w:r>
      <w:r w:rsidR="00EC2886" w:rsidRPr="00221C3C">
        <w:rPr>
          <w:rFonts w:eastAsia="Arial Narrow"/>
          <w:color w:val="000000"/>
        </w:rPr>
        <w:t xml:space="preserve"> terms of agreements</w:t>
      </w:r>
      <w:r w:rsidR="00DB26CF" w:rsidRPr="00221C3C">
        <w:rPr>
          <w:rFonts w:eastAsia="Arial Narrow"/>
          <w:color w:val="000000"/>
        </w:rPr>
        <w:t>;</w:t>
      </w:r>
      <w:r w:rsidR="00EC2886" w:rsidRPr="00221C3C">
        <w:rPr>
          <w:rFonts w:eastAsia="Arial Narrow"/>
          <w:color w:val="000000"/>
        </w:rPr>
        <w:t xml:space="preserve"> transactions</w:t>
      </w:r>
      <w:r w:rsidR="00DB26CF" w:rsidRPr="00221C3C">
        <w:rPr>
          <w:rFonts w:eastAsia="Arial Narrow"/>
          <w:color w:val="000000"/>
        </w:rPr>
        <w:t>;</w:t>
      </w:r>
      <w:r w:rsidR="00EC2886" w:rsidRPr="00221C3C">
        <w:rPr>
          <w:rFonts w:eastAsia="Arial Narrow"/>
          <w:color w:val="000000"/>
        </w:rPr>
        <w:t xml:space="preserve"> potential transactions</w:t>
      </w:r>
      <w:r w:rsidR="00DB26CF" w:rsidRPr="00221C3C">
        <w:rPr>
          <w:rFonts w:eastAsia="Arial Narrow"/>
          <w:color w:val="000000"/>
        </w:rPr>
        <w:t>;</w:t>
      </w:r>
      <w:r w:rsidR="00EC2886" w:rsidRPr="00221C3C">
        <w:rPr>
          <w:rFonts w:eastAsia="Arial Narrow"/>
          <w:color w:val="000000"/>
        </w:rPr>
        <w:t xml:space="preserve"> </w:t>
      </w:r>
      <w:r w:rsidR="00E336AD" w:rsidRPr="00221C3C">
        <w:rPr>
          <w:rFonts w:eastAsia="Arial Narrow"/>
          <w:color w:val="000000"/>
        </w:rPr>
        <w:t>inventions</w:t>
      </w:r>
      <w:r w:rsidR="00DB26CF" w:rsidRPr="00221C3C">
        <w:rPr>
          <w:rFonts w:eastAsia="Arial Narrow"/>
          <w:color w:val="000000"/>
        </w:rPr>
        <w:t>;</w:t>
      </w:r>
      <w:r w:rsidR="00B132EA" w:rsidRPr="00221C3C">
        <w:rPr>
          <w:rFonts w:eastAsia="Arial Narrow"/>
          <w:color w:val="000000"/>
        </w:rPr>
        <w:t xml:space="preserve"> formulas</w:t>
      </w:r>
      <w:r w:rsidR="00DB26CF" w:rsidRPr="00221C3C">
        <w:rPr>
          <w:rFonts w:eastAsia="Arial Narrow"/>
          <w:color w:val="000000"/>
        </w:rPr>
        <w:t>;</w:t>
      </w:r>
      <w:r w:rsidR="00B132EA" w:rsidRPr="00221C3C">
        <w:rPr>
          <w:rFonts w:eastAsia="Arial Narrow"/>
          <w:color w:val="000000"/>
        </w:rPr>
        <w:t xml:space="preserve"> engineering</w:t>
      </w:r>
      <w:r w:rsidR="00DB26CF" w:rsidRPr="00221C3C">
        <w:rPr>
          <w:rFonts w:eastAsia="Arial Narrow"/>
          <w:color w:val="000000"/>
        </w:rPr>
        <w:t>;</w:t>
      </w:r>
      <w:r w:rsidR="00B132EA" w:rsidRPr="00221C3C">
        <w:rPr>
          <w:rFonts w:eastAsia="Arial Narrow"/>
          <w:color w:val="000000"/>
        </w:rPr>
        <w:t xml:space="preserve"> </w:t>
      </w:r>
      <w:r w:rsidR="00EC2886" w:rsidRPr="00221C3C">
        <w:rPr>
          <w:rFonts w:eastAsia="Arial Narrow"/>
          <w:color w:val="000000"/>
        </w:rPr>
        <w:t>negotiations</w:t>
      </w:r>
      <w:r w:rsidR="00DB26CF" w:rsidRPr="00221C3C">
        <w:rPr>
          <w:rFonts w:eastAsia="Arial Narrow"/>
          <w:color w:val="000000"/>
        </w:rPr>
        <w:t>;</w:t>
      </w:r>
      <w:r w:rsidR="00EC2886" w:rsidRPr="00221C3C">
        <w:rPr>
          <w:rFonts w:eastAsia="Arial Narrow"/>
          <w:color w:val="000000"/>
        </w:rPr>
        <w:t xml:space="preserve"> pending negotiations</w:t>
      </w:r>
      <w:r w:rsidR="00DB26CF" w:rsidRPr="00221C3C">
        <w:rPr>
          <w:rFonts w:eastAsia="Arial Narrow"/>
          <w:color w:val="000000"/>
        </w:rPr>
        <w:t>;</w:t>
      </w:r>
      <w:r w:rsidR="00EC2886" w:rsidRPr="00221C3C">
        <w:rPr>
          <w:rFonts w:eastAsia="Arial Narrow"/>
          <w:color w:val="000000"/>
        </w:rPr>
        <w:t xml:space="preserve"> know-how</w:t>
      </w:r>
      <w:r w:rsidR="00DB26CF" w:rsidRPr="00221C3C">
        <w:rPr>
          <w:rFonts w:eastAsia="Arial Narrow"/>
          <w:color w:val="000000"/>
        </w:rPr>
        <w:t>;</w:t>
      </w:r>
      <w:r w:rsidR="00EC2886" w:rsidRPr="00221C3C">
        <w:rPr>
          <w:rFonts w:eastAsia="Arial Narrow"/>
          <w:color w:val="000000"/>
        </w:rPr>
        <w:t xml:space="preserve"> trade secrets</w:t>
      </w:r>
      <w:r w:rsidR="00DB26CF" w:rsidRPr="00221C3C">
        <w:rPr>
          <w:rFonts w:eastAsia="Arial Narrow"/>
          <w:color w:val="000000"/>
        </w:rPr>
        <w:t>;</w:t>
      </w:r>
      <w:r w:rsidR="00EC2886" w:rsidRPr="00221C3C">
        <w:rPr>
          <w:rFonts w:eastAsia="Arial Narrow"/>
          <w:color w:val="000000"/>
        </w:rPr>
        <w:t xml:space="preserve"> algorithms</w:t>
      </w:r>
      <w:r w:rsidR="00DB26CF" w:rsidRPr="00221C3C">
        <w:rPr>
          <w:rFonts w:eastAsia="Arial Narrow"/>
          <w:color w:val="000000"/>
        </w:rPr>
        <w:t>;</w:t>
      </w:r>
      <w:r w:rsidR="00EC2886" w:rsidRPr="00221C3C">
        <w:rPr>
          <w:rFonts w:eastAsia="Arial Narrow"/>
          <w:color w:val="000000"/>
        </w:rPr>
        <w:t xml:space="preserve"> technologies</w:t>
      </w:r>
      <w:r w:rsidR="00DB26CF" w:rsidRPr="00221C3C">
        <w:rPr>
          <w:rFonts w:eastAsia="Arial Narrow"/>
          <w:color w:val="000000"/>
        </w:rPr>
        <w:t>;</w:t>
      </w:r>
      <w:r w:rsidR="00EC2886" w:rsidRPr="00221C3C">
        <w:rPr>
          <w:rFonts w:eastAsia="Arial Narrow"/>
          <w:color w:val="000000"/>
        </w:rPr>
        <w:t xml:space="preserve"> </w:t>
      </w:r>
      <w:r w:rsidR="00E336AD" w:rsidRPr="00221C3C">
        <w:rPr>
          <w:rFonts w:eastAsia="Arial Narrow"/>
          <w:color w:val="000000"/>
        </w:rPr>
        <w:t>hardware</w:t>
      </w:r>
      <w:r w:rsidR="00DB26CF" w:rsidRPr="00221C3C">
        <w:rPr>
          <w:rFonts w:eastAsia="Arial Narrow"/>
          <w:color w:val="000000"/>
        </w:rPr>
        <w:t>;</w:t>
      </w:r>
      <w:r w:rsidR="00E336AD" w:rsidRPr="00221C3C">
        <w:rPr>
          <w:rFonts w:eastAsia="Arial Narrow"/>
          <w:color w:val="000000"/>
        </w:rPr>
        <w:t xml:space="preserve"> software</w:t>
      </w:r>
      <w:r w:rsidR="00DB26CF" w:rsidRPr="00221C3C">
        <w:rPr>
          <w:rFonts w:eastAsia="Arial Narrow"/>
          <w:color w:val="000000"/>
        </w:rPr>
        <w:t>;</w:t>
      </w:r>
      <w:r w:rsidR="00E336AD" w:rsidRPr="00221C3C">
        <w:rPr>
          <w:rFonts w:eastAsia="Arial Narrow"/>
          <w:color w:val="000000"/>
        </w:rPr>
        <w:t xml:space="preserve"> </w:t>
      </w:r>
      <w:r w:rsidR="00EC2886" w:rsidRPr="00221C3C">
        <w:rPr>
          <w:rFonts w:eastAsia="Arial Narrow"/>
          <w:color w:val="000000"/>
        </w:rPr>
        <w:t>records</w:t>
      </w:r>
      <w:r w:rsidR="00DB26CF" w:rsidRPr="00221C3C">
        <w:rPr>
          <w:rFonts w:eastAsia="Arial Narrow"/>
          <w:color w:val="000000"/>
        </w:rPr>
        <w:t>;</w:t>
      </w:r>
      <w:r w:rsidR="00EC2886" w:rsidRPr="00221C3C">
        <w:rPr>
          <w:rFonts w:eastAsia="Arial Narrow"/>
          <w:color w:val="000000"/>
        </w:rPr>
        <w:t xml:space="preserve"> sources of material</w:t>
      </w:r>
      <w:r w:rsidR="00DB26CF" w:rsidRPr="00221C3C">
        <w:rPr>
          <w:rFonts w:eastAsia="Arial Narrow"/>
          <w:color w:val="000000"/>
        </w:rPr>
        <w:t>;</w:t>
      </w:r>
      <w:r w:rsidR="00EC2886" w:rsidRPr="00221C3C">
        <w:rPr>
          <w:rFonts w:eastAsia="Arial Narrow"/>
          <w:color w:val="000000"/>
        </w:rPr>
        <w:t xml:space="preserve"> material</w:t>
      </w:r>
      <w:r w:rsidR="00DB26CF" w:rsidRPr="00221C3C">
        <w:rPr>
          <w:rFonts w:eastAsia="Arial Narrow"/>
          <w:color w:val="000000"/>
        </w:rPr>
        <w:t>;</w:t>
      </w:r>
      <w:r w:rsidR="00EC2886" w:rsidRPr="00221C3C">
        <w:rPr>
          <w:rFonts w:eastAsia="Arial Narrow"/>
          <w:color w:val="000000"/>
        </w:rPr>
        <w:t xml:space="preserve"> supplier information</w:t>
      </w:r>
      <w:r w:rsidR="00DB26CF" w:rsidRPr="00221C3C">
        <w:rPr>
          <w:rFonts w:eastAsia="Arial Narrow"/>
          <w:color w:val="000000"/>
        </w:rPr>
        <w:t>;</w:t>
      </w:r>
      <w:r w:rsidR="00EC2886" w:rsidRPr="00221C3C">
        <w:rPr>
          <w:rFonts w:eastAsia="Arial Narrow"/>
          <w:color w:val="000000"/>
        </w:rPr>
        <w:t xml:space="preserve"> </w:t>
      </w:r>
      <w:r w:rsidR="00DB26CF" w:rsidRPr="00221C3C">
        <w:rPr>
          <w:rFonts w:eastAsia="Arial Narrow"/>
          <w:color w:val="000000"/>
        </w:rPr>
        <w:t xml:space="preserve">supplier lists; </w:t>
      </w:r>
      <w:r w:rsidR="00EC2886" w:rsidRPr="00221C3C">
        <w:rPr>
          <w:rFonts w:eastAsia="Arial Narrow"/>
          <w:color w:val="000000"/>
        </w:rPr>
        <w:t>vendor information</w:t>
      </w:r>
      <w:r w:rsidR="00DB26CF" w:rsidRPr="00221C3C">
        <w:rPr>
          <w:rFonts w:eastAsia="Arial Narrow"/>
          <w:color w:val="000000"/>
        </w:rPr>
        <w:t>;</w:t>
      </w:r>
      <w:r w:rsidR="00EC2886" w:rsidRPr="00221C3C">
        <w:rPr>
          <w:rFonts w:eastAsia="Arial Narrow"/>
          <w:color w:val="000000"/>
        </w:rPr>
        <w:t xml:space="preserve"> </w:t>
      </w:r>
      <w:r w:rsidR="00DB26CF" w:rsidRPr="00221C3C">
        <w:rPr>
          <w:rFonts w:eastAsia="Arial Narrow"/>
          <w:color w:val="000000"/>
        </w:rPr>
        <w:t xml:space="preserve">vendor lists; </w:t>
      </w:r>
      <w:r w:rsidR="00EC2886" w:rsidRPr="00221C3C">
        <w:rPr>
          <w:rFonts w:eastAsia="Arial Narrow"/>
          <w:color w:val="000000"/>
        </w:rPr>
        <w:t>financial information</w:t>
      </w:r>
      <w:r w:rsidR="00DB26CF" w:rsidRPr="00221C3C">
        <w:rPr>
          <w:rFonts w:eastAsia="Arial Narrow"/>
          <w:color w:val="000000"/>
        </w:rPr>
        <w:t>;</w:t>
      </w:r>
      <w:r w:rsidR="00EC2886" w:rsidRPr="00221C3C">
        <w:rPr>
          <w:rFonts w:eastAsia="Arial Narrow"/>
          <w:color w:val="000000"/>
        </w:rPr>
        <w:t xml:space="preserve"> results</w:t>
      </w:r>
      <w:r w:rsidR="00DB26CF" w:rsidRPr="00221C3C">
        <w:rPr>
          <w:rFonts w:eastAsia="Arial Narrow"/>
          <w:color w:val="000000"/>
        </w:rPr>
        <w:t>;</w:t>
      </w:r>
      <w:r w:rsidR="00EC2886" w:rsidRPr="00221C3C">
        <w:rPr>
          <w:rFonts w:eastAsia="Arial Narrow"/>
          <w:color w:val="000000"/>
        </w:rPr>
        <w:t xml:space="preserve"> accounting information</w:t>
      </w:r>
      <w:r w:rsidR="00DB26CF" w:rsidRPr="00221C3C">
        <w:rPr>
          <w:rFonts w:eastAsia="Arial Narrow"/>
          <w:color w:val="000000"/>
        </w:rPr>
        <w:t>;</w:t>
      </w:r>
      <w:r w:rsidR="00EC2886" w:rsidRPr="00221C3C">
        <w:rPr>
          <w:rFonts w:eastAsia="Arial Narrow"/>
          <w:color w:val="000000"/>
        </w:rPr>
        <w:t xml:space="preserve"> accounting records</w:t>
      </w:r>
      <w:r w:rsidR="00DB26CF" w:rsidRPr="00221C3C">
        <w:rPr>
          <w:rFonts w:eastAsia="Arial Narrow"/>
          <w:color w:val="000000"/>
        </w:rPr>
        <w:t>;</w:t>
      </w:r>
      <w:r w:rsidR="00EC2886" w:rsidRPr="00221C3C">
        <w:rPr>
          <w:rFonts w:eastAsia="Arial Narrow"/>
          <w:color w:val="000000"/>
        </w:rPr>
        <w:t xml:space="preserve"> legal information</w:t>
      </w:r>
      <w:r w:rsidR="00DB26CF" w:rsidRPr="00221C3C">
        <w:rPr>
          <w:rFonts w:eastAsia="Arial Narrow"/>
          <w:color w:val="000000"/>
        </w:rPr>
        <w:t>;</w:t>
      </w:r>
      <w:r w:rsidR="00EC2886" w:rsidRPr="00221C3C">
        <w:rPr>
          <w:rFonts w:eastAsia="Arial Narrow"/>
          <w:color w:val="000000"/>
        </w:rPr>
        <w:t xml:space="preserve"> marketing information</w:t>
      </w:r>
      <w:r w:rsidR="00DB26CF" w:rsidRPr="00221C3C">
        <w:rPr>
          <w:rFonts w:eastAsia="Arial Narrow"/>
          <w:color w:val="000000"/>
        </w:rPr>
        <w:t>;</w:t>
      </w:r>
      <w:r w:rsidR="00EC2886" w:rsidRPr="00221C3C">
        <w:rPr>
          <w:rFonts w:eastAsia="Arial Narrow"/>
          <w:color w:val="000000"/>
        </w:rPr>
        <w:t xml:space="preserve"> advertising information</w:t>
      </w:r>
      <w:r w:rsidR="00DB26CF" w:rsidRPr="00221C3C">
        <w:rPr>
          <w:rFonts w:eastAsia="Arial Narrow"/>
          <w:color w:val="000000"/>
        </w:rPr>
        <w:t>;</w:t>
      </w:r>
      <w:r w:rsidR="00EC2886" w:rsidRPr="00221C3C">
        <w:rPr>
          <w:rFonts w:eastAsia="Arial Narrow"/>
          <w:color w:val="000000"/>
        </w:rPr>
        <w:t xml:space="preserve"> pricing information</w:t>
      </w:r>
      <w:r w:rsidR="00DB26CF" w:rsidRPr="00221C3C">
        <w:rPr>
          <w:rFonts w:eastAsia="Arial Narrow"/>
          <w:color w:val="000000"/>
        </w:rPr>
        <w:t>;</w:t>
      </w:r>
      <w:r w:rsidR="00EC2886" w:rsidRPr="00221C3C">
        <w:rPr>
          <w:rFonts w:eastAsia="Arial Narrow"/>
          <w:color w:val="000000"/>
        </w:rPr>
        <w:t xml:space="preserve"> credit information</w:t>
      </w:r>
      <w:r w:rsidR="00DB26CF" w:rsidRPr="00221C3C">
        <w:rPr>
          <w:rFonts w:eastAsia="Arial Narrow"/>
          <w:color w:val="000000"/>
        </w:rPr>
        <w:t>;</w:t>
      </w:r>
      <w:r w:rsidR="00EC2886" w:rsidRPr="00221C3C">
        <w:rPr>
          <w:rFonts w:eastAsia="Arial Narrow"/>
          <w:color w:val="000000"/>
        </w:rPr>
        <w:t xml:space="preserve"> staffing information</w:t>
      </w:r>
      <w:r w:rsidR="00DB26CF" w:rsidRPr="00221C3C">
        <w:rPr>
          <w:rFonts w:eastAsia="Arial Narrow"/>
          <w:color w:val="000000"/>
        </w:rPr>
        <w:t>;</w:t>
      </w:r>
      <w:r w:rsidR="00EC2886" w:rsidRPr="00221C3C">
        <w:rPr>
          <w:rFonts w:eastAsia="Arial Narrow"/>
          <w:color w:val="000000"/>
        </w:rPr>
        <w:t xml:space="preserve"> personnel information</w:t>
      </w:r>
      <w:r w:rsidR="00DB26CF" w:rsidRPr="00221C3C">
        <w:rPr>
          <w:rFonts w:eastAsia="Arial Narrow"/>
          <w:color w:val="000000"/>
        </w:rPr>
        <w:t>;</w:t>
      </w:r>
      <w:r w:rsidR="00EC2886" w:rsidRPr="00221C3C">
        <w:rPr>
          <w:rFonts w:eastAsia="Arial Narrow"/>
          <w:color w:val="000000"/>
        </w:rPr>
        <w:t xml:space="preserve"> employee lists</w:t>
      </w:r>
      <w:r w:rsidR="00DB26CF" w:rsidRPr="00221C3C">
        <w:rPr>
          <w:rFonts w:eastAsia="Arial Narrow"/>
          <w:color w:val="000000"/>
        </w:rPr>
        <w:t>;</w:t>
      </w:r>
      <w:r w:rsidR="00EC2886" w:rsidRPr="00221C3C">
        <w:rPr>
          <w:rFonts w:eastAsia="Arial Narrow"/>
          <w:color w:val="000000"/>
        </w:rPr>
        <w:t xml:space="preserve"> </w:t>
      </w:r>
      <w:r w:rsidR="00633DC5" w:rsidRPr="00221C3C">
        <w:rPr>
          <w:rFonts w:eastAsia="Arial Narrow"/>
          <w:color w:val="000000"/>
        </w:rPr>
        <w:t>customers</w:t>
      </w:r>
      <w:r w:rsidR="00DB26CF" w:rsidRPr="00221C3C">
        <w:rPr>
          <w:rFonts w:eastAsia="Arial Narrow"/>
          <w:color w:val="000000"/>
        </w:rPr>
        <w:t>;</w:t>
      </w:r>
      <w:r w:rsidR="00633DC5" w:rsidRPr="00221C3C">
        <w:rPr>
          <w:rFonts w:eastAsia="Arial Narrow"/>
          <w:color w:val="000000"/>
        </w:rPr>
        <w:t xml:space="preserve"> </w:t>
      </w:r>
      <w:r w:rsidR="00DB26CF" w:rsidRPr="00221C3C">
        <w:rPr>
          <w:rFonts w:eastAsia="Arial Narrow"/>
          <w:color w:val="000000"/>
        </w:rPr>
        <w:t xml:space="preserve">customer information; </w:t>
      </w:r>
      <w:r w:rsidR="00EC2886" w:rsidRPr="00221C3C">
        <w:rPr>
          <w:rFonts w:eastAsia="Arial Narrow"/>
          <w:color w:val="000000"/>
        </w:rPr>
        <w:t>customer lists</w:t>
      </w:r>
      <w:r w:rsidR="00DB26CF" w:rsidRPr="00221C3C">
        <w:rPr>
          <w:rFonts w:eastAsia="Arial Narrow"/>
          <w:color w:val="000000"/>
        </w:rPr>
        <w:t>;</w:t>
      </w:r>
      <w:r w:rsidR="00EC2886" w:rsidRPr="00221C3C">
        <w:rPr>
          <w:rFonts w:eastAsia="Arial Narrow"/>
          <w:color w:val="000000"/>
        </w:rPr>
        <w:t xml:space="preserve"> </w:t>
      </w:r>
      <w:r w:rsidR="00DB26CF" w:rsidRPr="00221C3C">
        <w:rPr>
          <w:rFonts w:eastAsia="Arial Narrow"/>
          <w:color w:val="000000"/>
        </w:rPr>
        <w:t xml:space="preserve">clients; client information; client lists; </w:t>
      </w:r>
      <w:r w:rsidR="00633DC5" w:rsidRPr="00221C3C">
        <w:rPr>
          <w:rFonts w:eastAsia="Arial Narrow"/>
          <w:color w:val="000000"/>
        </w:rPr>
        <w:t>expirations</w:t>
      </w:r>
      <w:r w:rsidR="00DB26CF" w:rsidRPr="00221C3C">
        <w:rPr>
          <w:rFonts w:eastAsia="Arial Narrow"/>
          <w:color w:val="000000"/>
        </w:rPr>
        <w:t xml:space="preserve">; </w:t>
      </w:r>
      <w:r w:rsidR="00EC2886" w:rsidRPr="00221C3C">
        <w:rPr>
          <w:rFonts w:eastAsia="Arial Narrow"/>
          <w:color w:val="000000"/>
        </w:rPr>
        <w:t>internal controls</w:t>
      </w:r>
      <w:r w:rsidR="00DB26CF" w:rsidRPr="00221C3C">
        <w:rPr>
          <w:rFonts w:eastAsia="Arial Narrow"/>
          <w:color w:val="000000"/>
        </w:rPr>
        <w:t xml:space="preserve">; </w:t>
      </w:r>
      <w:r w:rsidR="00EC2886" w:rsidRPr="00221C3C">
        <w:rPr>
          <w:rFonts w:eastAsia="Arial Narrow"/>
          <w:color w:val="000000"/>
        </w:rPr>
        <w:t>market studies</w:t>
      </w:r>
      <w:r w:rsidR="00DB26CF" w:rsidRPr="00221C3C">
        <w:rPr>
          <w:rFonts w:eastAsia="Arial Narrow"/>
          <w:color w:val="000000"/>
        </w:rPr>
        <w:t xml:space="preserve">; </w:t>
      </w:r>
      <w:r w:rsidR="00EC2886" w:rsidRPr="00221C3C">
        <w:rPr>
          <w:rFonts w:eastAsia="Arial Narrow"/>
          <w:color w:val="000000"/>
        </w:rPr>
        <w:t>sales information</w:t>
      </w:r>
      <w:r w:rsidR="00DB26CF" w:rsidRPr="00221C3C">
        <w:rPr>
          <w:rFonts w:eastAsia="Arial Narrow"/>
          <w:color w:val="000000"/>
        </w:rPr>
        <w:t xml:space="preserve">; </w:t>
      </w:r>
      <w:r w:rsidR="00EC2886" w:rsidRPr="00221C3C">
        <w:rPr>
          <w:rFonts w:eastAsia="Arial Narrow"/>
          <w:color w:val="000000"/>
        </w:rPr>
        <w:t>revenue</w:t>
      </w:r>
      <w:r w:rsidR="00DB26CF" w:rsidRPr="00221C3C">
        <w:rPr>
          <w:rFonts w:eastAsia="Arial Narrow"/>
          <w:color w:val="000000"/>
        </w:rPr>
        <w:t xml:space="preserve">; </w:t>
      </w:r>
      <w:r w:rsidR="00EC2886" w:rsidRPr="00221C3C">
        <w:rPr>
          <w:rFonts w:eastAsia="Arial Narrow"/>
          <w:color w:val="000000"/>
        </w:rPr>
        <w:t>costs</w:t>
      </w:r>
      <w:r w:rsidR="00DB26CF" w:rsidRPr="00221C3C">
        <w:rPr>
          <w:rFonts w:eastAsia="Arial Narrow"/>
          <w:color w:val="000000"/>
        </w:rPr>
        <w:t>;</w:t>
      </w:r>
      <w:r w:rsidR="00EC2886" w:rsidRPr="00221C3C">
        <w:rPr>
          <w:rFonts w:eastAsia="Arial Narrow"/>
          <w:color w:val="000000"/>
        </w:rPr>
        <w:t xml:space="preserve"> communications</w:t>
      </w:r>
      <w:r w:rsidR="00DB26CF" w:rsidRPr="00221C3C">
        <w:rPr>
          <w:rFonts w:eastAsia="Arial Narrow"/>
          <w:color w:val="000000"/>
        </w:rPr>
        <w:t>;</w:t>
      </w:r>
      <w:r w:rsidR="00EC2886" w:rsidRPr="00221C3C">
        <w:rPr>
          <w:rFonts w:eastAsia="Arial Narrow"/>
          <w:color w:val="000000"/>
        </w:rPr>
        <w:t xml:space="preserve"> </w:t>
      </w:r>
      <w:r w:rsidR="00DB26CF" w:rsidRPr="00221C3C">
        <w:rPr>
          <w:rFonts w:eastAsia="Arial Narrow"/>
          <w:color w:val="000000"/>
        </w:rPr>
        <w:t xml:space="preserve">buyers; buyer information; </w:t>
      </w:r>
      <w:r w:rsidR="00EC2886" w:rsidRPr="00221C3C">
        <w:rPr>
          <w:rFonts w:eastAsia="Arial Narrow"/>
          <w:color w:val="000000"/>
        </w:rPr>
        <w:t>buyer lists</w:t>
      </w:r>
      <w:r w:rsidR="00DB26CF" w:rsidRPr="00221C3C">
        <w:rPr>
          <w:rFonts w:eastAsia="Arial Narrow"/>
          <w:color w:val="000000"/>
        </w:rPr>
        <w:t>;</w:t>
      </w:r>
      <w:r w:rsidR="00EC2886" w:rsidRPr="00221C3C">
        <w:rPr>
          <w:rFonts w:eastAsia="Arial Narrow"/>
          <w:color w:val="000000"/>
        </w:rPr>
        <w:t xml:space="preserve"> </w:t>
      </w:r>
      <w:r w:rsidR="00E336AD" w:rsidRPr="00221C3C">
        <w:t>correspondence with regulatory agencies</w:t>
      </w:r>
      <w:r w:rsidR="00DB26CF" w:rsidRPr="00221C3C">
        <w:t>;</w:t>
      </w:r>
      <w:r w:rsidR="00E336AD" w:rsidRPr="00221C3C">
        <w:t xml:space="preserve"> other </w:t>
      </w:r>
      <w:r w:rsidR="00E336AD" w:rsidRPr="00221C3C">
        <w:lastRenderedPageBreak/>
        <w:t xml:space="preserve">business information, and all notes, analyses, compilations, reports, forecasts, studies, samples, data, statistics, summaries, interpretations and other materials prepared by or for the Producer that contain, are based on or otherwise reflect or are derived from, in whole or in part, any of the foregoing. </w:t>
      </w:r>
    </w:p>
    <w:p w14:paraId="71D3FC83" w14:textId="35A4892C" w:rsidR="00172F3D" w:rsidRPr="00221C3C" w:rsidRDefault="00172F3D" w:rsidP="009950CA">
      <w:pPr>
        <w:pStyle w:val="MarginL2"/>
      </w:pPr>
      <w:r w:rsidRPr="00221C3C">
        <w:t>The Producer agrees that Confidential Information inclu</w:t>
      </w:r>
      <w:r w:rsidR="00A904A6" w:rsidRPr="00221C3C">
        <w:t xml:space="preserve">des PHI, and that when </w:t>
      </w:r>
      <w:r w:rsidR="009654C1" w:rsidRPr="00221C3C">
        <w:t xml:space="preserve">in possession of PHI, the Producer must use and disclose it only </w:t>
      </w:r>
      <w:r w:rsidR="00096678" w:rsidRPr="00221C3C">
        <w:t xml:space="preserve">in accordance with a HIPAA Business Associate Agreement </w:t>
      </w:r>
      <w:r w:rsidR="006B1B8A" w:rsidRPr="00221C3C">
        <w:t>that has been pre-</w:t>
      </w:r>
      <w:r w:rsidR="00096678" w:rsidRPr="00221C3C">
        <w:t xml:space="preserve">approved </w:t>
      </w:r>
      <w:r w:rsidR="006B1B8A" w:rsidRPr="00221C3C">
        <w:t>by the Company, in writing.</w:t>
      </w:r>
    </w:p>
    <w:p w14:paraId="197CCCCD" w14:textId="2F9B3F31" w:rsidR="009950CA" w:rsidRPr="00221C3C" w:rsidRDefault="009950CA" w:rsidP="009950CA">
      <w:pPr>
        <w:pStyle w:val="MarginL2"/>
      </w:pPr>
      <w:r w:rsidRPr="00221C3C">
        <w:t>Confidential Information shall not include information that (i) at the time of disclosure is, or thereafter becomes, generally available to the public other than as a result of, directly or indirectly, any violation of this Agreement or any other agreement between the Parties; (ii) at the time of disclosure is, or thereafter becomes, available to Consultant on a non-confidential basis from a third party source, but only if such third party was not prohibited from providing access to such Confidential Information by a legal, fiduciary or contractual obligation; (iii) was known by or in the possession of Consultant, as established by documentary evidence, but only if such information was not disclosed by or on behalf of Company; or (iv) was or is independently developed by Consultant, as established by documentary evidence, without reference to or use of, in whole or in part, any of Company’s Confidential Information and without any violation of this Agreement or any other agreement between the Parties.</w:t>
      </w:r>
    </w:p>
    <w:p w14:paraId="47AA6D58" w14:textId="147D7B17" w:rsidR="001F6D7E" w:rsidRPr="00221C3C" w:rsidRDefault="00314D7F" w:rsidP="005C27A9">
      <w:pPr>
        <w:pStyle w:val="MarginL1"/>
      </w:pPr>
      <w:bookmarkStart w:id="0" w:name="_BPDC_LN_INS_1008"/>
      <w:bookmarkEnd w:id="0"/>
      <w:r w:rsidRPr="00221C3C">
        <w:rPr>
          <w:u w:val="single"/>
        </w:rPr>
        <w:t>Intellectual Property</w:t>
      </w:r>
      <w:r w:rsidR="001F6D7E" w:rsidRPr="00221C3C">
        <w:t>.</w:t>
      </w:r>
      <w:r w:rsidR="002B1E50" w:rsidRPr="00221C3C">
        <w:t xml:space="preserve"> </w:t>
      </w:r>
      <w:r w:rsidRPr="00221C3C">
        <w:t>Each Party shall</w:t>
      </w:r>
      <w:r w:rsidR="00215D79" w:rsidRPr="00221C3C">
        <w:t xml:space="preserve"> </w:t>
      </w:r>
      <w:r w:rsidR="001F6D7E" w:rsidRPr="00221C3C">
        <w:t>retain all right</w:t>
      </w:r>
      <w:r w:rsidR="0071009F" w:rsidRPr="00221C3C">
        <w:t>s</w:t>
      </w:r>
      <w:r w:rsidR="001F6D7E" w:rsidRPr="00221C3C">
        <w:t xml:space="preserve">, title and interest in and to </w:t>
      </w:r>
      <w:r w:rsidRPr="00221C3C">
        <w:t xml:space="preserve">its </w:t>
      </w:r>
      <w:r w:rsidR="001F6D7E" w:rsidRPr="00221C3C">
        <w:t xml:space="preserve">intellectual property, including copyrights, patents, patent disclosures and inventions (whether patentable or not), trademarks, service marks, trade secrets, know-how and other confidential information, trade dress, trade names, logos, corporate names and domain names, together with </w:t>
      </w:r>
      <w:proofErr w:type="gramStart"/>
      <w:r w:rsidR="001F6D7E" w:rsidRPr="00221C3C">
        <w:t>all of</w:t>
      </w:r>
      <w:proofErr w:type="gramEnd"/>
      <w:r w:rsidR="001F6D7E" w:rsidRPr="00221C3C">
        <w:t xml:space="preserve"> the goodwill associated therewith</w:t>
      </w:r>
      <w:r w:rsidRPr="00221C3C">
        <w:t>.</w:t>
      </w:r>
    </w:p>
    <w:p w14:paraId="46D32294" w14:textId="3AC0FFAF" w:rsidR="0048495A" w:rsidRPr="00221C3C" w:rsidRDefault="00B51F5E" w:rsidP="000E4813">
      <w:pPr>
        <w:pStyle w:val="MarginL1"/>
      </w:pPr>
      <w:bookmarkStart w:id="1" w:name="_BPDC_LN_INS_1007"/>
      <w:bookmarkStart w:id="2" w:name="_BPDC_LN_INS_1006"/>
      <w:bookmarkEnd w:id="1"/>
      <w:bookmarkEnd w:id="2"/>
      <w:r w:rsidRPr="00221C3C">
        <w:rPr>
          <w:u w:val="single"/>
        </w:rPr>
        <w:t>The Producer</w:t>
      </w:r>
      <w:r w:rsidR="00EF1023" w:rsidRPr="00221C3C">
        <w:rPr>
          <w:u w:val="single"/>
        </w:rPr>
        <w:t xml:space="preserve">’s </w:t>
      </w:r>
      <w:r w:rsidR="00F55FBE" w:rsidRPr="00221C3C">
        <w:rPr>
          <w:u w:val="single"/>
        </w:rPr>
        <w:t>Representations and</w:t>
      </w:r>
      <w:r w:rsidR="00EF1023" w:rsidRPr="00221C3C">
        <w:rPr>
          <w:u w:val="single"/>
        </w:rPr>
        <w:t xml:space="preserve"> Warrant</w:t>
      </w:r>
      <w:r w:rsidR="00F55FBE" w:rsidRPr="00221C3C">
        <w:rPr>
          <w:u w:val="single"/>
        </w:rPr>
        <w:t>ies</w:t>
      </w:r>
      <w:r w:rsidR="001B6F8E" w:rsidRPr="00221C3C">
        <w:t>.</w:t>
      </w:r>
      <w:r w:rsidR="00FD790B" w:rsidRPr="00221C3C">
        <w:t xml:space="preserve"> </w:t>
      </w:r>
      <w:r w:rsidRPr="00221C3C">
        <w:t>The Producer</w:t>
      </w:r>
      <w:r w:rsidR="001B6F8E" w:rsidRPr="00221C3C">
        <w:t xml:space="preserve"> hereby </w:t>
      </w:r>
      <w:r w:rsidR="008056C6" w:rsidRPr="00221C3C">
        <w:t xml:space="preserve">represents and </w:t>
      </w:r>
      <w:r w:rsidR="001B6F8E" w:rsidRPr="00221C3C">
        <w:t xml:space="preserve">warrants </w:t>
      </w:r>
      <w:r w:rsidR="00EF74B3" w:rsidRPr="00221C3C">
        <w:t>to</w:t>
      </w:r>
      <w:r w:rsidR="00FD790B" w:rsidRPr="00221C3C">
        <w:t xml:space="preserve"> </w:t>
      </w:r>
      <w:r w:rsidRPr="00221C3C">
        <w:t xml:space="preserve">the </w:t>
      </w:r>
      <w:r w:rsidR="00FD790B" w:rsidRPr="00221C3C">
        <w:t>Company</w:t>
      </w:r>
      <w:r w:rsidR="00EF74B3" w:rsidRPr="00221C3C">
        <w:t xml:space="preserve"> </w:t>
      </w:r>
      <w:r w:rsidR="001B6F8E" w:rsidRPr="00221C3C">
        <w:t xml:space="preserve">that </w:t>
      </w:r>
      <w:r w:rsidRPr="00221C3C">
        <w:t>its performance under this A</w:t>
      </w:r>
      <w:r w:rsidR="004D5294" w:rsidRPr="00221C3C">
        <w:t>g</w:t>
      </w:r>
      <w:r w:rsidRPr="00221C3C">
        <w:t>reement</w:t>
      </w:r>
      <w:r w:rsidR="00EF74B3" w:rsidRPr="00221C3C">
        <w:t xml:space="preserve"> </w:t>
      </w:r>
      <w:r w:rsidR="001B6F8E" w:rsidRPr="00221C3C">
        <w:t>shall</w:t>
      </w:r>
      <w:r w:rsidR="004D5294" w:rsidRPr="00221C3C">
        <w:t xml:space="preserve"> </w:t>
      </w:r>
      <w:r w:rsidR="008D1FDF" w:rsidRPr="00221C3C">
        <w:t xml:space="preserve">be (a) </w:t>
      </w:r>
      <w:r w:rsidR="005E03F5" w:rsidRPr="00221C3C">
        <w:t xml:space="preserve">professional, </w:t>
      </w:r>
      <w:r w:rsidR="00704C77" w:rsidRPr="00221C3C">
        <w:t xml:space="preserve">workmanlike </w:t>
      </w:r>
      <w:r w:rsidR="00746264" w:rsidRPr="00221C3C">
        <w:t>and timely</w:t>
      </w:r>
      <w:r w:rsidR="001B6F8E" w:rsidRPr="00221C3C">
        <w:t xml:space="preserve">, with due care and diligence to </w:t>
      </w:r>
      <w:r w:rsidR="0093489B" w:rsidRPr="00221C3C">
        <w:t>industry accepted</w:t>
      </w:r>
      <w:r w:rsidR="001B6F8E" w:rsidRPr="00221C3C">
        <w:t xml:space="preserve"> standards of </w:t>
      </w:r>
      <w:r w:rsidR="0093489B" w:rsidRPr="00221C3C">
        <w:t>quality</w:t>
      </w:r>
      <w:r w:rsidR="00F55FBE" w:rsidRPr="00221C3C">
        <w:t xml:space="preserve">; and (b) </w:t>
      </w:r>
      <w:r w:rsidR="008D1FDF" w:rsidRPr="00221C3C">
        <w:t>in a manner tha</w:t>
      </w:r>
      <w:r w:rsidR="00C932CD" w:rsidRPr="00221C3C">
        <w:t xml:space="preserve">t </w:t>
      </w:r>
      <w:r w:rsidR="008056C6" w:rsidRPr="00221C3C">
        <w:t xml:space="preserve">shall </w:t>
      </w:r>
      <w:r w:rsidR="00C932CD" w:rsidRPr="00221C3C">
        <w:t xml:space="preserve">not harm the Company’s </w:t>
      </w:r>
      <w:r w:rsidR="00563875" w:rsidRPr="00221C3C">
        <w:t xml:space="preserve">business, </w:t>
      </w:r>
      <w:r w:rsidR="00C932CD" w:rsidRPr="00221C3C">
        <w:t>good standing, reputation</w:t>
      </w:r>
      <w:r w:rsidR="00563875" w:rsidRPr="00221C3C">
        <w:t xml:space="preserve"> or good will</w:t>
      </w:r>
      <w:r w:rsidR="00537ED6" w:rsidRPr="00221C3C">
        <w:t xml:space="preserve">. The Producer </w:t>
      </w:r>
      <w:r w:rsidR="00534D32" w:rsidRPr="00221C3C">
        <w:t xml:space="preserve">hereby represents and warrants </w:t>
      </w:r>
      <w:r w:rsidR="00A54F4F">
        <w:t xml:space="preserve">to the Company, </w:t>
      </w:r>
      <w:r w:rsidR="00140D2A">
        <w:t xml:space="preserve">while this Agreement is in effect, </w:t>
      </w:r>
      <w:r w:rsidR="00A54F4F">
        <w:t xml:space="preserve">that it shall </w:t>
      </w:r>
      <w:r w:rsidR="00C92F1F">
        <w:t xml:space="preserve">(x) </w:t>
      </w:r>
      <w:r w:rsidR="00A54F4F">
        <w:t xml:space="preserve">maintain </w:t>
      </w:r>
      <w:r w:rsidR="00E606F8">
        <w:t xml:space="preserve">errors and omissions insurance </w:t>
      </w:r>
      <w:r w:rsidR="00243EEF">
        <w:t xml:space="preserve">with industry-accepted </w:t>
      </w:r>
      <w:r w:rsidR="00534D32">
        <w:t xml:space="preserve">coverage, deductibles/retentions and </w:t>
      </w:r>
      <w:r w:rsidR="00243EEF">
        <w:t>limits of liability</w:t>
      </w:r>
      <w:r w:rsidR="00C92F1F">
        <w:t>; and (y) immediately notify the Company if such coverage is terminated or modified in any way</w:t>
      </w:r>
      <w:r w:rsidR="00534D32">
        <w:t>.</w:t>
      </w:r>
      <w:r w:rsidR="00243EEF">
        <w:t xml:space="preserve"> </w:t>
      </w:r>
      <w:r w:rsidR="00A36EB4" w:rsidRPr="00221C3C">
        <w:t xml:space="preserve">  </w:t>
      </w:r>
      <w:r w:rsidR="003D25A8">
        <w:t xml:space="preserve">The Producer </w:t>
      </w:r>
      <w:r w:rsidR="00022C3F">
        <w:t>sha</w:t>
      </w:r>
      <w:r w:rsidR="003D25A8">
        <w:t xml:space="preserve">ll provide the declarations page for such coverage </w:t>
      </w:r>
      <w:r w:rsidR="00C92F1F">
        <w:t>upon execution of this Agreement and at all future renewals</w:t>
      </w:r>
      <w:r w:rsidR="00022C3F">
        <w:t xml:space="preserve"> of the coverage</w:t>
      </w:r>
      <w:r w:rsidR="00C92F1F">
        <w:t xml:space="preserve">. </w:t>
      </w:r>
      <w:r w:rsidR="00A36EB4" w:rsidRPr="00221C3C">
        <w:t xml:space="preserve">The Producer </w:t>
      </w:r>
      <w:r w:rsidR="00CE6D28" w:rsidRPr="00221C3C">
        <w:t>further</w:t>
      </w:r>
      <w:r w:rsidR="00CB0048" w:rsidRPr="00221C3C">
        <w:t xml:space="preserve"> </w:t>
      </w:r>
      <w:r w:rsidR="00CB0048" w:rsidRPr="00221C3C">
        <w:rPr>
          <w:rFonts w:eastAsia="Arial Narrow"/>
          <w:color w:val="000000"/>
        </w:rPr>
        <w:t>represents and warrants that it has never been convicted of a state or federal crime that would prohibit or disqualify the Producer from participating in the business of insurance.</w:t>
      </w:r>
      <w:r w:rsidR="00FE5329">
        <w:rPr>
          <w:rFonts w:eastAsia="Arial Narrow"/>
          <w:color w:val="000000"/>
        </w:rPr>
        <w:t xml:space="preserve"> </w:t>
      </w:r>
    </w:p>
    <w:p w14:paraId="4B7AE225" w14:textId="15347547" w:rsidR="006A05EF" w:rsidRPr="00221C3C" w:rsidRDefault="005D33A9" w:rsidP="00AB0697">
      <w:pPr>
        <w:pStyle w:val="MarginL1"/>
      </w:pPr>
      <w:r w:rsidRPr="00221C3C">
        <w:rPr>
          <w:u w:val="single"/>
        </w:rPr>
        <w:t>Publicity</w:t>
      </w:r>
      <w:r w:rsidRPr="00221C3C">
        <w:t>.</w:t>
      </w:r>
      <w:r w:rsidR="00FD790B" w:rsidRPr="00221C3C">
        <w:t xml:space="preserve"> </w:t>
      </w:r>
      <w:r w:rsidRPr="00221C3C">
        <w:t>Neither Party shall use the other Party’s name or image in publicity or marketing materials without such other Party’s prior written consent.</w:t>
      </w:r>
      <w:bookmarkStart w:id="3" w:name="_BPDC_LN_INS_1001"/>
      <w:bookmarkEnd w:id="3"/>
      <w:r w:rsidRPr="00221C3C">
        <w:t xml:space="preserve"> </w:t>
      </w:r>
    </w:p>
    <w:p w14:paraId="1E8DF8D1" w14:textId="4E1D0CA5" w:rsidR="00BB3D63" w:rsidRPr="00221C3C" w:rsidRDefault="00BB3D63" w:rsidP="00FD790B">
      <w:pPr>
        <w:pStyle w:val="MarginL1"/>
      </w:pPr>
      <w:r w:rsidRPr="00221C3C">
        <w:rPr>
          <w:u w:val="single"/>
        </w:rPr>
        <w:t>Entire Agreement</w:t>
      </w:r>
      <w:r w:rsidR="00475962" w:rsidRPr="00221C3C">
        <w:t>.</w:t>
      </w:r>
      <w:r w:rsidRPr="00221C3C">
        <w:t xml:space="preserve"> </w:t>
      </w:r>
      <w:r w:rsidR="005C0EB9" w:rsidRPr="00221C3C">
        <w:t>Except as otherwise set forth herein, t</w:t>
      </w:r>
      <w:r w:rsidR="00475962" w:rsidRPr="00221C3C">
        <w:rPr>
          <w:rStyle w:val="normaltextrun"/>
        </w:rPr>
        <w:t>his Agreement constitutes the sole and entire agreement of the Parties regarding the subject matter contained herein, and supersedes all prior and contemporaneous understandings, agreements, representations and warranties, both written and oral, regarding such subject matter. This Agreement may only be amended, modified or supplemented by an agreement in writing signed by each Party.</w:t>
      </w:r>
      <w:r w:rsidR="00475962" w:rsidRPr="00221C3C">
        <w:rPr>
          <w:rStyle w:val="eop"/>
        </w:rPr>
        <w:t> </w:t>
      </w:r>
    </w:p>
    <w:p w14:paraId="478F389A" w14:textId="77777777" w:rsidR="005D33A9" w:rsidRPr="00221C3C" w:rsidRDefault="005D33A9" w:rsidP="00FD790B">
      <w:pPr>
        <w:pStyle w:val="MarginL1"/>
      </w:pPr>
      <w:r w:rsidRPr="00221C3C">
        <w:rPr>
          <w:u w:val="single"/>
        </w:rPr>
        <w:t>Severability</w:t>
      </w:r>
      <w:r w:rsidRPr="00221C3C">
        <w:t>.</w:t>
      </w:r>
      <w:r w:rsidR="00FD790B" w:rsidRPr="00221C3C">
        <w:t xml:space="preserve"> </w:t>
      </w:r>
      <w:r w:rsidRPr="00221C3C">
        <w:rPr>
          <w:rStyle w:val="normaltextrun"/>
        </w:rPr>
        <w:t>If any term or provision of this Agreement is invalid, illegal or unenforceable in any jurisdiction, such invalidity, illegality or unenforceability shall not affect any other term or provision of this Agreement or invalidate or render unenforceable such term or provision in any other jurisdiction.</w:t>
      </w:r>
      <w:r w:rsidRPr="00221C3C">
        <w:t xml:space="preserve"> </w:t>
      </w:r>
    </w:p>
    <w:p w14:paraId="5C7B3B25" w14:textId="2740B239" w:rsidR="005D33A9" w:rsidRPr="00221C3C" w:rsidRDefault="005D33A9" w:rsidP="00FD790B">
      <w:pPr>
        <w:pStyle w:val="MarginL1"/>
        <w:rPr>
          <w:rStyle w:val="eop"/>
        </w:rPr>
      </w:pPr>
      <w:r w:rsidRPr="00221C3C">
        <w:rPr>
          <w:u w:val="single"/>
        </w:rPr>
        <w:lastRenderedPageBreak/>
        <w:t>Governing Law</w:t>
      </w:r>
      <w:r w:rsidR="00221C3C" w:rsidRPr="00221C3C">
        <w:t>.</w:t>
      </w:r>
      <w:r w:rsidR="00FD790B" w:rsidRPr="00221C3C">
        <w:t xml:space="preserve"> </w:t>
      </w:r>
      <w:r w:rsidRPr="00221C3C">
        <w:rPr>
          <w:rStyle w:val="normaltextrun"/>
        </w:rPr>
        <w:t>This Agreement shall be governed by and construed in accordance with the internal laws of the State of</w:t>
      </w:r>
      <w:r w:rsidRPr="00221C3C">
        <w:rPr>
          <w:rStyle w:val="apple-converted-space"/>
        </w:rPr>
        <w:t> </w:t>
      </w:r>
      <w:r w:rsidR="00221C3C" w:rsidRPr="00221C3C">
        <w:t>New York</w:t>
      </w:r>
      <w:r w:rsidRPr="00221C3C">
        <w:rPr>
          <w:rStyle w:val="apple-converted-space"/>
        </w:rPr>
        <w:t> </w:t>
      </w:r>
      <w:r w:rsidRPr="00221C3C">
        <w:rPr>
          <w:rStyle w:val="normaltextrun"/>
        </w:rPr>
        <w:t>without giving effect to any choice or conflict of law provision or rule (whether of the State of</w:t>
      </w:r>
      <w:r w:rsidRPr="00221C3C">
        <w:rPr>
          <w:rStyle w:val="apple-converted-space"/>
        </w:rPr>
        <w:t> </w:t>
      </w:r>
      <w:r w:rsidR="00221C3C" w:rsidRPr="00221C3C">
        <w:t>New York</w:t>
      </w:r>
      <w:r w:rsidRPr="00221C3C">
        <w:rPr>
          <w:rStyle w:val="apple-converted-space"/>
        </w:rPr>
        <w:t> </w:t>
      </w:r>
      <w:r w:rsidRPr="00221C3C">
        <w:rPr>
          <w:rStyle w:val="normaltextrun"/>
        </w:rPr>
        <w:t>or any other jurisdiction) that would cause the application of laws of any jurisdiction other than those of the State of</w:t>
      </w:r>
      <w:r w:rsidRPr="00221C3C">
        <w:rPr>
          <w:rStyle w:val="apple-converted-space"/>
        </w:rPr>
        <w:t> </w:t>
      </w:r>
      <w:r w:rsidR="00221C3C" w:rsidRPr="00221C3C">
        <w:t>New York</w:t>
      </w:r>
      <w:r w:rsidRPr="00221C3C">
        <w:rPr>
          <w:rStyle w:val="normaltextrun"/>
        </w:rPr>
        <w:t>.</w:t>
      </w:r>
      <w:r w:rsidRPr="00221C3C">
        <w:rPr>
          <w:rStyle w:val="apple-converted-space"/>
        </w:rPr>
        <w:t> </w:t>
      </w:r>
    </w:p>
    <w:p w14:paraId="7E98D40D" w14:textId="77777777" w:rsidR="005D33A9" w:rsidRPr="00221C3C" w:rsidRDefault="005D33A9" w:rsidP="00FD790B">
      <w:pPr>
        <w:pStyle w:val="MarginL1"/>
      </w:pPr>
      <w:r w:rsidRPr="00221C3C">
        <w:rPr>
          <w:u w:val="single"/>
        </w:rPr>
        <w:t>WAIVER OF JURY TRIAL</w:t>
      </w:r>
      <w:r w:rsidRPr="00221C3C">
        <w:t>.</w:t>
      </w:r>
      <w:r w:rsidR="00FD790B" w:rsidRPr="00221C3C">
        <w:t xml:space="preserve"> </w:t>
      </w:r>
      <w:r w:rsidRPr="00221C3C">
        <w:t xml:space="preserve">EACH PARTY </w:t>
      </w:r>
      <w:r w:rsidR="00034E30" w:rsidRPr="00221C3C">
        <w:t xml:space="preserve">KNOWINGLY, INTENTIALLY AND VOLUNTARILY </w:t>
      </w:r>
      <w:r w:rsidRPr="00221C3C">
        <w:t>WAIVES ANY RIGHT TO TRIAL BY JURY IN ANY ACTION, PROCEEDING OR COUNTERCLAIM CONCERNING THIS AGREEMENT AND ANY RIGHTS HEREUNDER OR ANY OTHER AGREEMENT DELIVERED IN CONNECTION HEREWITH, IF ANY, AND AGREES THAT ANY SUCH ACTION, PROCEEDING OR COUNTERCLAIM SHALL BE TRIED BEFORE A COURT AND NOT BEFORE A JURY.</w:t>
      </w:r>
    </w:p>
    <w:p w14:paraId="480C0037" w14:textId="7A1B1883" w:rsidR="005D33A9" w:rsidRPr="00221C3C" w:rsidRDefault="005D33A9" w:rsidP="00FD790B">
      <w:pPr>
        <w:pStyle w:val="MarginL1"/>
        <w:rPr>
          <w:b/>
          <w:i/>
          <w:iCs/>
        </w:rPr>
      </w:pPr>
      <w:r w:rsidRPr="00221C3C">
        <w:rPr>
          <w:u w:val="single"/>
        </w:rPr>
        <w:t>Notices</w:t>
      </w:r>
      <w:r w:rsidRPr="00221C3C">
        <w:t>.</w:t>
      </w:r>
      <w:r w:rsidR="00FD790B" w:rsidRPr="00221C3C">
        <w:t xml:space="preserve"> </w:t>
      </w:r>
      <w:r w:rsidRPr="00221C3C">
        <w:rPr>
          <w:rStyle w:val="normaltextrun"/>
        </w:rPr>
        <w:t>All notices, requests, consents, claims, demands, waivers and other communications hereunder shall be in writing and shall be deemed to have been given (</w:t>
      </w:r>
      <w:r w:rsidR="00D55249" w:rsidRPr="00221C3C">
        <w:rPr>
          <w:rStyle w:val="normaltextrun"/>
        </w:rPr>
        <w:t>i</w:t>
      </w:r>
      <w:r w:rsidRPr="00221C3C">
        <w:rPr>
          <w:rStyle w:val="normaltextrun"/>
        </w:rPr>
        <w:t>) when delivered by hand (with written confirmation of receipt); (</w:t>
      </w:r>
      <w:r w:rsidR="00D55249" w:rsidRPr="00221C3C">
        <w:rPr>
          <w:rStyle w:val="normaltextrun"/>
        </w:rPr>
        <w:t>ii</w:t>
      </w:r>
      <w:r w:rsidRPr="00221C3C">
        <w:rPr>
          <w:rStyle w:val="normaltextrun"/>
        </w:rPr>
        <w:t>) when received by the addressee if sent by a nationally recognized overnight courier (receipt requested); (</w:t>
      </w:r>
      <w:r w:rsidR="00D55249" w:rsidRPr="00221C3C">
        <w:rPr>
          <w:rStyle w:val="normaltextrun"/>
        </w:rPr>
        <w:t>iii</w:t>
      </w:r>
      <w:r w:rsidRPr="00221C3C">
        <w:rPr>
          <w:rStyle w:val="normaltextrun"/>
        </w:rPr>
        <w:t>) on the date sent by email (with confirmation of transmission) if sent during normal business hours of the recipient, and on the next business day if sent after normal business hours of the recipient; or (</w:t>
      </w:r>
      <w:r w:rsidR="00D55249" w:rsidRPr="00221C3C">
        <w:rPr>
          <w:rStyle w:val="normaltextrun"/>
        </w:rPr>
        <w:t>iv</w:t>
      </w:r>
      <w:r w:rsidRPr="00221C3C">
        <w:rPr>
          <w:rStyle w:val="normaltextrun"/>
        </w:rPr>
        <w:t>) on the third day after the date mailed, by certified or registered mail, return receipt requested, postage prepaid. Such communications must be sent to the respective Parties at the addresses set</w:t>
      </w:r>
      <w:r w:rsidRPr="00221C3C">
        <w:rPr>
          <w:rStyle w:val="apple-converted-space"/>
        </w:rPr>
        <w:t> </w:t>
      </w:r>
      <w:r w:rsidRPr="00221C3C">
        <w:rPr>
          <w:rStyle w:val="normaltextrun"/>
        </w:rPr>
        <w:t>forth</w:t>
      </w:r>
      <w:r w:rsidRPr="00221C3C">
        <w:rPr>
          <w:rStyle w:val="apple-converted-space"/>
        </w:rPr>
        <w:t> </w:t>
      </w:r>
      <w:r w:rsidRPr="00221C3C">
        <w:rPr>
          <w:rStyle w:val="normaltextrun"/>
        </w:rPr>
        <w:t>on the first page of this Agreement (or to such other address that may be designated by a Party from time to time in accordance with this Section).</w:t>
      </w:r>
      <w:r w:rsidR="00FD790B" w:rsidRPr="00221C3C">
        <w:rPr>
          <w:rStyle w:val="normaltextrun"/>
        </w:rPr>
        <w:t xml:space="preserve"> </w:t>
      </w:r>
    </w:p>
    <w:p w14:paraId="0F7123D0" w14:textId="5345E88E" w:rsidR="005D33A9" w:rsidRPr="00221C3C" w:rsidRDefault="005D33A9" w:rsidP="00FD790B">
      <w:pPr>
        <w:pStyle w:val="MarginL1"/>
      </w:pPr>
      <w:r w:rsidRPr="00221C3C">
        <w:rPr>
          <w:u w:val="single"/>
        </w:rPr>
        <w:t>Assignment</w:t>
      </w:r>
      <w:r w:rsidRPr="00221C3C">
        <w:t>.</w:t>
      </w:r>
      <w:r w:rsidR="00FD790B" w:rsidRPr="00221C3C">
        <w:t xml:space="preserve"> </w:t>
      </w:r>
      <w:r w:rsidR="00B83174" w:rsidRPr="00221C3C">
        <w:rPr>
          <w:rStyle w:val="normaltextrun"/>
        </w:rPr>
        <w:t>The Producer</w:t>
      </w:r>
      <w:r w:rsidRPr="00221C3C">
        <w:rPr>
          <w:rStyle w:val="normaltextrun"/>
        </w:rPr>
        <w:t xml:space="preserve"> may </w:t>
      </w:r>
      <w:r w:rsidR="00B83174" w:rsidRPr="00221C3C">
        <w:rPr>
          <w:rStyle w:val="normaltextrun"/>
        </w:rPr>
        <w:t xml:space="preserve">not </w:t>
      </w:r>
      <w:r w:rsidRPr="00221C3C">
        <w:rPr>
          <w:rStyle w:val="normaltextrun"/>
        </w:rPr>
        <w:t xml:space="preserve">assign any of its rights or delegate any of its obligations hereunder without the prior written consent of the </w:t>
      </w:r>
      <w:r w:rsidR="00B83174" w:rsidRPr="00221C3C">
        <w:rPr>
          <w:rStyle w:val="normaltextrun"/>
        </w:rPr>
        <w:t>Company, which consent may be withheld in the Company’s sole discretion</w:t>
      </w:r>
      <w:r w:rsidRPr="00221C3C">
        <w:rPr>
          <w:rStyle w:val="normaltextrun"/>
        </w:rPr>
        <w:t>. Any purported assignment or delegation in violation of this Section shall be null and void.</w:t>
      </w:r>
      <w:r w:rsidRPr="00221C3C">
        <w:rPr>
          <w:rStyle w:val="apple-converted-space"/>
        </w:rPr>
        <w:t> </w:t>
      </w:r>
      <w:r w:rsidRPr="00221C3C">
        <w:rPr>
          <w:rStyle w:val="normaltextrun"/>
        </w:rPr>
        <w:t xml:space="preserve">This Agreement is for the sole benefit of the </w:t>
      </w:r>
      <w:r w:rsidR="00B83174" w:rsidRPr="00221C3C">
        <w:rPr>
          <w:rStyle w:val="normaltextrun"/>
        </w:rPr>
        <w:t>P</w:t>
      </w:r>
      <w:r w:rsidRPr="00221C3C">
        <w:rPr>
          <w:rStyle w:val="normaltextrun"/>
        </w:rPr>
        <w:t>arties hereto and their respective successors and permitted assigns and nothing herein, express or implied, is intended to or shall confer upon any other person or entity any legal or equitable right, benefit or remedy of any nature whatsoever under or by reason of this Agreement.</w:t>
      </w:r>
      <w:r w:rsidRPr="00221C3C">
        <w:rPr>
          <w:rStyle w:val="eop"/>
        </w:rPr>
        <w:t> </w:t>
      </w:r>
    </w:p>
    <w:p w14:paraId="02779046" w14:textId="77777777" w:rsidR="006C400C" w:rsidRPr="00221C3C" w:rsidRDefault="006C400C" w:rsidP="00FD790B">
      <w:pPr>
        <w:pStyle w:val="MarginL1"/>
      </w:pPr>
      <w:r w:rsidRPr="00221C3C">
        <w:rPr>
          <w:u w:val="single"/>
        </w:rPr>
        <w:t>Waiver</w:t>
      </w:r>
      <w:r w:rsidRPr="00221C3C">
        <w:t>.</w:t>
      </w:r>
      <w:r w:rsidR="00FD790B" w:rsidRPr="00221C3C">
        <w:t xml:space="preserve"> </w:t>
      </w:r>
      <w:r w:rsidR="00475962" w:rsidRPr="00221C3C">
        <w:rPr>
          <w:rStyle w:val="normaltextrun"/>
        </w:rPr>
        <w:t>No waiver by any Party of any of the provisions hereof shall be effective unless explicitly set</w:t>
      </w:r>
      <w:r w:rsidR="00475962" w:rsidRPr="00221C3C">
        <w:rPr>
          <w:rStyle w:val="apple-converted-space"/>
        </w:rPr>
        <w:t> </w:t>
      </w:r>
      <w:r w:rsidR="00475962" w:rsidRPr="00221C3C">
        <w:rPr>
          <w:rStyle w:val="normaltextrun"/>
        </w:rPr>
        <w:t>forth</w:t>
      </w:r>
      <w:r w:rsidR="00475962" w:rsidRPr="00221C3C">
        <w:rPr>
          <w:rStyle w:val="apple-converted-space"/>
        </w:rPr>
        <w:t> </w:t>
      </w:r>
      <w:r w:rsidR="00475962" w:rsidRPr="00221C3C">
        <w:rPr>
          <w:rStyle w:val="normaltextrun"/>
        </w:rPr>
        <w:t>in writing and signed by the Party so waiving. No waiver by any Party shall operate or be construed as a waiver in respect of any failure, breach or default not expressly identified by such written waiver, whether of a similar or different character, and whether</w:t>
      </w:r>
      <w:r w:rsidR="00475962" w:rsidRPr="00221C3C">
        <w:rPr>
          <w:rStyle w:val="apple-converted-space"/>
        </w:rPr>
        <w:t> </w:t>
      </w:r>
      <w:r w:rsidR="00475962" w:rsidRPr="00221C3C">
        <w:rPr>
          <w:rStyle w:val="normaltextrun"/>
        </w:rPr>
        <w:t>occurring before or after that waiver.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r w:rsidR="00FD790B" w:rsidRPr="00221C3C">
        <w:rPr>
          <w:rStyle w:val="normaltextrun"/>
        </w:rPr>
        <w:t xml:space="preserve"> </w:t>
      </w:r>
    </w:p>
    <w:p w14:paraId="3FE67943" w14:textId="77777777" w:rsidR="005D33A9" w:rsidRPr="00221C3C" w:rsidRDefault="005D33A9" w:rsidP="00FD790B">
      <w:pPr>
        <w:pStyle w:val="MarginL1"/>
        <w:rPr>
          <w:rStyle w:val="normaltextrun"/>
        </w:rPr>
      </w:pPr>
      <w:bookmarkStart w:id="4" w:name="_BPDC_LN_INS_1003"/>
      <w:bookmarkEnd w:id="4"/>
      <w:r w:rsidRPr="00221C3C">
        <w:rPr>
          <w:u w:val="single"/>
        </w:rPr>
        <w:t>Counterparts</w:t>
      </w:r>
      <w:r w:rsidRPr="00221C3C">
        <w:t>.</w:t>
      </w:r>
      <w:r w:rsidR="00FD790B" w:rsidRPr="00221C3C">
        <w:t xml:space="preserve"> </w:t>
      </w:r>
      <w:r w:rsidRPr="00221C3C">
        <w:rPr>
          <w:rStyle w:val="normaltextrun"/>
        </w:rPr>
        <w:t>This Agreement may be executed in counterparts, each of which shall be deemed an original, but all of which together shall be deemed to be one and the same agreement. A signed copy of this Agreement delivered by facsimile, email or other means of electronic transmission shall be deemed to have the same legal effect as delivery of an original signed copy of this Agreement.</w:t>
      </w:r>
    </w:p>
    <w:p w14:paraId="59FECAAB" w14:textId="104D4C37" w:rsidR="00D55249" w:rsidRPr="00221C3C" w:rsidRDefault="005D33A9" w:rsidP="005F3B30">
      <w:pPr>
        <w:pStyle w:val="MarginL1"/>
        <w:rPr>
          <w:rStyle w:val="normaltextrun"/>
        </w:rPr>
      </w:pPr>
      <w:r w:rsidRPr="00221C3C">
        <w:rPr>
          <w:u w:val="single"/>
        </w:rPr>
        <w:t>Authority</w:t>
      </w:r>
      <w:r w:rsidRPr="00221C3C">
        <w:t xml:space="preserve">. Each Party </w:t>
      </w:r>
      <w:r w:rsidR="007B0358" w:rsidRPr="00221C3C">
        <w:t xml:space="preserve">represents </w:t>
      </w:r>
      <w:r w:rsidRPr="00221C3C">
        <w:t xml:space="preserve">and </w:t>
      </w:r>
      <w:r w:rsidR="007B0358" w:rsidRPr="00221C3C">
        <w:t xml:space="preserve">warrants </w:t>
      </w:r>
      <w:r w:rsidRPr="00221C3C">
        <w:t>to the other that it is legally free to enter into this Agreement and that the execution, delivery and performance of this Agreement is duly authorized</w:t>
      </w:r>
      <w:r w:rsidR="007B0358" w:rsidRPr="00221C3C">
        <w:t>.</w:t>
      </w:r>
      <w:bookmarkStart w:id="5" w:name="_BPDC_LN_INS_1002"/>
      <w:bookmarkEnd w:id="5"/>
    </w:p>
    <w:p w14:paraId="05754F2F" w14:textId="77777777" w:rsidR="00684028" w:rsidRDefault="00684028" w:rsidP="00FD790B">
      <w:pPr>
        <w:pStyle w:val="paragraph"/>
        <w:spacing w:before="0" w:beforeAutospacing="0" w:after="0" w:afterAutospacing="0"/>
        <w:ind w:firstLine="720"/>
        <w:jc w:val="both"/>
        <w:textAlignment w:val="baseline"/>
        <w:rPr>
          <w:rStyle w:val="normaltextrun"/>
          <w:sz w:val="22"/>
          <w:szCs w:val="22"/>
        </w:rPr>
      </w:pPr>
    </w:p>
    <w:p w14:paraId="33A28EE6" w14:textId="7238521C" w:rsidR="00684028" w:rsidRDefault="00684028" w:rsidP="00684028">
      <w:pPr>
        <w:pStyle w:val="paragraph"/>
        <w:spacing w:before="0" w:beforeAutospacing="0" w:after="0" w:afterAutospacing="0"/>
        <w:ind w:firstLine="720"/>
        <w:jc w:val="center"/>
        <w:textAlignment w:val="baseline"/>
        <w:rPr>
          <w:rStyle w:val="normaltextrun"/>
          <w:sz w:val="22"/>
          <w:szCs w:val="22"/>
        </w:rPr>
      </w:pPr>
      <w:r>
        <w:rPr>
          <w:rStyle w:val="normaltextrun"/>
          <w:sz w:val="22"/>
          <w:szCs w:val="22"/>
        </w:rPr>
        <w:t>[Signature Pages Follow]</w:t>
      </w:r>
    </w:p>
    <w:p w14:paraId="7D9F4F55" w14:textId="77777777" w:rsidR="00684028" w:rsidRDefault="00684028" w:rsidP="00FD790B">
      <w:pPr>
        <w:pStyle w:val="paragraph"/>
        <w:spacing w:before="0" w:beforeAutospacing="0" w:after="0" w:afterAutospacing="0"/>
        <w:ind w:firstLine="720"/>
        <w:jc w:val="both"/>
        <w:textAlignment w:val="baseline"/>
        <w:rPr>
          <w:rStyle w:val="normaltextrun"/>
          <w:sz w:val="22"/>
          <w:szCs w:val="22"/>
        </w:rPr>
      </w:pPr>
    </w:p>
    <w:p w14:paraId="7404F12F" w14:textId="7E50D243" w:rsidR="008876EA" w:rsidRPr="00221C3C" w:rsidRDefault="008876EA" w:rsidP="00FD790B">
      <w:pPr>
        <w:pStyle w:val="paragraph"/>
        <w:spacing w:before="0" w:beforeAutospacing="0" w:after="0" w:afterAutospacing="0"/>
        <w:ind w:firstLine="720"/>
        <w:jc w:val="both"/>
        <w:textAlignment w:val="baseline"/>
        <w:rPr>
          <w:sz w:val="22"/>
          <w:szCs w:val="22"/>
        </w:rPr>
      </w:pPr>
      <w:r w:rsidRPr="00221C3C">
        <w:rPr>
          <w:rStyle w:val="normaltextrun"/>
          <w:sz w:val="22"/>
          <w:szCs w:val="22"/>
        </w:rPr>
        <w:lastRenderedPageBreak/>
        <w:t xml:space="preserve">INTENDING TO BE LEGALLY BOUND, the Parties have executed and delivered this Agreement as of </w:t>
      </w:r>
      <w:r w:rsidR="005D33A9" w:rsidRPr="00221C3C">
        <w:rPr>
          <w:rStyle w:val="normaltextrun"/>
          <w:sz w:val="22"/>
          <w:szCs w:val="22"/>
        </w:rPr>
        <w:t xml:space="preserve">the </w:t>
      </w:r>
      <w:r w:rsidR="00110E21" w:rsidRPr="00221C3C">
        <w:rPr>
          <w:rStyle w:val="normaltextrun"/>
          <w:sz w:val="22"/>
          <w:szCs w:val="22"/>
        </w:rPr>
        <w:t>Effective Date</w:t>
      </w:r>
      <w:r w:rsidRPr="00221C3C">
        <w:rPr>
          <w:rStyle w:val="normaltextrun"/>
          <w:sz w:val="22"/>
          <w:szCs w:val="22"/>
        </w:rPr>
        <w:t>.</w:t>
      </w:r>
      <w:r w:rsidRPr="00221C3C">
        <w:rPr>
          <w:rStyle w:val="eop"/>
          <w:sz w:val="22"/>
          <w:szCs w:val="22"/>
        </w:rPr>
        <w:t> </w:t>
      </w:r>
    </w:p>
    <w:p w14:paraId="7CA583BE" w14:textId="5123052F" w:rsidR="001F6D7E" w:rsidRPr="00221C3C" w:rsidRDefault="001F6D7E" w:rsidP="00FD790B">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u w:val="single"/>
        </w:rPr>
      </w:pPr>
    </w:p>
    <w:p w14:paraId="427F6A35" w14:textId="2ED6E1A2" w:rsidR="000C0CEF" w:rsidRPr="00221C3C" w:rsidRDefault="00AE6E4D" w:rsidP="005C27A9">
      <w:pPr>
        <w:widowControl w:val="0"/>
        <w:tabs>
          <w:tab w:val="left" w:pos="9180"/>
        </w:tabs>
        <w:jc w:val="left"/>
      </w:pPr>
      <w:r w:rsidRPr="00221C3C">
        <w:t xml:space="preserve">       </w:t>
      </w:r>
      <w:r w:rsidR="00CE332F">
        <w:t>Trucordia</w:t>
      </w:r>
      <w:r w:rsidR="00AB0697" w:rsidRPr="00221C3C">
        <w:t xml:space="preserve"> Insurance Services</w:t>
      </w:r>
      <w:r w:rsidR="00A80675" w:rsidRPr="00221C3C">
        <w:t>, LLC</w:t>
      </w:r>
      <w:r w:rsidR="005C27A9" w:rsidRPr="00221C3C">
        <w:t xml:space="preserve">                            </w:t>
      </w:r>
      <w:r w:rsidRPr="00221C3C">
        <w:t xml:space="preserve">       </w:t>
      </w:r>
      <w:r w:rsidR="005C27A9" w:rsidRPr="00221C3C">
        <w:t xml:space="preserve">                         </w:t>
      </w:r>
    </w:p>
    <w:p w14:paraId="6462CB05" w14:textId="77777777" w:rsidR="000C0CEF" w:rsidRPr="00221C3C" w:rsidRDefault="000C0CEF" w:rsidP="005C27A9">
      <w:pPr>
        <w:widowControl w:val="0"/>
        <w:tabs>
          <w:tab w:val="left" w:pos="9180"/>
        </w:tabs>
        <w:jc w:val="lef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0C0CEF" w:rsidRPr="00221C3C" w14:paraId="1F90BB12" w14:textId="77777777" w:rsidTr="000C0CEF">
        <w:tc>
          <w:tcPr>
            <w:tcW w:w="4675" w:type="dxa"/>
          </w:tcPr>
          <w:p w14:paraId="46771845" w14:textId="2B0FDB28" w:rsidR="000C0CEF" w:rsidRPr="00221C3C" w:rsidRDefault="000C0CEF" w:rsidP="000C0CEF">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rsidRPr="00221C3C">
              <w:t xml:space="preserve">By: </w:t>
            </w:r>
            <w:r w:rsidR="005A7339" w:rsidRPr="00221C3C">
              <w:rPr>
                <w:highlight w:val="yellow"/>
              </w:rPr>
              <w:t>[</w:t>
            </w:r>
            <w:proofErr w:type="gramStart"/>
            <w:r w:rsidR="005A7339" w:rsidRPr="00221C3C">
              <w:rPr>
                <w:highlight w:val="yellow"/>
              </w:rPr>
              <w:t>•]</w:t>
            </w:r>
            <w:r w:rsidRPr="00221C3C">
              <w:t>_</w:t>
            </w:r>
            <w:proofErr w:type="gramEnd"/>
            <w:r w:rsidRPr="00221C3C">
              <w:t>____________________________</w:t>
            </w:r>
          </w:p>
          <w:p w14:paraId="0EE9DBF2" w14:textId="77777777" w:rsidR="000C0CEF" w:rsidRPr="00221C3C" w:rsidRDefault="000C0CEF" w:rsidP="005C27A9">
            <w:pPr>
              <w:widowControl w:val="0"/>
              <w:tabs>
                <w:tab w:val="left" w:pos="9180"/>
              </w:tabs>
              <w:jc w:val="left"/>
            </w:pPr>
          </w:p>
          <w:p w14:paraId="140A8386" w14:textId="41D6FDFE" w:rsidR="000C0CEF" w:rsidRPr="00221C3C" w:rsidRDefault="000C0CEF" w:rsidP="000C0CEF">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bCs/>
              </w:rPr>
            </w:pPr>
            <w:r w:rsidRPr="00221C3C">
              <w:t xml:space="preserve">Printed: </w:t>
            </w:r>
            <w:r w:rsidR="00AB0697" w:rsidRPr="00221C3C">
              <w:rPr>
                <w:highlight w:val="yellow"/>
              </w:rPr>
              <w:t>[•]</w:t>
            </w:r>
          </w:p>
          <w:p w14:paraId="101C0DC6" w14:textId="483C06A0" w:rsidR="000C0CEF" w:rsidRPr="00221C3C" w:rsidRDefault="000C0CEF" w:rsidP="000C0CEF">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rsidRPr="00221C3C">
              <w:t xml:space="preserve">Title:  </w:t>
            </w:r>
            <w:proofErr w:type="gramStart"/>
            <w:r w:rsidRPr="00221C3C">
              <w:t xml:space="preserve">   </w:t>
            </w:r>
            <w:r w:rsidR="00AB0697" w:rsidRPr="00221C3C">
              <w:rPr>
                <w:highlight w:val="yellow"/>
              </w:rPr>
              <w:t>[</w:t>
            </w:r>
            <w:proofErr w:type="gramEnd"/>
            <w:r w:rsidR="00AB0697" w:rsidRPr="00221C3C">
              <w:rPr>
                <w:highlight w:val="yellow"/>
              </w:rPr>
              <w:t>•]</w:t>
            </w:r>
          </w:p>
          <w:p w14:paraId="1D9EB02F" w14:textId="078CADAE" w:rsidR="000C0CEF" w:rsidRPr="00221C3C" w:rsidRDefault="000C0CEF" w:rsidP="00221C3C">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rsidRPr="00221C3C">
              <w:t xml:space="preserve">Date:  </w:t>
            </w:r>
            <w:proofErr w:type="gramStart"/>
            <w:r w:rsidRPr="00221C3C">
              <w:t xml:space="preserve"> </w:t>
            </w:r>
            <w:r w:rsidR="00EA22B5" w:rsidRPr="00221C3C">
              <w:t xml:space="preserve"> </w:t>
            </w:r>
            <w:r w:rsidR="005C0EB9" w:rsidRPr="00221C3C">
              <w:t xml:space="preserve"> </w:t>
            </w:r>
            <w:r w:rsidR="00EA22B5" w:rsidRPr="00221C3C">
              <w:rPr>
                <w:highlight w:val="yellow"/>
              </w:rPr>
              <w:t>[</w:t>
            </w:r>
            <w:proofErr w:type="gramEnd"/>
            <w:r w:rsidR="00EA22B5" w:rsidRPr="00221C3C">
              <w:rPr>
                <w:highlight w:val="yellow"/>
              </w:rPr>
              <w:t>•]</w:t>
            </w:r>
          </w:p>
          <w:p w14:paraId="1323F9CC" w14:textId="2CB65573" w:rsidR="000C0CEF" w:rsidRPr="00221C3C" w:rsidRDefault="000C0CEF" w:rsidP="005C27A9">
            <w:pPr>
              <w:widowControl w:val="0"/>
              <w:tabs>
                <w:tab w:val="left" w:pos="9180"/>
              </w:tabs>
              <w:jc w:val="left"/>
            </w:pPr>
          </w:p>
        </w:tc>
        <w:tc>
          <w:tcPr>
            <w:tcW w:w="4675" w:type="dxa"/>
          </w:tcPr>
          <w:p w14:paraId="73380CBA" w14:textId="23AC7BA3" w:rsidR="000C0CEF" w:rsidRPr="00221C3C" w:rsidRDefault="000C0CEF" w:rsidP="000C0CEF">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rsidRPr="00221C3C">
              <w:t xml:space="preserve">By: </w:t>
            </w:r>
            <w:r w:rsidR="005A7339" w:rsidRPr="00221C3C">
              <w:rPr>
                <w:highlight w:val="yellow"/>
              </w:rPr>
              <w:t>[</w:t>
            </w:r>
            <w:proofErr w:type="gramStart"/>
            <w:r w:rsidR="005A7339" w:rsidRPr="00221C3C">
              <w:rPr>
                <w:highlight w:val="yellow"/>
              </w:rPr>
              <w:t>•]</w:t>
            </w:r>
            <w:r w:rsidRPr="00221C3C">
              <w:t>_</w:t>
            </w:r>
            <w:proofErr w:type="gramEnd"/>
            <w:r w:rsidRPr="00221C3C">
              <w:t>____________________________</w:t>
            </w:r>
          </w:p>
          <w:p w14:paraId="484D430A" w14:textId="77777777" w:rsidR="000C0CEF" w:rsidRPr="00221C3C" w:rsidRDefault="000C0CEF" w:rsidP="000C0CEF">
            <w:pPr>
              <w:widowControl w:val="0"/>
              <w:tabs>
                <w:tab w:val="left" w:pos="9180"/>
              </w:tabs>
              <w:jc w:val="left"/>
            </w:pPr>
          </w:p>
          <w:p w14:paraId="5711C00E" w14:textId="39CD869A" w:rsidR="000C0CEF" w:rsidRPr="00221C3C" w:rsidRDefault="000C0CEF" w:rsidP="000C0CEF">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rsidRPr="00221C3C">
              <w:t xml:space="preserve">Printed: </w:t>
            </w:r>
            <w:r w:rsidR="00AB0697" w:rsidRPr="00221C3C">
              <w:rPr>
                <w:highlight w:val="yellow"/>
              </w:rPr>
              <w:t>[•]</w:t>
            </w:r>
          </w:p>
          <w:p w14:paraId="627E7A22" w14:textId="62792991" w:rsidR="000C0CEF" w:rsidRPr="00221C3C" w:rsidRDefault="000C0CEF" w:rsidP="000C0CEF">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rsidRPr="00221C3C">
              <w:t xml:space="preserve">Title:  </w:t>
            </w:r>
            <w:proofErr w:type="gramStart"/>
            <w:r w:rsidR="00F44BC4" w:rsidRPr="00221C3C">
              <w:t xml:space="preserve">   </w:t>
            </w:r>
            <w:r w:rsidR="00EA22B5" w:rsidRPr="00221C3C">
              <w:rPr>
                <w:highlight w:val="yellow"/>
                <w:u w:val="single"/>
              </w:rPr>
              <w:t>[</w:t>
            </w:r>
            <w:proofErr w:type="gramEnd"/>
            <w:r w:rsidR="00EA22B5" w:rsidRPr="00221C3C">
              <w:rPr>
                <w:highlight w:val="yellow"/>
                <w:u w:val="single"/>
              </w:rPr>
              <w:t>•]</w:t>
            </w:r>
          </w:p>
          <w:p w14:paraId="5A150D3C" w14:textId="6E641A08" w:rsidR="000C0CEF" w:rsidRPr="00221C3C" w:rsidRDefault="000C0CEF" w:rsidP="000C0CEF">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rsidRPr="00221C3C">
              <w:t xml:space="preserve">Date:  </w:t>
            </w:r>
            <w:proofErr w:type="gramStart"/>
            <w:r w:rsidRPr="00221C3C">
              <w:t xml:space="preserve"> </w:t>
            </w:r>
            <w:r w:rsidR="00F44BC4" w:rsidRPr="00221C3C">
              <w:t xml:space="preserve">  </w:t>
            </w:r>
            <w:r w:rsidR="005C0EB9" w:rsidRPr="00221C3C">
              <w:rPr>
                <w:highlight w:val="yellow"/>
                <w:u w:val="single"/>
              </w:rPr>
              <w:t>[</w:t>
            </w:r>
            <w:proofErr w:type="gramEnd"/>
            <w:r w:rsidR="005C0EB9" w:rsidRPr="00221C3C">
              <w:rPr>
                <w:highlight w:val="yellow"/>
                <w:u w:val="single"/>
              </w:rPr>
              <w:t>•]</w:t>
            </w:r>
            <w:r w:rsidRPr="00221C3C">
              <w:t xml:space="preserve">  </w:t>
            </w:r>
          </w:p>
          <w:p w14:paraId="5E132574" w14:textId="4E078FC9" w:rsidR="000C0CEF" w:rsidRPr="00221C3C" w:rsidRDefault="000C0CEF" w:rsidP="005C27A9">
            <w:pPr>
              <w:widowControl w:val="0"/>
              <w:tabs>
                <w:tab w:val="left" w:pos="9180"/>
              </w:tabs>
              <w:jc w:val="left"/>
            </w:pPr>
          </w:p>
        </w:tc>
      </w:tr>
      <w:tr w:rsidR="00F44BC4" w:rsidRPr="00221C3C" w14:paraId="0E480735" w14:textId="77777777" w:rsidTr="000C0CEF">
        <w:tc>
          <w:tcPr>
            <w:tcW w:w="4675" w:type="dxa"/>
          </w:tcPr>
          <w:p w14:paraId="138C9ED1" w14:textId="77777777" w:rsidR="00F44BC4" w:rsidRPr="00221C3C" w:rsidRDefault="00F44BC4" w:rsidP="000C0CEF">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tc>
        <w:tc>
          <w:tcPr>
            <w:tcW w:w="4675" w:type="dxa"/>
          </w:tcPr>
          <w:p w14:paraId="14B56749" w14:textId="77777777" w:rsidR="00F44BC4" w:rsidRPr="00221C3C" w:rsidRDefault="00F44BC4" w:rsidP="000C0CEF">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tc>
      </w:tr>
    </w:tbl>
    <w:p w14:paraId="48A26849" w14:textId="77777777" w:rsidR="00CC2E73" w:rsidRDefault="00CC2E73" w:rsidP="00221C3C">
      <w:pPr>
        <w:widowControl w:val="0"/>
        <w:jc w:val="center"/>
        <w:rPr>
          <w:rFonts w:eastAsia="Arial Narrow"/>
          <w:b/>
          <w:color w:val="000000"/>
          <w:u w:val="single"/>
        </w:rPr>
      </w:pPr>
    </w:p>
    <w:p w14:paraId="7FAAD4BD" w14:textId="77777777" w:rsidR="00CC2E73" w:rsidRDefault="00CC2E73">
      <w:pPr>
        <w:jc w:val="left"/>
        <w:rPr>
          <w:rFonts w:eastAsia="Arial Narrow"/>
          <w:b/>
          <w:color w:val="000000"/>
          <w:u w:val="single"/>
        </w:rPr>
      </w:pPr>
      <w:r>
        <w:rPr>
          <w:rFonts w:eastAsia="Arial Narrow"/>
          <w:b/>
          <w:color w:val="000000"/>
          <w:u w:val="single"/>
        </w:rPr>
        <w:br w:type="page"/>
      </w:r>
    </w:p>
    <w:p w14:paraId="489E9AE9" w14:textId="1987894B" w:rsidR="00243458" w:rsidRPr="00221C3C" w:rsidRDefault="00243458" w:rsidP="00221C3C">
      <w:pPr>
        <w:widowControl w:val="0"/>
        <w:jc w:val="center"/>
        <w:rPr>
          <w:rFonts w:eastAsia="Arial Narrow"/>
          <w:b/>
          <w:color w:val="000000"/>
          <w:u w:val="single"/>
        </w:rPr>
      </w:pPr>
      <w:r w:rsidRPr="00221C3C">
        <w:rPr>
          <w:rFonts w:eastAsia="Arial Narrow"/>
          <w:b/>
          <w:color w:val="000000"/>
          <w:u w:val="single"/>
        </w:rPr>
        <w:lastRenderedPageBreak/>
        <w:t xml:space="preserve">EXHIBIT A TO </w:t>
      </w:r>
      <w:r w:rsidR="00AB0697" w:rsidRPr="00221C3C">
        <w:rPr>
          <w:rFonts w:eastAsia="Arial Narrow"/>
          <w:b/>
          <w:color w:val="000000"/>
          <w:u w:val="single"/>
        </w:rPr>
        <w:t>REFERRAL FEE</w:t>
      </w:r>
      <w:r w:rsidRPr="00221C3C">
        <w:rPr>
          <w:rFonts w:eastAsia="Arial Narrow"/>
          <w:b/>
          <w:color w:val="000000"/>
          <w:u w:val="single"/>
        </w:rPr>
        <w:t xml:space="preserve"> AGREEMENT</w:t>
      </w:r>
    </w:p>
    <w:p w14:paraId="2F7481EC" w14:textId="77777777" w:rsidR="00243458" w:rsidRPr="00221C3C" w:rsidRDefault="00243458" w:rsidP="00221C3C">
      <w:pPr>
        <w:widowControl w:val="0"/>
        <w:rPr>
          <w:rFonts w:eastAsia="Arial Narrow"/>
        </w:rPr>
      </w:pPr>
    </w:p>
    <w:p w14:paraId="23A909C9" w14:textId="3D894A70" w:rsidR="00243458" w:rsidRPr="00221C3C" w:rsidRDefault="00243458" w:rsidP="00243458">
      <w:pPr>
        <w:widowControl w:val="0"/>
        <w:rPr>
          <w:rFonts w:eastAsia="Arial Narrow"/>
        </w:rPr>
      </w:pPr>
      <w:r w:rsidRPr="00221C3C">
        <w:rPr>
          <w:rFonts w:eastAsia="Arial Narrow"/>
        </w:rPr>
        <w:t xml:space="preserve">The Company shall pay the Producer as </w:t>
      </w:r>
      <w:r w:rsidR="00221C3C" w:rsidRPr="00221C3C">
        <w:rPr>
          <w:rFonts w:eastAsia="Arial Narrow"/>
        </w:rPr>
        <w:t>follows</w:t>
      </w:r>
      <w:r w:rsidR="008C7840" w:rsidRPr="00221C3C">
        <w:rPr>
          <w:rFonts w:eastAsia="Arial Narrow"/>
        </w:rPr>
        <w:t>:</w:t>
      </w:r>
    </w:p>
    <w:p w14:paraId="6DF3CFAF" w14:textId="77777777" w:rsidR="008C7840" w:rsidRPr="00221C3C" w:rsidRDefault="008C7840" w:rsidP="00243458">
      <w:pPr>
        <w:widowControl w:val="0"/>
        <w:rPr>
          <w:rFonts w:eastAsia="Arial Narrow"/>
          <w:u w:val="single"/>
        </w:rPr>
      </w:pPr>
    </w:p>
    <w:p w14:paraId="26E92FB3" w14:textId="348353AA" w:rsidR="00243458" w:rsidRPr="00221C3C" w:rsidRDefault="00221C3C" w:rsidP="00221C3C">
      <w:pPr>
        <w:pStyle w:val="ListParagraph"/>
        <w:widowControl w:val="0"/>
        <w:numPr>
          <w:ilvl w:val="0"/>
          <w:numId w:val="47"/>
        </w:numPr>
        <w:jc w:val="both"/>
        <w:rPr>
          <w:rFonts w:eastAsia="Arial Narrow"/>
          <w:sz w:val="22"/>
          <w:szCs w:val="22"/>
        </w:rPr>
      </w:pPr>
      <w:r w:rsidRPr="00221C3C">
        <w:rPr>
          <w:rFonts w:eastAsia="Arial Narrow"/>
          <w:sz w:val="22"/>
          <w:szCs w:val="22"/>
        </w:rPr>
        <w:t>Six</w:t>
      </w:r>
      <w:r w:rsidR="00243458" w:rsidRPr="00221C3C">
        <w:rPr>
          <w:rFonts w:eastAsia="Arial Narrow"/>
          <w:sz w:val="22"/>
          <w:szCs w:val="22"/>
        </w:rPr>
        <w:t>ty percent (</w:t>
      </w:r>
      <w:r w:rsidRPr="00221C3C">
        <w:rPr>
          <w:rFonts w:eastAsia="Arial Narrow"/>
          <w:sz w:val="22"/>
          <w:szCs w:val="22"/>
        </w:rPr>
        <w:t>6</w:t>
      </w:r>
      <w:r w:rsidR="00243458" w:rsidRPr="00221C3C">
        <w:rPr>
          <w:rFonts w:eastAsia="Arial Narrow"/>
          <w:sz w:val="22"/>
          <w:szCs w:val="22"/>
        </w:rPr>
        <w:t xml:space="preserve">0%) of the commissions </w:t>
      </w:r>
      <w:proofErr w:type="gramStart"/>
      <w:r w:rsidR="00243458" w:rsidRPr="00221C3C">
        <w:rPr>
          <w:rFonts w:eastAsia="Arial Narrow"/>
          <w:sz w:val="22"/>
          <w:szCs w:val="22"/>
        </w:rPr>
        <w:t>actually received</w:t>
      </w:r>
      <w:proofErr w:type="gramEnd"/>
      <w:r w:rsidR="00243458" w:rsidRPr="00221C3C">
        <w:rPr>
          <w:rFonts w:eastAsia="Arial Narrow"/>
          <w:sz w:val="22"/>
          <w:szCs w:val="22"/>
        </w:rPr>
        <w:t xml:space="preserve"> by the Company from insurance companies for new Policies issued upon applications solicited and submitted by the Producer. </w:t>
      </w:r>
    </w:p>
    <w:p w14:paraId="4C556858" w14:textId="77777777" w:rsidR="008C7840" w:rsidRPr="00221C3C" w:rsidRDefault="008C7840" w:rsidP="00221C3C">
      <w:pPr>
        <w:pStyle w:val="ListParagraph"/>
        <w:widowControl w:val="0"/>
        <w:ind w:left="1440"/>
        <w:jc w:val="both"/>
        <w:rPr>
          <w:rFonts w:eastAsia="Arial Narrow"/>
          <w:sz w:val="22"/>
          <w:szCs w:val="22"/>
        </w:rPr>
      </w:pPr>
    </w:p>
    <w:p w14:paraId="4E44090D" w14:textId="0071A357" w:rsidR="00221C3C" w:rsidRPr="00221C3C" w:rsidRDefault="00243458" w:rsidP="00221C3C">
      <w:pPr>
        <w:widowControl w:val="0"/>
        <w:ind w:left="1440" w:hanging="720"/>
        <w:rPr>
          <w:rFonts w:eastAsia="Arial Narrow"/>
        </w:rPr>
      </w:pPr>
      <w:r w:rsidRPr="00221C3C">
        <w:rPr>
          <w:rFonts w:eastAsia="Arial Narrow"/>
        </w:rPr>
        <w:t>(2)</w:t>
      </w:r>
      <w:r w:rsidRPr="00221C3C">
        <w:rPr>
          <w:rFonts w:eastAsia="Arial Narrow"/>
        </w:rPr>
        <w:tab/>
      </w:r>
      <w:r w:rsidR="00AF618A">
        <w:rPr>
          <w:rFonts w:eastAsia="Arial Narrow"/>
        </w:rPr>
        <w:t>Sixty</w:t>
      </w:r>
      <w:r w:rsidRPr="00221C3C">
        <w:rPr>
          <w:rFonts w:eastAsia="Arial Narrow"/>
        </w:rPr>
        <w:t xml:space="preserve"> percent (</w:t>
      </w:r>
      <w:r w:rsidR="00AF618A">
        <w:rPr>
          <w:rFonts w:eastAsia="Arial Narrow"/>
        </w:rPr>
        <w:t>6</w:t>
      </w:r>
      <w:r w:rsidRPr="00221C3C">
        <w:rPr>
          <w:rFonts w:eastAsia="Arial Narrow"/>
        </w:rPr>
        <w:t xml:space="preserve">0%) of the commissions </w:t>
      </w:r>
      <w:proofErr w:type="gramStart"/>
      <w:r w:rsidRPr="00221C3C">
        <w:rPr>
          <w:rFonts w:eastAsia="Arial Narrow"/>
        </w:rPr>
        <w:t>actually received</w:t>
      </w:r>
      <w:proofErr w:type="gramEnd"/>
      <w:r w:rsidRPr="00221C3C">
        <w:rPr>
          <w:rFonts w:eastAsia="Arial Narrow"/>
        </w:rPr>
        <w:t xml:space="preserve"> by the Company from insurance companies for Policies renewed or rewritten upon applications solicited and submitted by the Producer. </w:t>
      </w:r>
    </w:p>
    <w:p w14:paraId="0FD6F58A" w14:textId="77777777" w:rsidR="00243458" w:rsidRPr="00221C3C" w:rsidRDefault="00243458" w:rsidP="00221C3C">
      <w:pPr>
        <w:widowControl w:val="0"/>
        <w:rPr>
          <w:rFonts w:eastAsia="Arial Narrow"/>
          <w:u w:val="single"/>
        </w:rPr>
      </w:pPr>
    </w:p>
    <w:p w14:paraId="449679FC" w14:textId="2293ED6A" w:rsidR="00243458" w:rsidRPr="00221C3C" w:rsidRDefault="00243458" w:rsidP="00221C3C">
      <w:pPr>
        <w:widowControl w:val="0"/>
        <w:rPr>
          <w:rFonts w:eastAsia="Arial Narrow"/>
        </w:rPr>
      </w:pPr>
      <w:r w:rsidRPr="00221C3C">
        <w:rPr>
          <w:rFonts w:eastAsia="Arial Narrow"/>
        </w:rPr>
        <w:t xml:space="preserve">The Company shall pay the Producer </w:t>
      </w:r>
      <w:r w:rsidR="00221C3C">
        <w:rPr>
          <w:rFonts w:eastAsia="Arial Narrow"/>
        </w:rPr>
        <w:t xml:space="preserve">on the </w:t>
      </w:r>
      <w:r w:rsidR="00431DD0">
        <w:rPr>
          <w:rFonts w:eastAsia="Arial Narrow"/>
        </w:rPr>
        <w:t>30</w:t>
      </w:r>
      <w:r w:rsidR="00221C3C" w:rsidRPr="00221C3C">
        <w:rPr>
          <w:rFonts w:eastAsia="Arial Narrow"/>
          <w:vertAlign w:val="superscript"/>
        </w:rPr>
        <w:t>th</w:t>
      </w:r>
      <w:r w:rsidR="00221C3C">
        <w:rPr>
          <w:rFonts w:eastAsia="Arial Narrow"/>
        </w:rPr>
        <w:t xml:space="preserve"> day of the month following the </w:t>
      </w:r>
      <w:r w:rsidR="00431DD0">
        <w:rPr>
          <w:rFonts w:eastAsia="Arial Narrow"/>
        </w:rPr>
        <w:t>end of each calendar quarter</w:t>
      </w:r>
      <w:r w:rsidR="00221C3C">
        <w:rPr>
          <w:rFonts w:eastAsia="Arial Narrow"/>
        </w:rPr>
        <w:t xml:space="preserve"> in which </w:t>
      </w:r>
      <w:r w:rsidRPr="00221C3C">
        <w:rPr>
          <w:rFonts w:eastAsia="Arial Narrow"/>
        </w:rPr>
        <w:t xml:space="preserve">the Company </w:t>
      </w:r>
      <w:proofErr w:type="gramStart"/>
      <w:r w:rsidRPr="00221C3C">
        <w:rPr>
          <w:rFonts w:eastAsia="Arial Narrow"/>
        </w:rPr>
        <w:t>actually receives</w:t>
      </w:r>
      <w:proofErr w:type="gramEnd"/>
      <w:r w:rsidRPr="00221C3C">
        <w:rPr>
          <w:rFonts w:eastAsia="Arial Narrow"/>
        </w:rPr>
        <w:t xml:space="preserve"> commission from the insurance company. </w:t>
      </w:r>
    </w:p>
    <w:p w14:paraId="2D6CD9D2" w14:textId="343544C5" w:rsidR="00FB1F7E" w:rsidRPr="00221C3C" w:rsidRDefault="00FB1F7E" w:rsidP="00221C3C">
      <w:pPr>
        <w:pStyle w:val="MarginL1"/>
        <w:numPr>
          <w:ilvl w:val="0"/>
          <w:numId w:val="0"/>
        </w:numPr>
      </w:pPr>
    </w:p>
    <w:sectPr w:rsidR="00FB1F7E" w:rsidRPr="00221C3C" w:rsidSect="003175DD">
      <w:footerReference w:type="default" r:id="rId9"/>
      <w:footerReference w:type="first" r:id="rId10"/>
      <w:pgSz w:w="12240" w:h="15840" w:code="1"/>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A96802" w14:textId="77777777" w:rsidR="00662715" w:rsidRDefault="00662715">
      <w:r>
        <w:separator/>
      </w:r>
    </w:p>
  </w:endnote>
  <w:endnote w:type="continuationSeparator" w:id="0">
    <w:p w14:paraId="075728CD" w14:textId="77777777" w:rsidR="00662715" w:rsidRDefault="00662715">
      <w:r>
        <w:continuationSeparator/>
      </w:r>
    </w:p>
  </w:endnote>
  <w:endnote w:type="continuationNotice" w:id="1">
    <w:p w14:paraId="60E096A9" w14:textId="77777777" w:rsidR="00662715" w:rsidRDefault="006627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normal text)">
    <w:altName w:val="Times New Roman"/>
    <w:panose1 w:val="020B0604020202020204"/>
    <w:charset w:val="00"/>
    <w:family w:val="roman"/>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Bold">
    <w:altName w:val="Times New Roman"/>
    <w:panose1 w:val="020B06040202020202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A9609" w14:textId="1DB346FB" w:rsidR="00052D91" w:rsidRDefault="0069785C" w:rsidP="0069785C">
    <w:pPr>
      <w:pStyle w:val="Footer"/>
      <w:tabs>
        <w:tab w:val="left" w:pos="500"/>
      </w:tabs>
      <w:jc w:val="left"/>
    </w:pPr>
    <w:r>
      <w:tab/>
    </w:r>
    <w:r w:rsidR="00CE332F" w:rsidRPr="00CE332F">
      <w:rPr>
        <w:sz w:val="20"/>
        <w:szCs w:val="20"/>
        <w:lang w:val="en-US"/>
      </w:rPr>
      <w:t>Ed. 10/22/25</w:t>
    </w:r>
    <w:r>
      <w:tab/>
    </w:r>
    <w:r w:rsidR="005D33A9">
      <w:fldChar w:fldCharType="begin"/>
    </w:r>
    <w:r w:rsidR="005D33A9">
      <w:instrText xml:space="preserve"> PAGE   \* MERGEFORMAT </w:instrText>
    </w:r>
    <w:r w:rsidR="005D33A9">
      <w:fldChar w:fldCharType="separate"/>
    </w:r>
    <w:r w:rsidR="005D33A9">
      <w:rPr>
        <w:noProof/>
      </w:rPr>
      <w:t>2</w:t>
    </w:r>
    <w:r w:rsidR="005D33A9">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20103" w14:textId="77777777" w:rsidR="00AB150E" w:rsidRDefault="001F2D22" w:rsidP="001F2D22">
    <w:pPr>
      <w:pStyle w:val="Footer"/>
      <w:jc w:val="center"/>
    </w:pPr>
    <w:r>
      <w:fldChar w:fldCharType="begin"/>
    </w:r>
    <w:r>
      <w:instrText xml:space="preserve"> PAGE   \* MERGEFORMAT </w:instrText>
    </w:r>
    <w:r>
      <w:fldChar w:fldCharType="separate"/>
    </w:r>
    <w:r>
      <w:rPr>
        <w:noProof/>
      </w:rPr>
      <w:t>2</w:t>
    </w:r>
    <w:r>
      <w:rPr>
        <w:noProof/>
      </w:rPr>
      <w:fldChar w:fldCharType="end"/>
    </w:r>
  </w:p>
  <w:p w14:paraId="543D9386" w14:textId="77777777" w:rsidR="00052D91" w:rsidRDefault="00052D9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EDD38C" w14:textId="77777777" w:rsidR="00662715" w:rsidRDefault="00662715">
      <w:r>
        <w:separator/>
      </w:r>
    </w:p>
  </w:footnote>
  <w:footnote w:type="continuationSeparator" w:id="0">
    <w:p w14:paraId="6A0D2601" w14:textId="77777777" w:rsidR="00662715" w:rsidRDefault="00662715">
      <w:r>
        <w:continuationSeparator/>
      </w:r>
    </w:p>
    <w:p w14:paraId="1577EC07" w14:textId="77777777" w:rsidR="00662715" w:rsidRDefault="00662715">
      <w:r>
        <w:t>(…continued)</w:t>
      </w:r>
    </w:p>
  </w:footnote>
  <w:footnote w:type="continuationNotice" w:id="1">
    <w:p w14:paraId="7266782F" w14:textId="77777777" w:rsidR="00662715" w:rsidRDefault="0066271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51CFEAE"/>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71DC6832"/>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1428A94E"/>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400C948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755244C2"/>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BB8B92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76B8E654"/>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E906562"/>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08699F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268630E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6726853"/>
    <w:multiLevelType w:val="hybridMultilevel"/>
    <w:tmpl w:val="29B2E4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69369AF"/>
    <w:multiLevelType w:val="hybridMultilevel"/>
    <w:tmpl w:val="3FB0B78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12610CA"/>
    <w:multiLevelType w:val="multilevel"/>
    <w:tmpl w:val="30E63802"/>
    <w:lvl w:ilvl="0">
      <w:start w:val="9"/>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135A1181"/>
    <w:multiLevelType w:val="hybridMultilevel"/>
    <w:tmpl w:val="68A4C7C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E8C19A5"/>
    <w:multiLevelType w:val="hybridMultilevel"/>
    <w:tmpl w:val="C74A1DC8"/>
    <w:lvl w:ilvl="0" w:tplc="1B88BAE0">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44071E8"/>
    <w:multiLevelType w:val="multilevel"/>
    <w:tmpl w:val="F014B88C"/>
    <w:lvl w:ilvl="0">
      <w:start w:val="5"/>
      <w:numFmt w:val="lowerLetter"/>
      <w:lvlText w:val="%1."/>
      <w:lvlJc w:val="right"/>
      <w:pPr>
        <w:tabs>
          <w:tab w:val="num" w:pos="360"/>
        </w:tabs>
        <w:ind w:left="720" w:firstLine="0"/>
      </w:pPr>
      <w:rPr>
        <w:rFonts w:hint="default"/>
        <w:strike w:val="0"/>
        <w:color w:val="000000"/>
        <w:spacing w:val="0"/>
        <w:w w:val="100"/>
        <w:sz w:val="24"/>
        <w:vertAlign w:val="baseli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6" w15:restartNumberingAfterBreak="0">
    <w:nsid w:val="27DA0C48"/>
    <w:multiLevelType w:val="hybridMultilevel"/>
    <w:tmpl w:val="327AFACA"/>
    <w:lvl w:ilvl="0" w:tplc="75361DA8">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9514FFA"/>
    <w:multiLevelType w:val="hybridMultilevel"/>
    <w:tmpl w:val="DEFE3B80"/>
    <w:lvl w:ilvl="0" w:tplc="9E3E5910">
      <w:start w:val="2"/>
      <w:numFmt w:val="lowerLetter"/>
      <w:lvlText w:val="%1."/>
      <w:lvlJc w:val="left"/>
      <w:pPr>
        <w:ind w:left="810" w:hanging="360"/>
      </w:pPr>
      <w:rPr>
        <w:rFonts w:eastAsia="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AE546B0"/>
    <w:multiLevelType w:val="hybridMultilevel"/>
    <w:tmpl w:val="9C2CDF04"/>
    <w:lvl w:ilvl="0" w:tplc="04090019">
      <w:start w:val="1"/>
      <w:numFmt w:val="lowerLetter"/>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F0214E0"/>
    <w:multiLevelType w:val="multilevel"/>
    <w:tmpl w:val="EFD8C68A"/>
    <w:lvl w:ilvl="0">
      <w:start w:val="1"/>
      <w:numFmt w:val="upperLetter"/>
      <w:pStyle w:val="RecitalL1"/>
      <w:lvlText w:val="%1."/>
      <w:lvlJc w:val="left"/>
      <w:pPr>
        <w:tabs>
          <w:tab w:val="num" w:pos="1440"/>
        </w:tabs>
        <w:ind w:left="0" w:firstLine="720"/>
      </w:pPr>
      <w:rPr>
        <w:rFonts w:ascii="Times New Roman" w:hAnsi="Times New Roman" w:hint="default"/>
        <w:b w:val="0"/>
        <w:i w:val="0"/>
        <w:sz w:val="22"/>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2F022DFC"/>
    <w:multiLevelType w:val="hybridMultilevel"/>
    <w:tmpl w:val="7A602E5E"/>
    <w:lvl w:ilvl="0" w:tplc="FAFC5F80">
      <w:start w:val="1"/>
      <w:numFmt w:val="bullet"/>
      <w:pStyle w:val="Bullet"/>
      <w:lvlText w:val=""/>
      <w:lvlJc w:val="left"/>
      <w:pPr>
        <w:tabs>
          <w:tab w:val="num" w:pos="360"/>
        </w:tabs>
        <w:ind w:left="0" w:firstLine="0"/>
      </w:pPr>
      <w:rPr>
        <w:rFonts w:ascii="Symbol" w:hAnsi="Symbol" w:hint="default"/>
      </w:rPr>
    </w:lvl>
    <w:lvl w:ilvl="1" w:tplc="2CE0175C" w:tentative="1">
      <w:start w:val="1"/>
      <w:numFmt w:val="bullet"/>
      <w:lvlText w:val="o"/>
      <w:lvlJc w:val="left"/>
      <w:pPr>
        <w:tabs>
          <w:tab w:val="num" w:pos="1440"/>
        </w:tabs>
        <w:ind w:left="1440" w:hanging="360"/>
      </w:pPr>
      <w:rPr>
        <w:rFonts w:ascii="Courier New" w:hAnsi="Courier New" w:hint="default"/>
      </w:rPr>
    </w:lvl>
    <w:lvl w:ilvl="2" w:tplc="737CC520" w:tentative="1">
      <w:start w:val="1"/>
      <w:numFmt w:val="bullet"/>
      <w:lvlText w:val=""/>
      <w:lvlJc w:val="left"/>
      <w:pPr>
        <w:tabs>
          <w:tab w:val="num" w:pos="2160"/>
        </w:tabs>
        <w:ind w:left="2160" w:hanging="360"/>
      </w:pPr>
      <w:rPr>
        <w:rFonts w:ascii="Wingdings" w:hAnsi="Wingdings" w:hint="default"/>
      </w:rPr>
    </w:lvl>
    <w:lvl w:ilvl="3" w:tplc="1226BEC4" w:tentative="1">
      <w:start w:val="1"/>
      <w:numFmt w:val="bullet"/>
      <w:lvlText w:val=""/>
      <w:lvlJc w:val="left"/>
      <w:pPr>
        <w:tabs>
          <w:tab w:val="num" w:pos="2880"/>
        </w:tabs>
        <w:ind w:left="2880" w:hanging="360"/>
      </w:pPr>
      <w:rPr>
        <w:rFonts w:ascii="Symbol" w:hAnsi="Symbol" w:hint="default"/>
      </w:rPr>
    </w:lvl>
    <w:lvl w:ilvl="4" w:tplc="06B84218" w:tentative="1">
      <w:start w:val="1"/>
      <w:numFmt w:val="bullet"/>
      <w:lvlText w:val="o"/>
      <w:lvlJc w:val="left"/>
      <w:pPr>
        <w:tabs>
          <w:tab w:val="num" w:pos="3600"/>
        </w:tabs>
        <w:ind w:left="3600" w:hanging="360"/>
      </w:pPr>
      <w:rPr>
        <w:rFonts w:ascii="Courier New" w:hAnsi="Courier New" w:hint="default"/>
      </w:rPr>
    </w:lvl>
    <w:lvl w:ilvl="5" w:tplc="EC5055FE" w:tentative="1">
      <w:start w:val="1"/>
      <w:numFmt w:val="bullet"/>
      <w:lvlText w:val=""/>
      <w:lvlJc w:val="left"/>
      <w:pPr>
        <w:tabs>
          <w:tab w:val="num" w:pos="4320"/>
        </w:tabs>
        <w:ind w:left="4320" w:hanging="360"/>
      </w:pPr>
      <w:rPr>
        <w:rFonts w:ascii="Wingdings" w:hAnsi="Wingdings" w:hint="default"/>
      </w:rPr>
    </w:lvl>
    <w:lvl w:ilvl="6" w:tplc="7BFCE4D8" w:tentative="1">
      <w:start w:val="1"/>
      <w:numFmt w:val="bullet"/>
      <w:lvlText w:val=""/>
      <w:lvlJc w:val="left"/>
      <w:pPr>
        <w:tabs>
          <w:tab w:val="num" w:pos="5040"/>
        </w:tabs>
        <w:ind w:left="5040" w:hanging="360"/>
      </w:pPr>
      <w:rPr>
        <w:rFonts w:ascii="Symbol" w:hAnsi="Symbol" w:hint="default"/>
      </w:rPr>
    </w:lvl>
    <w:lvl w:ilvl="7" w:tplc="C6E24148" w:tentative="1">
      <w:start w:val="1"/>
      <w:numFmt w:val="bullet"/>
      <w:lvlText w:val="o"/>
      <w:lvlJc w:val="left"/>
      <w:pPr>
        <w:tabs>
          <w:tab w:val="num" w:pos="5760"/>
        </w:tabs>
        <w:ind w:left="5760" w:hanging="360"/>
      </w:pPr>
      <w:rPr>
        <w:rFonts w:ascii="Courier New" w:hAnsi="Courier New" w:hint="default"/>
      </w:rPr>
    </w:lvl>
    <w:lvl w:ilvl="8" w:tplc="FB8257BA"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333378"/>
    <w:multiLevelType w:val="multilevel"/>
    <w:tmpl w:val="5A54E0D2"/>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31A95AFB"/>
    <w:multiLevelType w:val="hybridMultilevel"/>
    <w:tmpl w:val="2FB6A0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337004ED"/>
    <w:multiLevelType w:val="hybridMultilevel"/>
    <w:tmpl w:val="32B83314"/>
    <w:lvl w:ilvl="0" w:tplc="0106A7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9B35200"/>
    <w:multiLevelType w:val="hybridMultilevel"/>
    <w:tmpl w:val="FF483A08"/>
    <w:lvl w:ilvl="0" w:tplc="04090019">
      <w:start w:val="1"/>
      <w:numFmt w:val="lowerLetter"/>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AE9362C"/>
    <w:multiLevelType w:val="multilevel"/>
    <w:tmpl w:val="5C42C19A"/>
    <w:lvl w:ilvl="0">
      <w:start w:val="1"/>
      <w:numFmt w:val="lowerLetter"/>
      <w:lvlText w:val="(%1)"/>
      <w:lvlJc w:val="left"/>
      <w:pPr>
        <w:ind w:left="0" w:firstLine="0"/>
      </w:pPr>
      <w:rPr>
        <w:rFonts w:ascii="Times New Roman" w:eastAsia="Arial Narrow" w:hAnsi="Times New Roman" w:cs="Times New Roman" w:hint="default"/>
        <w:color w:val="000000"/>
        <w:sz w:val="22"/>
        <w:szCs w:val="22"/>
        <w:vertAlign w:val="baseline"/>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26" w15:restartNumberingAfterBreak="0">
    <w:nsid w:val="40F66A80"/>
    <w:multiLevelType w:val="multilevel"/>
    <w:tmpl w:val="A7A281E2"/>
    <w:name w:val="(Unnamed Numbering Scheme)"/>
    <w:lvl w:ilvl="0">
      <w:start w:val="1"/>
      <w:numFmt w:val="decimal"/>
      <w:pStyle w:val="outline11"/>
      <w:lvlText w:val="%1."/>
      <w:lvlJc w:val="left"/>
      <w:pPr>
        <w:ind w:left="0" w:firstLine="720"/>
      </w:pPr>
      <w:rPr>
        <w:rFonts w:ascii="(normal text)" w:hAnsi="(normal text)" w:hint="default"/>
        <w:b w:val="0"/>
        <w:i w:val="0"/>
        <w:caps w:val="0"/>
        <w:smallCaps w:val="0"/>
        <w:strike w:val="0"/>
        <w:dstrike w:val="0"/>
        <w:vanish w:val="0"/>
        <w:color w:val="auto"/>
        <w:spacing w:val="0"/>
        <w:w w:val="100"/>
        <w:kern w:val="0"/>
        <w:position w:val="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pStyle w:val="outline12"/>
      <w:lvlText w:val="(%2)"/>
      <w:lvlJc w:val="left"/>
      <w:pPr>
        <w:ind w:left="0" w:firstLine="1440"/>
      </w:pPr>
      <w:rPr>
        <w:rFonts w:ascii="(normal text)" w:hAnsi="(normal text)" w:hint="default"/>
        <w:b w:val="0"/>
        <w:i w:val="0"/>
        <w:caps w:val="0"/>
        <w:smallCaps w:val="0"/>
        <w:strike w:val="0"/>
        <w:dstrike w:val="0"/>
        <w:vanish w:val="0"/>
        <w:color w:val="auto"/>
        <w:spacing w:val="0"/>
        <w:w w:val="100"/>
        <w:kern w:val="0"/>
        <w:position w:val="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pStyle w:val="outline13"/>
      <w:lvlText w:val="(%3)"/>
      <w:lvlJc w:val="left"/>
      <w:pPr>
        <w:ind w:left="0" w:firstLine="2160"/>
      </w:pPr>
      <w:rPr>
        <w:rFonts w:ascii="(normal text)" w:hAnsi="(normal text)" w:hint="default"/>
        <w:b w:val="0"/>
        <w:i w:val="0"/>
        <w:caps w:val="0"/>
        <w:smallCaps w:val="0"/>
        <w:strike w:val="0"/>
        <w:dstrike w:val="0"/>
        <w:vanish w:val="0"/>
        <w:color w:val="auto"/>
        <w:spacing w:val="0"/>
        <w:w w:val="100"/>
        <w:kern w:val="0"/>
        <w:position w:val="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upperLetter"/>
      <w:pStyle w:val="outline14"/>
      <w:lvlText w:val="(%4)"/>
      <w:lvlJc w:val="left"/>
      <w:pPr>
        <w:ind w:left="0" w:firstLine="2880"/>
      </w:pPr>
      <w:rPr>
        <w:rFonts w:ascii="(normal text)" w:hAnsi="(normal text)" w:hint="default"/>
        <w:b w:val="0"/>
        <w:i w:val="0"/>
        <w:caps w:val="0"/>
        <w:smallCaps w:val="0"/>
        <w:strike w:val="0"/>
        <w:dstrike w:val="0"/>
        <w:vanish w:val="0"/>
        <w:color w:val="auto"/>
        <w:spacing w:val="0"/>
        <w:w w:val="100"/>
        <w:kern w:val="0"/>
        <w:position w:val="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outline15"/>
      <w:lvlText w:val="(%5)"/>
      <w:lvlJc w:val="left"/>
      <w:pPr>
        <w:ind w:left="0" w:firstLine="3600"/>
      </w:pPr>
      <w:rPr>
        <w:rFonts w:ascii="(normal text)" w:hAnsi="(normal text)" w:hint="default"/>
        <w:b w:val="0"/>
        <w:i w:val="0"/>
        <w:caps w:val="0"/>
        <w:smallCaps w:val="0"/>
        <w:strike w:val="0"/>
        <w:dstrike w:val="0"/>
        <w:vanish w:val="0"/>
        <w:color w:val="auto"/>
        <w:spacing w:val="0"/>
        <w:w w:val="100"/>
        <w:kern w:val="0"/>
        <w:position w:val="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Letter"/>
      <w:pStyle w:val="outline16"/>
      <w:lvlText w:val="%6)"/>
      <w:lvlJc w:val="left"/>
      <w:pPr>
        <w:ind w:left="0" w:firstLine="4320"/>
      </w:pPr>
      <w:rPr>
        <w:rFonts w:ascii="(normal text)" w:hAnsi="(normal text)" w:hint="default"/>
        <w:b w:val="0"/>
        <w:i w:val="0"/>
        <w:caps w:val="0"/>
        <w:smallCaps w:val="0"/>
        <w:strike w:val="0"/>
        <w:dstrike w:val="0"/>
        <w:vanish w:val="0"/>
        <w:color w:val="auto"/>
        <w:spacing w:val="0"/>
        <w:w w:val="100"/>
        <w:kern w:val="0"/>
        <w:position w:val="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lowerRoman"/>
      <w:pStyle w:val="outline17"/>
      <w:lvlText w:val="%7)"/>
      <w:lvlJc w:val="left"/>
      <w:pPr>
        <w:ind w:left="0" w:firstLine="5040"/>
      </w:pPr>
      <w:rPr>
        <w:rFonts w:ascii="(normal text)" w:hAnsi="(normal text)" w:hint="default"/>
        <w:b w:val="0"/>
        <w:i w:val="0"/>
        <w:caps w:val="0"/>
        <w:smallCaps w:val="0"/>
        <w:strike w:val="0"/>
        <w:dstrike w:val="0"/>
        <w:vanish w:val="0"/>
        <w:color w:val="auto"/>
        <w:spacing w:val="0"/>
        <w:w w:val="100"/>
        <w:kern w:val="0"/>
        <w:position w:val="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upperLetter"/>
      <w:pStyle w:val="outline18"/>
      <w:lvlText w:val="%8."/>
      <w:lvlJc w:val="left"/>
      <w:pPr>
        <w:ind w:left="0" w:firstLine="5760"/>
      </w:pPr>
      <w:rPr>
        <w:rFonts w:ascii="(normal text)" w:hAnsi="(normal text)" w:hint="default"/>
        <w:b w:val="0"/>
        <w:i w:val="0"/>
        <w:caps w:val="0"/>
        <w:smallCaps w:val="0"/>
        <w:strike w:val="0"/>
        <w:dstrike w:val="0"/>
        <w:vanish w:val="0"/>
        <w:color w:val="auto"/>
        <w:spacing w:val="0"/>
        <w:w w:val="100"/>
        <w:kern w:val="0"/>
        <w:position w:val="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none"/>
      <w:pStyle w:val="outline19"/>
      <w:suff w:val="nothing"/>
      <w:lvlText w:val=""/>
      <w:lvlJc w:val="left"/>
      <w:pPr>
        <w:ind w:left="0" w:firstLine="0"/>
      </w:pPr>
      <w:rPr>
        <w:rFonts w:ascii="Times New Roman" w:hAnsi="Times New Roman" w:hint="default"/>
        <w:b w:val="0"/>
        <w:i w:val="0"/>
        <w:caps w:val="0"/>
        <w:smallCaps w:val="0"/>
        <w:strike w:val="0"/>
        <w:dstrike w:val="0"/>
        <w:vanish w:val="0"/>
        <w:color w:val="auto"/>
        <w:spacing w:val="0"/>
        <w:w w:val="100"/>
        <w:kern w:val="0"/>
        <w:position w:val="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4FEB2A00"/>
    <w:multiLevelType w:val="multilevel"/>
    <w:tmpl w:val="E06E677A"/>
    <w:lvl w:ilvl="0">
      <w:start w:val="1"/>
      <w:numFmt w:val="decimal"/>
      <w:pStyle w:val="TabbedL1"/>
      <w:lvlText w:val="%1."/>
      <w:lvlJc w:val="left"/>
      <w:pPr>
        <w:tabs>
          <w:tab w:val="num" w:pos="720"/>
        </w:tabs>
        <w:ind w:left="720" w:hanging="720"/>
      </w:pPr>
      <w:rPr>
        <w:rFonts w:ascii="Times New Roman" w:hAnsi="Times New Roman" w:hint="default"/>
        <w:b w:val="0"/>
        <w:i w:val="0"/>
        <w:sz w:val="22"/>
      </w:rPr>
    </w:lvl>
    <w:lvl w:ilvl="1">
      <w:start w:val="1"/>
      <w:numFmt w:val="lowerLetter"/>
      <w:pStyle w:val="TabbedL2"/>
      <w:lvlText w:val="(%2)"/>
      <w:lvlJc w:val="left"/>
      <w:pPr>
        <w:tabs>
          <w:tab w:val="num" w:pos="1440"/>
        </w:tabs>
        <w:ind w:left="1440" w:hanging="720"/>
      </w:pPr>
      <w:rPr>
        <w:rFonts w:ascii="Times New Roman" w:hAnsi="Times New Roman" w:hint="default"/>
        <w:b w:val="0"/>
        <w:i w:val="0"/>
        <w:sz w:val="22"/>
      </w:rPr>
    </w:lvl>
    <w:lvl w:ilvl="2">
      <w:start w:val="1"/>
      <w:numFmt w:val="lowerRoman"/>
      <w:pStyle w:val="TabbedL3"/>
      <w:lvlText w:val="(%3)"/>
      <w:lvlJc w:val="right"/>
      <w:pPr>
        <w:tabs>
          <w:tab w:val="num" w:pos="2880"/>
        </w:tabs>
        <w:ind w:left="2880" w:hanging="720"/>
      </w:pPr>
      <w:rPr>
        <w:rFonts w:ascii="Times New Roman" w:hAnsi="Times New Roman" w:hint="default"/>
        <w:b w:val="0"/>
        <w:i w:val="0"/>
        <w:sz w:val="22"/>
      </w:rPr>
    </w:lvl>
    <w:lvl w:ilvl="3">
      <w:start w:val="1"/>
      <w:numFmt w:val="upperLetter"/>
      <w:pStyle w:val="TabbedL4"/>
      <w:lvlText w:val="(%4)"/>
      <w:lvlJc w:val="left"/>
      <w:pPr>
        <w:tabs>
          <w:tab w:val="num" w:pos="3600"/>
        </w:tabs>
        <w:ind w:left="3600" w:hanging="720"/>
      </w:pPr>
      <w:rPr>
        <w:rFonts w:ascii="Times New Roman" w:hAnsi="Times New Roman" w:hint="default"/>
        <w:b w:val="0"/>
        <w:i w:val="0"/>
        <w:sz w:val="22"/>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15:restartNumberingAfterBreak="0">
    <w:nsid w:val="50550648"/>
    <w:multiLevelType w:val="singleLevel"/>
    <w:tmpl w:val="3FC617E8"/>
    <w:lvl w:ilvl="0">
      <w:start w:val="3"/>
      <w:numFmt w:val="decimal"/>
      <w:lvlText w:val="%1."/>
      <w:lvlJc w:val="left"/>
      <w:pPr>
        <w:tabs>
          <w:tab w:val="num" w:pos="360"/>
        </w:tabs>
        <w:ind w:left="360" w:hanging="360"/>
      </w:pPr>
      <w:rPr>
        <w:rFonts w:hint="default"/>
      </w:rPr>
    </w:lvl>
  </w:abstractNum>
  <w:abstractNum w:abstractNumId="29" w15:restartNumberingAfterBreak="0">
    <w:nsid w:val="514E6AA0"/>
    <w:multiLevelType w:val="hybridMultilevel"/>
    <w:tmpl w:val="D98668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58E7230"/>
    <w:multiLevelType w:val="multilevel"/>
    <w:tmpl w:val="C73AA6E2"/>
    <w:lvl w:ilvl="0">
      <w:start w:val="1"/>
      <w:numFmt w:val="lowerLetter"/>
      <w:lvlText w:val="%1."/>
      <w:lvlJc w:val="right"/>
      <w:pPr>
        <w:tabs>
          <w:tab w:val="left" w:pos="360"/>
        </w:tabs>
        <w:ind w:left="720"/>
      </w:pPr>
      <w:rPr>
        <w:rFonts w:hint="default"/>
        <w:strike w:val="0"/>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8F3220C"/>
    <w:multiLevelType w:val="hybridMultilevel"/>
    <w:tmpl w:val="DF869E0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58FB66E0"/>
    <w:multiLevelType w:val="hybridMultilevel"/>
    <w:tmpl w:val="042C66E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E314BE2"/>
    <w:multiLevelType w:val="multilevel"/>
    <w:tmpl w:val="0E24F4F4"/>
    <w:lvl w:ilvl="0">
      <w:start w:val="1"/>
      <w:numFmt w:val="lowerLetter"/>
      <w:lvlText w:val="(%1)"/>
      <w:lvlJc w:val="left"/>
      <w:pPr>
        <w:ind w:left="0" w:firstLine="0"/>
      </w:pPr>
      <w:rPr>
        <w:rFonts w:ascii="Times New Roman" w:eastAsia="Arial Narrow" w:hAnsi="Times New Roman" w:cs="Times New Roman" w:hint="default"/>
        <w:color w:val="000000"/>
        <w:sz w:val="22"/>
        <w:szCs w:val="22"/>
        <w:vertAlign w:val="baseline"/>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34" w15:restartNumberingAfterBreak="0">
    <w:nsid w:val="5EFA560D"/>
    <w:multiLevelType w:val="multilevel"/>
    <w:tmpl w:val="80B28DD0"/>
    <w:lvl w:ilvl="0">
      <w:start w:val="1"/>
      <w:numFmt w:val="decimal"/>
      <w:pStyle w:val="MarginL1"/>
      <w:lvlText w:val="%1."/>
      <w:lvlJc w:val="left"/>
      <w:pPr>
        <w:tabs>
          <w:tab w:val="num" w:pos="1440"/>
        </w:tabs>
        <w:ind w:left="0" w:firstLine="720"/>
      </w:pPr>
      <w:rPr>
        <w:rFonts w:ascii="Times New Roman" w:hAnsi="Times New Roman" w:hint="default"/>
        <w:b w:val="0"/>
        <w:i w:val="0"/>
        <w:sz w:val="22"/>
      </w:rPr>
    </w:lvl>
    <w:lvl w:ilvl="1">
      <w:start w:val="1"/>
      <w:numFmt w:val="lowerLetter"/>
      <w:pStyle w:val="MarginL2"/>
      <w:lvlText w:val="(%2)"/>
      <w:lvlJc w:val="left"/>
      <w:pPr>
        <w:tabs>
          <w:tab w:val="num" w:pos="2160"/>
        </w:tabs>
        <w:ind w:left="0" w:firstLine="1440"/>
      </w:pPr>
      <w:rPr>
        <w:rFonts w:ascii="Times New Roman" w:hAnsi="Times New Roman" w:hint="default"/>
        <w:b w:val="0"/>
        <w:i w:val="0"/>
        <w:sz w:val="22"/>
      </w:rPr>
    </w:lvl>
    <w:lvl w:ilvl="2">
      <w:start w:val="1"/>
      <w:numFmt w:val="lowerRoman"/>
      <w:pStyle w:val="MarginL3"/>
      <w:lvlText w:val="(%3)"/>
      <w:lvlJc w:val="left"/>
      <w:pPr>
        <w:tabs>
          <w:tab w:val="num" w:pos="2880"/>
        </w:tabs>
        <w:ind w:left="0" w:firstLine="2160"/>
      </w:pPr>
      <w:rPr>
        <w:rFonts w:ascii="Times New Roman" w:hAnsi="Times New Roman" w:hint="default"/>
        <w:b w:val="0"/>
        <w:i w:val="0"/>
        <w:sz w:val="22"/>
      </w:rPr>
    </w:lvl>
    <w:lvl w:ilvl="3">
      <w:start w:val="1"/>
      <w:numFmt w:val="upperLetter"/>
      <w:pStyle w:val="MarginL4"/>
      <w:lvlText w:val="(%4)"/>
      <w:lvlJc w:val="left"/>
      <w:pPr>
        <w:tabs>
          <w:tab w:val="num" w:pos="3600"/>
        </w:tabs>
        <w:ind w:left="3600" w:hanging="720"/>
      </w:pPr>
      <w:rPr>
        <w:rFonts w:ascii="Times New Roman" w:hAnsi="Times New Roman" w:hint="default"/>
        <w:b w:val="0"/>
        <w:i w:val="0"/>
        <w:sz w:val="22"/>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ascii="Times New Roman" w:eastAsia="Calibri" w:hAnsi="Times New Roman" w:cs="Times New Roman"/>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15:restartNumberingAfterBreak="0">
    <w:nsid w:val="62966148"/>
    <w:multiLevelType w:val="hybridMultilevel"/>
    <w:tmpl w:val="A49C935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15:restartNumberingAfterBreak="0">
    <w:nsid w:val="62966794"/>
    <w:multiLevelType w:val="hybridMultilevel"/>
    <w:tmpl w:val="B2B0B4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49A36CD"/>
    <w:multiLevelType w:val="hybridMultilevel"/>
    <w:tmpl w:val="4C3ABA8C"/>
    <w:lvl w:ilvl="0" w:tplc="D9E01688">
      <w:start w:val="4"/>
      <w:numFmt w:val="lowerLetter"/>
      <w:lvlText w:val="%1."/>
      <w:lvlJc w:val="left"/>
      <w:pPr>
        <w:ind w:left="810" w:hanging="360"/>
      </w:pPr>
      <w:rPr>
        <w:rFonts w:eastAsia="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8F12CEA"/>
    <w:multiLevelType w:val="multilevel"/>
    <w:tmpl w:val="EA901C16"/>
    <w:lvl w:ilvl="0">
      <w:start w:val="1"/>
      <w:numFmt w:val="lowerLetter"/>
      <w:lvlText w:val="(%1)"/>
      <w:lvlJc w:val="left"/>
      <w:pPr>
        <w:ind w:left="0" w:firstLine="0"/>
      </w:pPr>
      <w:rPr>
        <w:rFonts w:ascii="Times New Roman" w:eastAsia="Arial Narrow" w:hAnsi="Times New Roman" w:cs="Times New Roman" w:hint="default"/>
        <w:color w:val="000000"/>
        <w:sz w:val="22"/>
        <w:szCs w:val="22"/>
        <w:vertAlign w:val="baseline"/>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39" w15:restartNumberingAfterBreak="0">
    <w:nsid w:val="6B3E77A0"/>
    <w:multiLevelType w:val="multilevel"/>
    <w:tmpl w:val="FE14F87C"/>
    <w:lvl w:ilvl="0">
      <w:start w:val="1"/>
      <w:numFmt w:val="upperRoman"/>
      <w:pStyle w:val="ARTL1"/>
      <w:suff w:val="nothing"/>
      <w:lvlText w:val="ARTICLE %1"/>
      <w:lvlJc w:val="left"/>
      <w:pPr>
        <w:ind w:left="0" w:firstLine="0"/>
      </w:pPr>
      <w:rPr>
        <w:rFonts w:ascii="Times New Roman Bold" w:hAnsi="Times New Roman Bold" w:hint="default"/>
        <w:b/>
        <w:i w:val="0"/>
        <w:caps/>
        <w:sz w:val="22"/>
      </w:rPr>
    </w:lvl>
    <w:lvl w:ilvl="1">
      <w:start w:val="1"/>
      <w:numFmt w:val="decimal"/>
      <w:pStyle w:val="ARTL2"/>
      <w:isLgl/>
      <w:lvlText w:val="%1.%2"/>
      <w:lvlJc w:val="left"/>
      <w:pPr>
        <w:tabs>
          <w:tab w:val="num" w:pos="1440"/>
        </w:tabs>
        <w:ind w:left="0" w:firstLine="720"/>
      </w:pPr>
      <w:rPr>
        <w:rFonts w:ascii="Times New Roman" w:hAnsi="Times New Roman" w:hint="default"/>
        <w:b w:val="0"/>
        <w:i w:val="0"/>
        <w:sz w:val="22"/>
      </w:rPr>
    </w:lvl>
    <w:lvl w:ilvl="2">
      <w:start w:val="1"/>
      <w:numFmt w:val="lowerLetter"/>
      <w:pStyle w:val="ARTL3"/>
      <w:lvlText w:val="(%3)"/>
      <w:lvlJc w:val="left"/>
      <w:pPr>
        <w:tabs>
          <w:tab w:val="num" w:pos="2160"/>
        </w:tabs>
        <w:ind w:left="0" w:firstLine="1440"/>
      </w:pPr>
      <w:rPr>
        <w:rFonts w:ascii="Times New Roman" w:hAnsi="Times New Roman" w:hint="default"/>
        <w:b w:val="0"/>
        <w:i w:val="0"/>
        <w:sz w:val="22"/>
      </w:rPr>
    </w:lvl>
    <w:lvl w:ilvl="3">
      <w:start w:val="1"/>
      <w:numFmt w:val="lowerRoman"/>
      <w:pStyle w:val="ARTL4"/>
      <w:lvlText w:val="(%4)"/>
      <w:lvlJc w:val="left"/>
      <w:pPr>
        <w:tabs>
          <w:tab w:val="num" w:pos="-31680"/>
        </w:tabs>
        <w:ind w:left="0" w:firstLine="2160"/>
      </w:pPr>
      <w:rPr>
        <w:rFonts w:ascii="Times New Roman" w:hAnsi="Times New Roman" w:hint="default"/>
        <w:b w:val="0"/>
        <w:i w:val="0"/>
        <w:sz w:val="22"/>
      </w:rPr>
    </w:lvl>
    <w:lvl w:ilvl="4">
      <w:start w:val="1"/>
      <w:numFmt w:val="upperLetter"/>
      <w:pStyle w:val="ARTL5"/>
      <w:lvlText w:val="(%5)"/>
      <w:lvlJc w:val="left"/>
      <w:pPr>
        <w:tabs>
          <w:tab w:val="num" w:pos="3600"/>
        </w:tabs>
        <w:ind w:left="3600" w:hanging="720"/>
      </w:pPr>
      <w:rPr>
        <w:rFonts w:ascii="Times New Roman" w:hAnsi="Times New Roman" w:hint="default"/>
        <w:b w:val="0"/>
        <w:i w:val="0"/>
        <w:sz w:val="22"/>
      </w:rPr>
    </w:lvl>
    <w:lvl w:ilvl="5">
      <w:start w:val="1"/>
      <w:numFmt w:val="lowerLetter"/>
      <w:lvlText w:val="(%6)"/>
      <w:lvlJc w:val="left"/>
      <w:pPr>
        <w:ind w:left="0" w:firstLine="0"/>
      </w:pPr>
      <w:rPr>
        <w:rFonts w:hint="default"/>
        <w:sz w:val="22"/>
      </w:rPr>
    </w:lvl>
    <w:lvl w:ilvl="6">
      <w:start w:val="1"/>
      <w:numFmt w:val="lowerRoman"/>
      <w:lvlText w:val="%7)"/>
      <w:lvlJc w:val="left"/>
      <w:pPr>
        <w:ind w:left="0" w:firstLine="0"/>
      </w:pPr>
      <w:rPr>
        <w:rFonts w:hint="default"/>
        <w:sz w:val="22"/>
      </w:rPr>
    </w:lvl>
    <w:lvl w:ilvl="7">
      <w:start w:val="1"/>
      <w:numFmt w:val="lowerRoman"/>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40" w15:restartNumberingAfterBreak="0">
    <w:nsid w:val="73420139"/>
    <w:multiLevelType w:val="hybridMultilevel"/>
    <w:tmpl w:val="10447AF2"/>
    <w:lvl w:ilvl="0" w:tplc="BA3AB450">
      <w:start w:val="3"/>
      <w:numFmt w:val="lowerLetter"/>
      <w:lvlText w:val="%1."/>
      <w:lvlJc w:val="left"/>
      <w:pPr>
        <w:ind w:left="810" w:hanging="360"/>
      </w:pPr>
      <w:rPr>
        <w:rFonts w:eastAsia="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3B10D66"/>
    <w:multiLevelType w:val="hybridMultilevel"/>
    <w:tmpl w:val="2090BEC6"/>
    <w:lvl w:ilvl="0" w:tplc="9D56994C">
      <w:start w:val="1"/>
      <w:numFmt w:val="lowerLetter"/>
      <w:lvlText w:val="%1."/>
      <w:lvlJc w:val="left"/>
      <w:pPr>
        <w:ind w:left="810" w:hanging="360"/>
      </w:pPr>
      <w:rPr>
        <w:rFonts w:eastAsia="Times New Roman" w:hint="default"/>
        <w:color w:val="00000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2" w15:restartNumberingAfterBreak="0">
    <w:nsid w:val="750A5CF1"/>
    <w:multiLevelType w:val="hybridMultilevel"/>
    <w:tmpl w:val="A454D0A0"/>
    <w:lvl w:ilvl="0" w:tplc="96467592">
      <w:start w:val="5"/>
      <w:numFmt w:val="lowerLetter"/>
      <w:lvlText w:val="(%1)"/>
      <w:lvlJc w:val="left"/>
      <w:pPr>
        <w:ind w:left="108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9C260F2"/>
    <w:multiLevelType w:val="multilevel"/>
    <w:tmpl w:val="9912E998"/>
    <w:lvl w:ilvl="0">
      <w:start w:val="1"/>
      <w:numFmt w:val="decimal"/>
      <w:lvlText w:val="Article %1 - "/>
      <w:lvlJc w:val="left"/>
      <w:pPr>
        <w:tabs>
          <w:tab w:val="num" w:pos="360"/>
        </w:tabs>
        <w:ind w:left="360" w:hanging="360"/>
      </w:pPr>
      <w:rPr>
        <w:rFonts w:hint="default"/>
        <w:b/>
        <w:i w:val="0"/>
        <w:u w:val="single"/>
      </w:rPr>
    </w:lvl>
    <w:lvl w:ilvl="1">
      <w:start w:val="1"/>
      <w:numFmt w:val="decimal"/>
      <w:isLgl/>
      <w:lvlText w:val="%1.%2"/>
      <w:lvlJc w:val="left"/>
      <w:pPr>
        <w:tabs>
          <w:tab w:val="num" w:pos="990"/>
        </w:tabs>
        <w:ind w:left="0" w:firstLine="0"/>
      </w:pPr>
      <w:rPr>
        <w:rFonts w:hint="default"/>
        <w:b w:val="0"/>
        <w:bCs w:val="0"/>
        <w:i w:val="0"/>
      </w:rPr>
    </w:lvl>
    <w:lvl w:ilvl="2">
      <w:start w:val="1"/>
      <w:numFmt w:val="decimal"/>
      <w:isLgl/>
      <w:lvlText w:val="%1.%2.%3"/>
      <w:lvlJc w:val="left"/>
      <w:pPr>
        <w:tabs>
          <w:tab w:val="num" w:pos="990"/>
        </w:tabs>
        <w:ind w:left="990" w:hanging="990"/>
      </w:pPr>
      <w:rPr>
        <w:rFonts w:hint="default"/>
        <w:b w:val="0"/>
        <w:bCs w:val="0"/>
        <w:i w:val="0"/>
      </w:rPr>
    </w:lvl>
    <w:lvl w:ilvl="3">
      <w:start w:val="1"/>
      <w:numFmt w:val="decimal"/>
      <w:isLgl/>
      <w:lvlText w:val="%1.%2.%3.%4"/>
      <w:lvlJc w:val="left"/>
      <w:pPr>
        <w:tabs>
          <w:tab w:val="num" w:pos="990"/>
        </w:tabs>
        <w:ind w:left="990" w:hanging="99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44" w15:restartNumberingAfterBreak="0">
    <w:nsid w:val="7E5C6A6B"/>
    <w:multiLevelType w:val="multilevel"/>
    <w:tmpl w:val="35B27FBE"/>
    <w:lvl w:ilvl="0">
      <w:start w:val="1"/>
      <w:numFmt w:val="lowerLetter"/>
      <w:lvlText w:val="(%1)"/>
      <w:lvlJc w:val="left"/>
      <w:pPr>
        <w:ind w:left="0" w:firstLine="0"/>
      </w:pPr>
      <w:rPr>
        <w:rFonts w:ascii="Times New Roman" w:eastAsia="Arial Narrow" w:hAnsi="Times New Roman" w:cs="Times New Roman" w:hint="default"/>
        <w:color w:val="000000"/>
        <w:sz w:val="22"/>
        <w:szCs w:val="22"/>
        <w:vertAlign w:val="baseline"/>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num w:numId="1" w16cid:durableId="1700473985">
    <w:abstractNumId w:val="20"/>
  </w:num>
  <w:num w:numId="2" w16cid:durableId="2135054713">
    <w:abstractNumId w:val="26"/>
  </w:num>
  <w:num w:numId="3" w16cid:durableId="255595672">
    <w:abstractNumId w:val="9"/>
  </w:num>
  <w:num w:numId="4" w16cid:durableId="910385755">
    <w:abstractNumId w:val="7"/>
  </w:num>
  <w:num w:numId="5" w16cid:durableId="1816944137">
    <w:abstractNumId w:val="6"/>
  </w:num>
  <w:num w:numId="6" w16cid:durableId="776218225">
    <w:abstractNumId w:val="5"/>
  </w:num>
  <w:num w:numId="7" w16cid:durableId="386881011">
    <w:abstractNumId w:val="4"/>
  </w:num>
  <w:num w:numId="8" w16cid:durableId="1664889910">
    <w:abstractNumId w:val="8"/>
  </w:num>
  <w:num w:numId="9" w16cid:durableId="1152602759">
    <w:abstractNumId w:val="3"/>
  </w:num>
  <w:num w:numId="10" w16cid:durableId="115879848">
    <w:abstractNumId w:val="2"/>
  </w:num>
  <w:num w:numId="11" w16cid:durableId="415252594">
    <w:abstractNumId w:val="1"/>
  </w:num>
  <w:num w:numId="12" w16cid:durableId="2080209224">
    <w:abstractNumId w:val="0"/>
  </w:num>
  <w:num w:numId="13" w16cid:durableId="102699812">
    <w:abstractNumId w:val="34"/>
  </w:num>
  <w:num w:numId="14" w16cid:durableId="587160077">
    <w:abstractNumId w:val="27"/>
  </w:num>
  <w:num w:numId="15" w16cid:durableId="823282998">
    <w:abstractNumId w:val="39"/>
  </w:num>
  <w:num w:numId="16" w16cid:durableId="884873273">
    <w:abstractNumId w:val="19"/>
  </w:num>
  <w:num w:numId="17" w16cid:durableId="2140102201">
    <w:abstractNumId w:val="34"/>
    <w:lvlOverride w:ilvl="0">
      <w:lvl w:ilvl="0">
        <w:start w:val="1"/>
        <w:numFmt w:val="decimal"/>
        <w:pStyle w:val="MarginL1"/>
        <w:lvlText w:val="%1."/>
        <w:lvlJc w:val="left"/>
        <w:pPr>
          <w:tabs>
            <w:tab w:val="num" w:pos="1440"/>
          </w:tabs>
          <w:ind w:left="0" w:firstLine="720"/>
        </w:pPr>
        <w:rPr>
          <w:rFonts w:ascii="Times New Roman" w:hAnsi="Times New Roman" w:hint="default"/>
          <w:b w:val="0"/>
          <w:i w:val="0"/>
          <w:sz w:val="22"/>
        </w:rPr>
      </w:lvl>
    </w:lvlOverride>
    <w:lvlOverride w:ilvl="1">
      <w:lvl w:ilvl="1">
        <w:start w:val="1"/>
        <w:numFmt w:val="lowerLetter"/>
        <w:pStyle w:val="MarginL2"/>
        <w:lvlText w:val="(%2)"/>
        <w:lvlJc w:val="left"/>
        <w:pPr>
          <w:tabs>
            <w:tab w:val="num" w:pos="2160"/>
          </w:tabs>
          <w:ind w:left="0" w:firstLine="1440"/>
        </w:pPr>
        <w:rPr>
          <w:rFonts w:ascii="Times New Roman" w:hAnsi="Times New Roman" w:hint="default"/>
          <w:b w:val="0"/>
          <w:i w:val="0"/>
          <w:sz w:val="22"/>
        </w:rPr>
      </w:lvl>
    </w:lvlOverride>
    <w:lvlOverride w:ilvl="2">
      <w:lvl w:ilvl="2">
        <w:start w:val="1"/>
        <w:numFmt w:val="lowerRoman"/>
        <w:pStyle w:val="MarginL3"/>
        <w:lvlText w:val="(%3)"/>
        <w:lvlJc w:val="left"/>
        <w:pPr>
          <w:tabs>
            <w:tab w:val="num" w:pos="2880"/>
          </w:tabs>
          <w:ind w:left="0" w:firstLine="2160"/>
        </w:pPr>
        <w:rPr>
          <w:rFonts w:ascii="Times New Roman" w:hAnsi="Times New Roman" w:hint="default"/>
          <w:b w:val="0"/>
          <w:i w:val="0"/>
          <w:sz w:val="22"/>
        </w:rPr>
      </w:lvl>
    </w:lvlOverride>
    <w:lvlOverride w:ilvl="3">
      <w:lvl w:ilvl="3">
        <w:start w:val="1"/>
        <w:numFmt w:val="upperLetter"/>
        <w:pStyle w:val="MarginL4"/>
        <w:lvlText w:val="(%4)"/>
        <w:lvlJc w:val="left"/>
        <w:pPr>
          <w:tabs>
            <w:tab w:val="num" w:pos="3600"/>
          </w:tabs>
          <w:ind w:left="3600" w:hanging="720"/>
        </w:pPr>
        <w:rPr>
          <w:rFonts w:ascii="Times New Roman" w:hAnsi="Times New Roman" w:hint="default"/>
          <w:b w:val="0"/>
          <w:i w:val="0"/>
          <w:sz w:val="22"/>
        </w:rPr>
      </w:lvl>
    </w:lvlOverride>
    <w:lvlOverride w:ilvl="4">
      <w:lvl w:ilvl="4">
        <w:start w:val="1"/>
        <w:numFmt w:val="lowerLetter"/>
        <w:lvlText w:val="%5."/>
        <w:lvlJc w:val="left"/>
        <w:pPr>
          <w:ind w:left="3600" w:hanging="360"/>
        </w:pPr>
        <w:rPr>
          <w:rFonts w:hint="default"/>
        </w:rPr>
      </w:lvl>
    </w:lvlOverride>
    <w:lvlOverride w:ilvl="5">
      <w:lvl w:ilvl="5">
        <w:start w:val="1"/>
        <w:numFmt w:val="lowerRoman"/>
        <w:lvlText w:val="%6."/>
        <w:lvlJc w:val="right"/>
        <w:pPr>
          <w:ind w:left="4320" w:hanging="180"/>
        </w:pPr>
        <w:rPr>
          <w:rFonts w:hint="default"/>
        </w:rPr>
      </w:lvl>
    </w:lvlOverride>
    <w:lvlOverride w:ilvl="6">
      <w:lvl w:ilvl="6">
        <w:start w:val="1"/>
        <w:numFmt w:val="decimal"/>
        <w:lvlText w:val="%7."/>
        <w:lvlJc w:val="left"/>
        <w:pPr>
          <w:ind w:left="5040" w:hanging="360"/>
        </w:pPr>
        <w:rPr>
          <w:rFonts w:ascii="Times New Roman" w:eastAsia="Calibri" w:hAnsi="Times New Roman" w:cs="Times New Roman" w:hint="default"/>
        </w:rPr>
      </w:lvl>
    </w:lvlOverride>
    <w:lvlOverride w:ilvl="7">
      <w:lvl w:ilvl="7">
        <w:start w:val="1"/>
        <w:numFmt w:val="lowerLetter"/>
        <w:lvlText w:val="%8."/>
        <w:lvlJc w:val="left"/>
        <w:pPr>
          <w:ind w:left="5760" w:hanging="360"/>
        </w:pPr>
        <w:rPr>
          <w:rFonts w:hint="default"/>
        </w:rPr>
      </w:lvl>
    </w:lvlOverride>
    <w:lvlOverride w:ilvl="8">
      <w:lvl w:ilvl="8">
        <w:start w:val="1"/>
        <w:numFmt w:val="lowerRoman"/>
        <w:lvlText w:val="%9."/>
        <w:lvlJc w:val="right"/>
        <w:pPr>
          <w:ind w:left="6480" w:hanging="180"/>
        </w:pPr>
        <w:rPr>
          <w:rFonts w:hint="default"/>
        </w:rPr>
      </w:lvl>
    </w:lvlOverride>
  </w:num>
  <w:num w:numId="18" w16cid:durableId="186599772">
    <w:abstractNumId w:val="34"/>
    <w:lvlOverride w:ilvl="0">
      <w:lvl w:ilvl="0">
        <w:start w:val="1"/>
        <w:numFmt w:val="decimal"/>
        <w:pStyle w:val="MarginL1"/>
        <w:lvlText w:val="%1."/>
        <w:lvlJc w:val="left"/>
        <w:pPr>
          <w:tabs>
            <w:tab w:val="num" w:pos="1440"/>
          </w:tabs>
          <w:ind w:left="0" w:firstLine="720"/>
        </w:pPr>
        <w:rPr>
          <w:rFonts w:ascii="Times New Roman" w:hAnsi="Times New Roman" w:hint="default"/>
          <w:b w:val="0"/>
          <w:i w:val="0"/>
          <w:sz w:val="22"/>
        </w:rPr>
      </w:lvl>
    </w:lvlOverride>
    <w:lvlOverride w:ilvl="1">
      <w:lvl w:ilvl="1">
        <w:start w:val="1"/>
        <w:numFmt w:val="lowerLetter"/>
        <w:pStyle w:val="MarginL2"/>
        <w:lvlText w:val="(%2)"/>
        <w:lvlJc w:val="left"/>
        <w:pPr>
          <w:tabs>
            <w:tab w:val="num" w:pos="2160"/>
          </w:tabs>
          <w:ind w:left="0" w:firstLine="1440"/>
        </w:pPr>
        <w:rPr>
          <w:rFonts w:ascii="Times New Roman" w:hAnsi="Times New Roman" w:hint="default"/>
          <w:b w:val="0"/>
          <w:i w:val="0"/>
          <w:sz w:val="22"/>
        </w:rPr>
      </w:lvl>
    </w:lvlOverride>
    <w:lvlOverride w:ilvl="2">
      <w:lvl w:ilvl="2">
        <w:start w:val="1"/>
        <w:numFmt w:val="lowerRoman"/>
        <w:pStyle w:val="MarginL3"/>
        <w:lvlText w:val="(%3)"/>
        <w:lvlJc w:val="left"/>
        <w:pPr>
          <w:tabs>
            <w:tab w:val="num" w:pos="2880"/>
          </w:tabs>
          <w:ind w:left="0" w:firstLine="2160"/>
        </w:pPr>
        <w:rPr>
          <w:rFonts w:ascii="Times New Roman" w:hAnsi="Times New Roman" w:hint="default"/>
          <w:b w:val="0"/>
          <w:i w:val="0"/>
          <w:sz w:val="22"/>
        </w:rPr>
      </w:lvl>
    </w:lvlOverride>
    <w:lvlOverride w:ilvl="3">
      <w:lvl w:ilvl="3">
        <w:start w:val="1"/>
        <w:numFmt w:val="upperLetter"/>
        <w:pStyle w:val="MarginL4"/>
        <w:lvlText w:val="(%4)"/>
        <w:lvlJc w:val="left"/>
        <w:pPr>
          <w:tabs>
            <w:tab w:val="num" w:pos="3600"/>
          </w:tabs>
          <w:ind w:left="3600" w:hanging="720"/>
        </w:pPr>
        <w:rPr>
          <w:rFonts w:ascii="Times New Roman" w:hAnsi="Times New Roman" w:hint="default"/>
          <w:b w:val="0"/>
          <w:i w:val="0"/>
          <w:sz w:val="22"/>
        </w:rPr>
      </w:lvl>
    </w:lvlOverride>
    <w:lvlOverride w:ilvl="4">
      <w:lvl w:ilvl="4">
        <w:start w:val="1"/>
        <w:numFmt w:val="lowerLetter"/>
        <w:lvlText w:val="%5."/>
        <w:lvlJc w:val="left"/>
        <w:pPr>
          <w:ind w:left="3600" w:hanging="360"/>
        </w:pPr>
        <w:rPr>
          <w:rFonts w:hint="default"/>
        </w:rPr>
      </w:lvl>
    </w:lvlOverride>
    <w:lvlOverride w:ilvl="5">
      <w:lvl w:ilvl="5">
        <w:start w:val="1"/>
        <w:numFmt w:val="lowerRoman"/>
        <w:lvlText w:val="%6."/>
        <w:lvlJc w:val="right"/>
        <w:pPr>
          <w:ind w:left="4320" w:hanging="180"/>
        </w:pPr>
        <w:rPr>
          <w:rFonts w:hint="default"/>
        </w:rPr>
      </w:lvl>
    </w:lvlOverride>
    <w:lvlOverride w:ilvl="6">
      <w:lvl w:ilvl="6">
        <w:start w:val="1"/>
        <w:numFmt w:val="decimal"/>
        <w:lvlText w:val="%7."/>
        <w:lvlJc w:val="left"/>
        <w:pPr>
          <w:ind w:left="5040" w:hanging="360"/>
        </w:pPr>
        <w:rPr>
          <w:rFonts w:ascii="Times New Roman" w:eastAsia="Calibri" w:hAnsi="Times New Roman" w:cs="Times New Roman" w:hint="default"/>
        </w:rPr>
      </w:lvl>
    </w:lvlOverride>
    <w:lvlOverride w:ilvl="7">
      <w:lvl w:ilvl="7">
        <w:start w:val="1"/>
        <w:numFmt w:val="lowerLetter"/>
        <w:lvlText w:val="%8."/>
        <w:lvlJc w:val="left"/>
        <w:pPr>
          <w:ind w:left="5760" w:hanging="360"/>
        </w:pPr>
        <w:rPr>
          <w:rFonts w:hint="default"/>
        </w:rPr>
      </w:lvl>
    </w:lvlOverride>
    <w:lvlOverride w:ilvl="8">
      <w:lvl w:ilvl="8">
        <w:start w:val="1"/>
        <w:numFmt w:val="lowerRoman"/>
        <w:lvlText w:val="%9."/>
        <w:lvlJc w:val="right"/>
        <w:pPr>
          <w:ind w:left="6480" w:hanging="180"/>
        </w:pPr>
        <w:rPr>
          <w:rFonts w:hint="default"/>
        </w:rPr>
      </w:lvl>
    </w:lvlOverride>
  </w:num>
  <w:num w:numId="19" w16cid:durableId="119846914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75262794">
    <w:abstractNumId w:val="13"/>
  </w:num>
  <w:num w:numId="21" w16cid:durableId="1035883048">
    <w:abstractNumId w:val="31"/>
  </w:num>
  <w:num w:numId="22" w16cid:durableId="696351917">
    <w:abstractNumId w:val="11"/>
  </w:num>
  <w:num w:numId="23" w16cid:durableId="1381785427">
    <w:abstractNumId w:val="28"/>
  </w:num>
  <w:num w:numId="24" w16cid:durableId="649987144">
    <w:abstractNumId w:val="41"/>
  </w:num>
  <w:num w:numId="25" w16cid:durableId="121660613">
    <w:abstractNumId w:val="30"/>
  </w:num>
  <w:num w:numId="26" w16cid:durableId="254368320">
    <w:abstractNumId w:val="32"/>
  </w:num>
  <w:num w:numId="27" w16cid:durableId="193736900">
    <w:abstractNumId w:val="24"/>
  </w:num>
  <w:num w:numId="28" w16cid:durableId="1846893237">
    <w:abstractNumId w:val="37"/>
  </w:num>
  <w:num w:numId="29" w16cid:durableId="1410274558">
    <w:abstractNumId w:val="40"/>
  </w:num>
  <w:num w:numId="30" w16cid:durableId="956377050">
    <w:abstractNumId w:val="17"/>
  </w:num>
  <w:num w:numId="31" w16cid:durableId="572083047">
    <w:abstractNumId w:val="15"/>
  </w:num>
  <w:num w:numId="32" w16cid:durableId="1812213366">
    <w:abstractNumId w:val="18"/>
  </w:num>
  <w:num w:numId="33" w16cid:durableId="341788611">
    <w:abstractNumId w:val="36"/>
  </w:num>
  <w:num w:numId="34" w16cid:durableId="237442644">
    <w:abstractNumId w:val="35"/>
  </w:num>
  <w:num w:numId="35" w16cid:durableId="1708410331">
    <w:abstractNumId w:val="29"/>
  </w:num>
  <w:num w:numId="36" w16cid:durableId="135420947">
    <w:abstractNumId w:val="10"/>
  </w:num>
  <w:num w:numId="37" w16cid:durableId="737049791">
    <w:abstractNumId w:val="21"/>
  </w:num>
  <w:num w:numId="38" w16cid:durableId="1619219962">
    <w:abstractNumId w:val="12"/>
  </w:num>
  <w:num w:numId="39" w16cid:durableId="973947975">
    <w:abstractNumId w:val="22"/>
  </w:num>
  <w:num w:numId="40" w16cid:durableId="1362975940">
    <w:abstractNumId w:val="23"/>
  </w:num>
  <w:num w:numId="41" w16cid:durableId="1452700779">
    <w:abstractNumId w:val="42"/>
  </w:num>
  <w:num w:numId="42" w16cid:durableId="1574927403">
    <w:abstractNumId w:val="43"/>
  </w:num>
  <w:num w:numId="43" w16cid:durableId="4793345">
    <w:abstractNumId w:val="33"/>
  </w:num>
  <w:num w:numId="44" w16cid:durableId="1037587130">
    <w:abstractNumId w:val="25"/>
  </w:num>
  <w:num w:numId="45" w16cid:durableId="1397705077">
    <w:abstractNumId w:val="44"/>
  </w:num>
  <w:num w:numId="46" w16cid:durableId="2142183598">
    <w:abstractNumId w:val="38"/>
  </w:num>
  <w:num w:numId="47" w16cid:durableId="303853977">
    <w:abstractNumId w:val="16"/>
  </w:num>
  <w:num w:numId="48" w16cid:durableId="1013648067">
    <w:abstractNumId w:val="1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54"/>
  <w:removePersonalInformation/>
  <w:removeDateAndTime/>
  <w:proofState w:spelling="clean" w:grammar="clean"/>
  <w:stylePaneFormatFilter w:val="3804" w:allStyles="0" w:customStyles="0" w:latentStyles="1" w:stylesInUse="0" w:headingStyles="0" w:numberingStyles="0" w:tableStyles="0" w:directFormattingOnRuns="0" w:directFormattingOnParagraphs="0" w:directFormattingOnNumbering="0" w:directFormattingOnTables="1" w:clearFormatting="1" w:top3HeadingStyles="1" w:visibleStyles="0" w:alternateStyleNames="0"/>
  <w:defaultTabStop w:val="720"/>
  <w:drawingGridHorizontalSpacing w:val="130"/>
  <w:displayHorizontalDrawingGridEvery w:val="2"/>
  <w:displayVerticalDrawingGridEvery w:val="2"/>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EB2"/>
    <w:rsid w:val="0000262E"/>
    <w:rsid w:val="00004818"/>
    <w:rsid w:val="00006A1E"/>
    <w:rsid w:val="00010C3B"/>
    <w:rsid w:val="000132E7"/>
    <w:rsid w:val="000152F2"/>
    <w:rsid w:val="00020136"/>
    <w:rsid w:val="0002162B"/>
    <w:rsid w:val="00022C3F"/>
    <w:rsid w:val="00022CE3"/>
    <w:rsid w:val="000236B5"/>
    <w:rsid w:val="00023C57"/>
    <w:rsid w:val="000247C9"/>
    <w:rsid w:val="00024991"/>
    <w:rsid w:val="00025EA7"/>
    <w:rsid w:val="000263DC"/>
    <w:rsid w:val="00032CD9"/>
    <w:rsid w:val="00033D81"/>
    <w:rsid w:val="000345B0"/>
    <w:rsid w:val="00034E30"/>
    <w:rsid w:val="00036794"/>
    <w:rsid w:val="00036B14"/>
    <w:rsid w:val="000408E0"/>
    <w:rsid w:val="00044A02"/>
    <w:rsid w:val="00044D7B"/>
    <w:rsid w:val="000456EA"/>
    <w:rsid w:val="00045F0D"/>
    <w:rsid w:val="00051C79"/>
    <w:rsid w:val="00052D91"/>
    <w:rsid w:val="00056F95"/>
    <w:rsid w:val="0006092E"/>
    <w:rsid w:val="000610AE"/>
    <w:rsid w:val="000668B0"/>
    <w:rsid w:val="00071113"/>
    <w:rsid w:val="00071FD6"/>
    <w:rsid w:val="00072AF0"/>
    <w:rsid w:val="00074082"/>
    <w:rsid w:val="00080F32"/>
    <w:rsid w:val="0008464C"/>
    <w:rsid w:val="00086940"/>
    <w:rsid w:val="00090756"/>
    <w:rsid w:val="000917FA"/>
    <w:rsid w:val="00092AAC"/>
    <w:rsid w:val="0009351D"/>
    <w:rsid w:val="00093530"/>
    <w:rsid w:val="00096678"/>
    <w:rsid w:val="0009774C"/>
    <w:rsid w:val="000979CC"/>
    <w:rsid w:val="000A0C9F"/>
    <w:rsid w:val="000A1D63"/>
    <w:rsid w:val="000A48BF"/>
    <w:rsid w:val="000B3249"/>
    <w:rsid w:val="000B3FEA"/>
    <w:rsid w:val="000C0CEF"/>
    <w:rsid w:val="000C1FB5"/>
    <w:rsid w:val="000C4019"/>
    <w:rsid w:val="000D5D4A"/>
    <w:rsid w:val="000D6633"/>
    <w:rsid w:val="000D66F3"/>
    <w:rsid w:val="000D79E7"/>
    <w:rsid w:val="000D7F97"/>
    <w:rsid w:val="000E3686"/>
    <w:rsid w:val="000E3766"/>
    <w:rsid w:val="000E4954"/>
    <w:rsid w:val="000E554D"/>
    <w:rsid w:val="000E6FC8"/>
    <w:rsid w:val="000F1201"/>
    <w:rsid w:val="000F2F02"/>
    <w:rsid w:val="000F4ADF"/>
    <w:rsid w:val="000F5040"/>
    <w:rsid w:val="000F5E4F"/>
    <w:rsid w:val="000F64CB"/>
    <w:rsid w:val="001009D5"/>
    <w:rsid w:val="00106C7A"/>
    <w:rsid w:val="00110E21"/>
    <w:rsid w:val="001123AE"/>
    <w:rsid w:val="00112AFA"/>
    <w:rsid w:val="00132F8D"/>
    <w:rsid w:val="00133E55"/>
    <w:rsid w:val="00134977"/>
    <w:rsid w:val="001368E3"/>
    <w:rsid w:val="00136A44"/>
    <w:rsid w:val="00136E59"/>
    <w:rsid w:val="0013796C"/>
    <w:rsid w:val="00140D2A"/>
    <w:rsid w:val="00142900"/>
    <w:rsid w:val="00142A76"/>
    <w:rsid w:val="0015195C"/>
    <w:rsid w:val="00154984"/>
    <w:rsid w:val="00154E85"/>
    <w:rsid w:val="001578AB"/>
    <w:rsid w:val="00160248"/>
    <w:rsid w:val="001626A4"/>
    <w:rsid w:val="00164148"/>
    <w:rsid w:val="00165167"/>
    <w:rsid w:val="0017103B"/>
    <w:rsid w:val="00171EE3"/>
    <w:rsid w:val="00172F3D"/>
    <w:rsid w:val="0017344A"/>
    <w:rsid w:val="00173F7A"/>
    <w:rsid w:val="0017469D"/>
    <w:rsid w:val="00175234"/>
    <w:rsid w:val="001763A5"/>
    <w:rsid w:val="001766A5"/>
    <w:rsid w:val="00177933"/>
    <w:rsid w:val="001805E7"/>
    <w:rsid w:val="00180FDD"/>
    <w:rsid w:val="001816A7"/>
    <w:rsid w:val="001833D3"/>
    <w:rsid w:val="001910A0"/>
    <w:rsid w:val="00192F48"/>
    <w:rsid w:val="001973B3"/>
    <w:rsid w:val="001A04F7"/>
    <w:rsid w:val="001A08BB"/>
    <w:rsid w:val="001A0AE7"/>
    <w:rsid w:val="001A2CCF"/>
    <w:rsid w:val="001A3EDC"/>
    <w:rsid w:val="001A3F8D"/>
    <w:rsid w:val="001A4DE1"/>
    <w:rsid w:val="001A58BB"/>
    <w:rsid w:val="001A5EC7"/>
    <w:rsid w:val="001B023B"/>
    <w:rsid w:val="001B1AE1"/>
    <w:rsid w:val="001B2602"/>
    <w:rsid w:val="001B64C5"/>
    <w:rsid w:val="001B673A"/>
    <w:rsid w:val="001B6E35"/>
    <w:rsid w:val="001B6F8E"/>
    <w:rsid w:val="001B7465"/>
    <w:rsid w:val="001B7D8A"/>
    <w:rsid w:val="001C457D"/>
    <w:rsid w:val="001D05BF"/>
    <w:rsid w:val="001D0BB0"/>
    <w:rsid w:val="001D17B1"/>
    <w:rsid w:val="001E126C"/>
    <w:rsid w:val="001E4084"/>
    <w:rsid w:val="001E7592"/>
    <w:rsid w:val="001F09BE"/>
    <w:rsid w:val="001F2D22"/>
    <w:rsid w:val="001F3864"/>
    <w:rsid w:val="001F3CBD"/>
    <w:rsid w:val="001F6D7E"/>
    <w:rsid w:val="00200BD3"/>
    <w:rsid w:val="002015D1"/>
    <w:rsid w:val="0020575D"/>
    <w:rsid w:val="00206768"/>
    <w:rsid w:val="002067A2"/>
    <w:rsid w:val="00206D2C"/>
    <w:rsid w:val="002109E9"/>
    <w:rsid w:val="00215D79"/>
    <w:rsid w:val="00216E02"/>
    <w:rsid w:val="00221C3C"/>
    <w:rsid w:val="00222354"/>
    <w:rsid w:val="002264EE"/>
    <w:rsid w:val="00234AE6"/>
    <w:rsid w:val="00236C4E"/>
    <w:rsid w:val="00237942"/>
    <w:rsid w:val="00242165"/>
    <w:rsid w:val="00243458"/>
    <w:rsid w:val="00243EEF"/>
    <w:rsid w:val="00244126"/>
    <w:rsid w:val="00246B9C"/>
    <w:rsid w:val="00250BA6"/>
    <w:rsid w:val="0025205B"/>
    <w:rsid w:val="00252E37"/>
    <w:rsid w:val="0025308E"/>
    <w:rsid w:val="00257EDB"/>
    <w:rsid w:val="002622D5"/>
    <w:rsid w:val="0027336B"/>
    <w:rsid w:val="00274BC0"/>
    <w:rsid w:val="002756DC"/>
    <w:rsid w:val="00280FDD"/>
    <w:rsid w:val="00283D3A"/>
    <w:rsid w:val="0028550B"/>
    <w:rsid w:val="002869B7"/>
    <w:rsid w:val="002870AC"/>
    <w:rsid w:val="002902D6"/>
    <w:rsid w:val="002933AC"/>
    <w:rsid w:val="002958B9"/>
    <w:rsid w:val="00296954"/>
    <w:rsid w:val="002A11B4"/>
    <w:rsid w:val="002A1B77"/>
    <w:rsid w:val="002A2322"/>
    <w:rsid w:val="002B1B79"/>
    <w:rsid w:val="002B1E50"/>
    <w:rsid w:val="002C0524"/>
    <w:rsid w:val="002C0746"/>
    <w:rsid w:val="002C41C7"/>
    <w:rsid w:val="002C4D44"/>
    <w:rsid w:val="002C7524"/>
    <w:rsid w:val="002D0082"/>
    <w:rsid w:val="002D3C22"/>
    <w:rsid w:val="002D44D2"/>
    <w:rsid w:val="002D47C6"/>
    <w:rsid w:val="002D6D12"/>
    <w:rsid w:val="002E0B94"/>
    <w:rsid w:val="002E12B6"/>
    <w:rsid w:val="0030260A"/>
    <w:rsid w:val="00302730"/>
    <w:rsid w:val="0030514B"/>
    <w:rsid w:val="00310094"/>
    <w:rsid w:val="00311E76"/>
    <w:rsid w:val="003140A6"/>
    <w:rsid w:val="00314D7F"/>
    <w:rsid w:val="00315F95"/>
    <w:rsid w:val="003175DD"/>
    <w:rsid w:val="00317A21"/>
    <w:rsid w:val="003220CE"/>
    <w:rsid w:val="00324B82"/>
    <w:rsid w:val="00327ABA"/>
    <w:rsid w:val="00330938"/>
    <w:rsid w:val="0033408D"/>
    <w:rsid w:val="00334168"/>
    <w:rsid w:val="003360F1"/>
    <w:rsid w:val="00336525"/>
    <w:rsid w:val="00336A07"/>
    <w:rsid w:val="00336B89"/>
    <w:rsid w:val="00336BE4"/>
    <w:rsid w:val="00343D51"/>
    <w:rsid w:val="00345E53"/>
    <w:rsid w:val="00346A54"/>
    <w:rsid w:val="00347590"/>
    <w:rsid w:val="003535D1"/>
    <w:rsid w:val="0036313C"/>
    <w:rsid w:val="00363242"/>
    <w:rsid w:val="00364860"/>
    <w:rsid w:val="003650AE"/>
    <w:rsid w:val="00365159"/>
    <w:rsid w:val="00365802"/>
    <w:rsid w:val="00367264"/>
    <w:rsid w:val="0036755B"/>
    <w:rsid w:val="00367769"/>
    <w:rsid w:val="00367A79"/>
    <w:rsid w:val="0037111B"/>
    <w:rsid w:val="003739DD"/>
    <w:rsid w:val="00373BFF"/>
    <w:rsid w:val="0037424C"/>
    <w:rsid w:val="00376CB9"/>
    <w:rsid w:val="003805C0"/>
    <w:rsid w:val="0038326E"/>
    <w:rsid w:val="0038582F"/>
    <w:rsid w:val="003872AB"/>
    <w:rsid w:val="003914C8"/>
    <w:rsid w:val="00391EE8"/>
    <w:rsid w:val="003926B8"/>
    <w:rsid w:val="003930DF"/>
    <w:rsid w:val="00397EB0"/>
    <w:rsid w:val="003A48B8"/>
    <w:rsid w:val="003A5A0A"/>
    <w:rsid w:val="003B0B1E"/>
    <w:rsid w:val="003B3479"/>
    <w:rsid w:val="003B672A"/>
    <w:rsid w:val="003C3B38"/>
    <w:rsid w:val="003C485E"/>
    <w:rsid w:val="003C6A49"/>
    <w:rsid w:val="003D0043"/>
    <w:rsid w:val="003D0252"/>
    <w:rsid w:val="003D25A8"/>
    <w:rsid w:val="003E143D"/>
    <w:rsid w:val="003E1A36"/>
    <w:rsid w:val="003E245D"/>
    <w:rsid w:val="003E372A"/>
    <w:rsid w:val="003F011D"/>
    <w:rsid w:val="003F0D14"/>
    <w:rsid w:val="003F2D2B"/>
    <w:rsid w:val="003F6C4F"/>
    <w:rsid w:val="003F7EA4"/>
    <w:rsid w:val="00405CA2"/>
    <w:rsid w:val="00407BFC"/>
    <w:rsid w:val="00412394"/>
    <w:rsid w:val="00415668"/>
    <w:rsid w:val="00416207"/>
    <w:rsid w:val="00416909"/>
    <w:rsid w:val="00417881"/>
    <w:rsid w:val="00420C3F"/>
    <w:rsid w:val="00423498"/>
    <w:rsid w:val="00423634"/>
    <w:rsid w:val="00423737"/>
    <w:rsid w:val="00423BA5"/>
    <w:rsid w:val="00430C15"/>
    <w:rsid w:val="004313B2"/>
    <w:rsid w:val="00431DD0"/>
    <w:rsid w:val="00435416"/>
    <w:rsid w:val="00437EFF"/>
    <w:rsid w:val="0044319E"/>
    <w:rsid w:val="0044382C"/>
    <w:rsid w:val="0044649A"/>
    <w:rsid w:val="004464D2"/>
    <w:rsid w:val="00452178"/>
    <w:rsid w:val="00452D0A"/>
    <w:rsid w:val="004570FD"/>
    <w:rsid w:val="0046245D"/>
    <w:rsid w:val="00466C2F"/>
    <w:rsid w:val="00470AF5"/>
    <w:rsid w:val="0047128B"/>
    <w:rsid w:val="00471806"/>
    <w:rsid w:val="00472259"/>
    <w:rsid w:val="00475962"/>
    <w:rsid w:val="00475D69"/>
    <w:rsid w:val="00482CA3"/>
    <w:rsid w:val="00483488"/>
    <w:rsid w:val="0048362B"/>
    <w:rsid w:val="00483EFC"/>
    <w:rsid w:val="0048495A"/>
    <w:rsid w:val="004873F9"/>
    <w:rsid w:val="0048757A"/>
    <w:rsid w:val="00487723"/>
    <w:rsid w:val="004910AE"/>
    <w:rsid w:val="00494FD3"/>
    <w:rsid w:val="00497C25"/>
    <w:rsid w:val="004A022C"/>
    <w:rsid w:val="004A167B"/>
    <w:rsid w:val="004A1B3C"/>
    <w:rsid w:val="004A2657"/>
    <w:rsid w:val="004A58F1"/>
    <w:rsid w:val="004A78B7"/>
    <w:rsid w:val="004A7F37"/>
    <w:rsid w:val="004B069F"/>
    <w:rsid w:val="004B17D6"/>
    <w:rsid w:val="004B1992"/>
    <w:rsid w:val="004B3895"/>
    <w:rsid w:val="004B479A"/>
    <w:rsid w:val="004B52BC"/>
    <w:rsid w:val="004B63C3"/>
    <w:rsid w:val="004B6F0B"/>
    <w:rsid w:val="004C249F"/>
    <w:rsid w:val="004C270E"/>
    <w:rsid w:val="004C2827"/>
    <w:rsid w:val="004C4ADC"/>
    <w:rsid w:val="004C52C0"/>
    <w:rsid w:val="004D065F"/>
    <w:rsid w:val="004D4746"/>
    <w:rsid w:val="004D4CA2"/>
    <w:rsid w:val="004D5294"/>
    <w:rsid w:val="004D54FB"/>
    <w:rsid w:val="004E0F89"/>
    <w:rsid w:val="004E356F"/>
    <w:rsid w:val="004F3B35"/>
    <w:rsid w:val="004F5E50"/>
    <w:rsid w:val="00500612"/>
    <w:rsid w:val="00503254"/>
    <w:rsid w:val="00505C81"/>
    <w:rsid w:val="005064E8"/>
    <w:rsid w:val="00511B4D"/>
    <w:rsid w:val="005224EA"/>
    <w:rsid w:val="00522F67"/>
    <w:rsid w:val="00523733"/>
    <w:rsid w:val="00523E20"/>
    <w:rsid w:val="00526380"/>
    <w:rsid w:val="00526B09"/>
    <w:rsid w:val="005276E1"/>
    <w:rsid w:val="005277EC"/>
    <w:rsid w:val="005316F4"/>
    <w:rsid w:val="005319CB"/>
    <w:rsid w:val="00532166"/>
    <w:rsid w:val="00532F49"/>
    <w:rsid w:val="00534D32"/>
    <w:rsid w:val="005363B9"/>
    <w:rsid w:val="00537286"/>
    <w:rsid w:val="00537ED6"/>
    <w:rsid w:val="00540965"/>
    <w:rsid w:val="00546C97"/>
    <w:rsid w:val="00547090"/>
    <w:rsid w:val="00552538"/>
    <w:rsid w:val="00554A2C"/>
    <w:rsid w:val="00555AF9"/>
    <w:rsid w:val="0055658C"/>
    <w:rsid w:val="00561D97"/>
    <w:rsid w:val="00563875"/>
    <w:rsid w:val="005640E3"/>
    <w:rsid w:val="00564BE8"/>
    <w:rsid w:val="00564E57"/>
    <w:rsid w:val="0056535C"/>
    <w:rsid w:val="00565629"/>
    <w:rsid w:val="00570074"/>
    <w:rsid w:val="005747C8"/>
    <w:rsid w:val="00574E79"/>
    <w:rsid w:val="005757E9"/>
    <w:rsid w:val="00581353"/>
    <w:rsid w:val="00595932"/>
    <w:rsid w:val="005A04EC"/>
    <w:rsid w:val="005A7339"/>
    <w:rsid w:val="005A7400"/>
    <w:rsid w:val="005B29FE"/>
    <w:rsid w:val="005B41F1"/>
    <w:rsid w:val="005B6920"/>
    <w:rsid w:val="005B712C"/>
    <w:rsid w:val="005C0EB9"/>
    <w:rsid w:val="005C20C0"/>
    <w:rsid w:val="005C2103"/>
    <w:rsid w:val="005C27A9"/>
    <w:rsid w:val="005C3724"/>
    <w:rsid w:val="005C5BA5"/>
    <w:rsid w:val="005C6EBE"/>
    <w:rsid w:val="005D33A9"/>
    <w:rsid w:val="005D51C5"/>
    <w:rsid w:val="005D7E00"/>
    <w:rsid w:val="005D7FCA"/>
    <w:rsid w:val="005E03F5"/>
    <w:rsid w:val="005E68B9"/>
    <w:rsid w:val="005F1089"/>
    <w:rsid w:val="005F37A9"/>
    <w:rsid w:val="005F3B30"/>
    <w:rsid w:val="005F3E06"/>
    <w:rsid w:val="005F43A2"/>
    <w:rsid w:val="005F609D"/>
    <w:rsid w:val="006027EE"/>
    <w:rsid w:val="006046E3"/>
    <w:rsid w:val="0060586B"/>
    <w:rsid w:val="00611267"/>
    <w:rsid w:val="00611D23"/>
    <w:rsid w:val="0061729C"/>
    <w:rsid w:val="0061799C"/>
    <w:rsid w:val="006200D0"/>
    <w:rsid w:val="006225B7"/>
    <w:rsid w:val="006303BD"/>
    <w:rsid w:val="00631E0D"/>
    <w:rsid w:val="00633DC5"/>
    <w:rsid w:val="00634054"/>
    <w:rsid w:val="00636F84"/>
    <w:rsid w:val="00637713"/>
    <w:rsid w:val="0064101E"/>
    <w:rsid w:val="00642E60"/>
    <w:rsid w:val="006431F0"/>
    <w:rsid w:val="00646A66"/>
    <w:rsid w:val="00650C1A"/>
    <w:rsid w:val="00652B54"/>
    <w:rsid w:val="00653F94"/>
    <w:rsid w:val="00654F11"/>
    <w:rsid w:val="006577AF"/>
    <w:rsid w:val="0066080A"/>
    <w:rsid w:val="006608A9"/>
    <w:rsid w:val="00660CDE"/>
    <w:rsid w:val="00661BF8"/>
    <w:rsid w:val="00662715"/>
    <w:rsid w:val="006633F6"/>
    <w:rsid w:val="00663AF2"/>
    <w:rsid w:val="00666D84"/>
    <w:rsid w:val="006672A8"/>
    <w:rsid w:val="006711F2"/>
    <w:rsid w:val="00671737"/>
    <w:rsid w:val="006723D7"/>
    <w:rsid w:val="0067247F"/>
    <w:rsid w:val="00672CB0"/>
    <w:rsid w:val="006731ED"/>
    <w:rsid w:val="0067707B"/>
    <w:rsid w:val="00677AC9"/>
    <w:rsid w:val="00684028"/>
    <w:rsid w:val="00685E2E"/>
    <w:rsid w:val="00686F41"/>
    <w:rsid w:val="00690443"/>
    <w:rsid w:val="00691B53"/>
    <w:rsid w:val="00692A66"/>
    <w:rsid w:val="00694168"/>
    <w:rsid w:val="00694776"/>
    <w:rsid w:val="00694A69"/>
    <w:rsid w:val="0069785C"/>
    <w:rsid w:val="006A05EF"/>
    <w:rsid w:val="006A4521"/>
    <w:rsid w:val="006A461A"/>
    <w:rsid w:val="006A47A9"/>
    <w:rsid w:val="006A65DB"/>
    <w:rsid w:val="006B0FCD"/>
    <w:rsid w:val="006B1B8A"/>
    <w:rsid w:val="006B2915"/>
    <w:rsid w:val="006B3A5D"/>
    <w:rsid w:val="006B7D96"/>
    <w:rsid w:val="006C05BD"/>
    <w:rsid w:val="006C180D"/>
    <w:rsid w:val="006C260D"/>
    <w:rsid w:val="006C400C"/>
    <w:rsid w:val="006C6F29"/>
    <w:rsid w:val="006D1834"/>
    <w:rsid w:val="006D4ED1"/>
    <w:rsid w:val="006D6556"/>
    <w:rsid w:val="006E2C63"/>
    <w:rsid w:val="006E40DC"/>
    <w:rsid w:val="006E4C90"/>
    <w:rsid w:val="006E5361"/>
    <w:rsid w:val="006E5A98"/>
    <w:rsid w:val="006E686C"/>
    <w:rsid w:val="006F71D3"/>
    <w:rsid w:val="007005DF"/>
    <w:rsid w:val="00700680"/>
    <w:rsid w:val="0070134A"/>
    <w:rsid w:val="007019F8"/>
    <w:rsid w:val="00703A33"/>
    <w:rsid w:val="00703CCE"/>
    <w:rsid w:val="00704C77"/>
    <w:rsid w:val="0071009F"/>
    <w:rsid w:val="0071018F"/>
    <w:rsid w:val="00720D70"/>
    <w:rsid w:val="00721CF9"/>
    <w:rsid w:val="00724659"/>
    <w:rsid w:val="0073186C"/>
    <w:rsid w:val="007334DC"/>
    <w:rsid w:val="0074039E"/>
    <w:rsid w:val="00742CED"/>
    <w:rsid w:val="007436A3"/>
    <w:rsid w:val="00745AB8"/>
    <w:rsid w:val="00746264"/>
    <w:rsid w:val="00746532"/>
    <w:rsid w:val="00746828"/>
    <w:rsid w:val="007468F5"/>
    <w:rsid w:val="00746F39"/>
    <w:rsid w:val="00747619"/>
    <w:rsid w:val="0075121D"/>
    <w:rsid w:val="007512F5"/>
    <w:rsid w:val="00756373"/>
    <w:rsid w:val="00770B6D"/>
    <w:rsid w:val="00770BF4"/>
    <w:rsid w:val="007739E4"/>
    <w:rsid w:val="00773F13"/>
    <w:rsid w:val="00775CBB"/>
    <w:rsid w:val="00781243"/>
    <w:rsid w:val="00781E22"/>
    <w:rsid w:val="00785036"/>
    <w:rsid w:val="0078732E"/>
    <w:rsid w:val="00790E91"/>
    <w:rsid w:val="00793DC0"/>
    <w:rsid w:val="00793E3E"/>
    <w:rsid w:val="00795087"/>
    <w:rsid w:val="007959FE"/>
    <w:rsid w:val="007966AD"/>
    <w:rsid w:val="007A2D0A"/>
    <w:rsid w:val="007B0358"/>
    <w:rsid w:val="007B1B22"/>
    <w:rsid w:val="007B2F3C"/>
    <w:rsid w:val="007B636A"/>
    <w:rsid w:val="007B6C81"/>
    <w:rsid w:val="007B7B4D"/>
    <w:rsid w:val="007C122F"/>
    <w:rsid w:val="007C2612"/>
    <w:rsid w:val="007D005F"/>
    <w:rsid w:val="007D1FFA"/>
    <w:rsid w:val="007D267A"/>
    <w:rsid w:val="007D3411"/>
    <w:rsid w:val="007D5293"/>
    <w:rsid w:val="007E27D2"/>
    <w:rsid w:val="007E3DA0"/>
    <w:rsid w:val="007E7EBE"/>
    <w:rsid w:val="007F0CE5"/>
    <w:rsid w:val="007F0EB2"/>
    <w:rsid w:val="007F3C8B"/>
    <w:rsid w:val="007F58A8"/>
    <w:rsid w:val="008056C6"/>
    <w:rsid w:val="008073DB"/>
    <w:rsid w:val="008133D4"/>
    <w:rsid w:val="00813AE8"/>
    <w:rsid w:val="00816BC7"/>
    <w:rsid w:val="00817EEE"/>
    <w:rsid w:val="0082087F"/>
    <w:rsid w:val="00820DF7"/>
    <w:rsid w:val="00826CD6"/>
    <w:rsid w:val="00826F0B"/>
    <w:rsid w:val="008321CD"/>
    <w:rsid w:val="00836DBC"/>
    <w:rsid w:val="00840AD7"/>
    <w:rsid w:val="00840C9B"/>
    <w:rsid w:val="008460B3"/>
    <w:rsid w:val="00853289"/>
    <w:rsid w:val="00855356"/>
    <w:rsid w:val="008558F0"/>
    <w:rsid w:val="008566BB"/>
    <w:rsid w:val="008623C5"/>
    <w:rsid w:val="0086449C"/>
    <w:rsid w:val="008709B3"/>
    <w:rsid w:val="00873444"/>
    <w:rsid w:val="00873E0A"/>
    <w:rsid w:val="0087564B"/>
    <w:rsid w:val="008770AA"/>
    <w:rsid w:val="0087778B"/>
    <w:rsid w:val="00884994"/>
    <w:rsid w:val="0088574A"/>
    <w:rsid w:val="008876EA"/>
    <w:rsid w:val="008877DA"/>
    <w:rsid w:val="00891E6D"/>
    <w:rsid w:val="00892C49"/>
    <w:rsid w:val="00894BC6"/>
    <w:rsid w:val="00895E74"/>
    <w:rsid w:val="00895F2D"/>
    <w:rsid w:val="008A57FA"/>
    <w:rsid w:val="008A693D"/>
    <w:rsid w:val="008A7E86"/>
    <w:rsid w:val="008B4272"/>
    <w:rsid w:val="008B7795"/>
    <w:rsid w:val="008B7B9A"/>
    <w:rsid w:val="008B7DAE"/>
    <w:rsid w:val="008C0851"/>
    <w:rsid w:val="008C1904"/>
    <w:rsid w:val="008C4071"/>
    <w:rsid w:val="008C45F8"/>
    <w:rsid w:val="008C4B30"/>
    <w:rsid w:val="008C7840"/>
    <w:rsid w:val="008C7EEF"/>
    <w:rsid w:val="008D17D4"/>
    <w:rsid w:val="008D1844"/>
    <w:rsid w:val="008D1FDF"/>
    <w:rsid w:val="008D4453"/>
    <w:rsid w:val="008D44EE"/>
    <w:rsid w:val="008D5E1E"/>
    <w:rsid w:val="008D7302"/>
    <w:rsid w:val="008D7D67"/>
    <w:rsid w:val="008E1EB2"/>
    <w:rsid w:val="008E3854"/>
    <w:rsid w:val="008E7D5A"/>
    <w:rsid w:val="008E7FDC"/>
    <w:rsid w:val="008F0C29"/>
    <w:rsid w:val="008F22F2"/>
    <w:rsid w:val="009006B6"/>
    <w:rsid w:val="00902543"/>
    <w:rsid w:val="0090531E"/>
    <w:rsid w:val="00905C15"/>
    <w:rsid w:val="009063CF"/>
    <w:rsid w:val="009072E1"/>
    <w:rsid w:val="009153FC"/>
    <w:rsid w:val="00915571"/>
    <w:rsid w:val="009242D4"/>
    <w:rsid w:val="00924C29"/>
    <w:rsid w:val="00925B25"/>
    <w:rsid w:val="00925F62"/>
    <w:rsid w:val="00926E59"/>
    <w:rsid w:val="00927BA9"/>
    <w:rsid w:val="0093489B"/>
    <w:rsid w:val="00937721"/>
    <w:rsid w:val="00937F04"/>
    <w:rsid w:val="00940425"/>
    <w:rsid w:val="00940AD1"/>
    <w:rsid w:val="0094115D"/>
    <w:rsid w:val="00941259"/>
    <w:rsid w:val="00942C2E"/>
    <w:rsid w:val="00947488"/>
    <w:rsid w:val="00947FAD"/>
    <w:rsid w:val="00950DFD"/>
    <w:rsid w:val="00951521"/>
    <w:rsid w:val="009573F2"/>
    <w:rsid w:val="009605EE"/>
    <w:rsid w:val="00960D86"/>
    <w:rsid w:val="00961098"/>
    <w:rsid w:val="00963FF3"/>
    <w:rsid w:val="009654C1"/>
    <w:rsid w:val="00967C90"/>
    <w:rsid w:val="00967F84"/>
    <w:rsid w:val="00970024"/>
    <w:rsid w:val="0097136F"/>
    <w:rsid w:val="009753BE"/>
    <w:rsid w:val="00975E46"/>
    <w:rsid w:val="00980873"/>
    <w:rsid w:val="00981BB0"/>
    <w:rsid w:val="0098218C"/>
    <w:rsid w:val="00982CE8"/>
    <w:rsid w:val="00990BDE"/>
    <w:rsid w:val="00991789"/>
    <w:rsid w:val="00993587"/>
    <w:rsid w:val="00993CF9"/>
    <w:rsid w:val="009950CA"/>
    <w:rsid w:val="009A0B43"/>
    <w:rsid w:val="009A1295"/>
    <w:rsid w:val="009A23FD"/>
    <w:rsid w:val="009A3214"/>
    <w:rsid w:val="009A4321"/>
    <w:rsid w:val="009A4523"/>
    <w:rsid w:val="009A4E9D"/>
    <w:rsid w:val="009A6E4F"/>
    <w:rsid w:val="009B029C"/>
    <w:rsid w:val="009B28A9"/>
    <w:rsid w:val="009B2934"/>
    <w:rsid w:val="009B4695"/>
    <w:rsid w:val="009B5DB3"/>
    <w:rsid w:val="009C3FE2"/>
    <w:rsid w:val="009C537F"/>
    <w:rsid w:val="009C5A6C"/>
    <w:rsid w:val="009D054C"/>
    <w:rsid w:val="009D1554"/>
    <w:rsid w:val="009D25CC"/>
    <w:rsid w:val="009D2E7B"/>
    <w:rsid w:val="009D30E5"/>
    <w:rsid w:val="009D5820"/>
    <w:rsid w:val="009D6F0B"/>
    <w:rsid w:val="009E038E"/>
    <w:rsid w:val="009E15C5"/>
    <w:rsid w:val="009E3DE1"/>
    <w:rsid w:val="009E4A59"/>
    <w:rsid w:val="009E4E4A"/>
    <w:rsid w:val="009E6597"/>
    <w:rsid w:val="009E727B"/>
    <w:rsid w:val="009E7382"/>
    <w:rsid w:val="009F1682"/>
    <w:rsid w:val="009F264D"/>
    <w:rsid w:val="009F442C"/>
    <w:rsid w:val="00A03CA2"/>
    <w:rsid w:val="00A0592A"/>
    <w:rsid w:val="00A10722"/>
    <w:rsid w:val="00A15C97"/>
    <w:rsid w:val="00A257F2"/>
    <w:rsid w:val="00A2690A"/>
    <w:rsid w:val="00A340F1"/>
    <w:rsid w:val="00A34565"/>
    <w:rsid w:val="00A36EB4"/>
    <w:rsid w:val="00A37D4E"/>
    <w:rsid w:val="00A40A0C"/>
    <w:rsid w:val="00A429A8"/>
    <w:rsid w:val="00A4365B"/>
    <w:rsid w:val="00A43F5E"/>
    <w:rsid w:val="00A51186"/>
    <w:rsid w:val="00A53BC2"/>
    <w:rsid w:val="00A54F4F"/>
    <w:rsid w:val="00A56FED"/>
    <w:rsid w:val="00A60BE5"/>
    <w:rsid w:val="00A61486"/>
    <w:rsid w:val="00A65DA8"/>
    <w:rsid w:val="00A72ED4"/>
    <w:rsid w:val="00A7400D"/>
    <w:rsid w:val="00A759C6"/>
    <w:rsid w:val="00A76B54"/>
    <w:rsid w:val="00A777EB"/>
    <w:rsid w:val="00A77906"/>
    <w:rsid w:val="00A80675"/>
    <w:rsid w:val="00A807FE"/>
    <w:rsid w:val="00A8254A"/>
    <w:rsid w:val="00A83BC6"/>
    <w:rsid w:val="00A87E24"/>
    <w:rsid w:val="00A904A6"/>
    <w:rsid w:val="00A9514D"/>
    <w:rsid w:val="00A961C1"/>
    <w:rsid w:val="00A9680C"/>
    <w:rsid w:val="00AA1D8F"/>
    <w:rsid w:val="00AA4D09"/>
    <w:rsid w:val="00AB02CC"/>
    <w:rsid w:val="00AB0697"/>
    <w:rsid w:val="00AB150E"/>
    <w:rsid w:val="00AB186C"/>
    <w:rsid w:val="00AB206C"/>
    <w:rsid w:val="00AB2BC8"/>
    <w:rsid w:val="00AC41F8"/>
    <w:rsid w:val="00AC4838"/>
    <w:rsid w:val="00AC6664"/>
    <w:rsid w:val="00AC6986"/>
    <w:rsid w:val="00AD0A7F"/>
    <w:rsid w:val="00AD1BE9"/>
    <w:rsid w:val="00AD502D"/>
    <w:rsid w:val="00AD5643"/>
    <w:rsid w:val="00AD6E21"/>
    <w:rsid w:val="00AE12EC"/>
    <w:rsid w:val="00AE346A"/>
    <w:rsid w:val="00AE6E4D"/>
    <w:rsid w:val="00AE74BA"/>
    <w:rsid w:val="00AE7734"/>
    <w:rsid w:val="00AF1F51"/>
    <w:rsid w:val="00AF3112"/>
    <w:rsid w:val="00AF42AB"/>
    <w:rsid w:val="00AF5052"/>
    <w:rsid w:val="00AF5824"/>
    <w:rsid w:val="00AF5F97"/>
    <w:rsid w:val="00AF618A"/>
    <w:rsid w:val="00B02F69"/>
    <w:rsid w:val="00B0692F"/>
    <w:rsid w:val="00B07BB6"/>
    <w:rsid w:val="00B10433"/>
    <w:rsid w:val="00B132EA"/>
    <w:rsid w:val="00B1462A"/>
    <w:rsid w:val="00B14C1D"/>
    <w:rsid w:val="00B15853"/>
    <w:rsid w:val="00B179B4"/>
    <w:rsid w:val="00B21B95"/>
    <w:rsid w:val="00B224DC"/>
    <w:rsid w:val="00B227AD"/>
    <w:rsid w:val="00B235D6"/>
    <w:rsid w:val="00B2400C"/>
    <w:rsid w:val="00B255F9"/>
    <w:rsid w:val="00B26383"/>
    <w:rsid w:val="00B35CB7"/>
    <w:rsid w:val="00B40482"/>
    <w:rsid w:val="00B417D6"/>
    <w:rsid w:val="00B4484B"/>
    <w:rsid w:val="00B451A4"/>
    <w:rsid w:val="00B4775D"/>
    <w:rsid w:val="00B5116E"/>
    <w:rsid w:val="00B51F5E"/>
    <w:rsid w:val="00B6420B"/>
    <w:rsid w:val="00B65AE7"/>
    <w:rsid w:val="00B676D2"/>
    <w:rsid w:val="00B67F0B"/>
    <w:rsid w:val="00B70363"/>
    <w:rsid w:val="00B713C1"/>
    <w:rsid w:val="00B76EC8"/>
    <w:rsid w:val="00B803BB"/>
    <w:rsid w:val="00B80B0B"/>
    <w:rsid w:val="00B81215"/>
    <w:rsid w:val="00B83174"/>
    <w:rsid w:val="00B90582"/>
    <w:rsid w:val="00B9390C"/>
    <w:rsid w:val="00B93EF3"/>
    <w:rsid w:val="00B9454F"/>
    <w:rsid w:val="00B956B9"/>
    <w:rsid w:val="00B9769A"/>
    <w:rsid w:val="00BB0873"/>
    <w:rsid w:val="00BB1313"/>
    <w:rsid w:val="00BB2689"/>
    <w:rsid w:val="00BB3179"/>
    <w:rsid w:val="00BB3845"/>
    <w:rsid w:val="00BB390F"/>
    <w:rsid w:val="00BB3D63"/>
    <w:rsid w:val="00BB6DDC"/>
    <w:rsid w:val="00BC1363"/>
    <w:rsid w:val="00BC518C"/>
    <w:rsid w:val="00BC640E"/>
    <w:rsid w:val="00BC6F31"/>
    <w:rsid w:val="00BC7876"/>
    <w:rsid w:val="00BD01D5"/>
    <w:rsid w:val="00BD5F3A"/>
    <w:rsid w:val="00BD6FC7"/>
    <w:rsid w:val="00BE00E0"/>
    <w:rsid w:val="00BE09E0"/>
    <w:rsid w:val="00BE0D82"/>
    <w:rsid w:val="00BE14D0"/>
    <w:rsid w:val="00BE3B07"/>
    <w:rsid w:val="00BE3CE3"/>
    <w:rsid w:val="00BE7E87"/>
    <w:rsid w:val="00BF3BDA"/>
    <w:rsid w:val="00C047D9"/>
    <w:rsid w:val="00C14C17"/>
    <w:rsid w:val="00C156E3"/>
    <w:rsid w:val="00C23CF2"/>
    <w:rsid w:val="00C25678"/>
    <w:rsid w:val="00C33153"/>
    <w:rsid w:val="00C3548D"/>
    <w:rsid w:val="00C43632"/>
    <w:rsid w:val="00C52303"/>
    <w:rsid w:val="00C6056D"/>
    <w:rsid w:val="00C62388"/>
    <w:rsid w:val="00C71AAE"/>
    <w:rsid w:val="00C7273D"/>
    <w:rsid w:val="00C72ACE"/>
    <w:rsid w:val="00C7352D"/>
    <w:rsid w:val="00C75EE0"/>
    <w:rsid w:val="00C81B78"/>
    <w:rsid w:val="00C82C4C"/>
    <w:rsid w:val="00C864F6"/>
    <w:rsid w:val="00C919AB"/>
    <w:rsid w:val="00C92F1F"/>
    <w:rsid w:val="00C932CD"/>
    <w:rsid w:val="00C96C43"/>
    <w:rsid w:val="00C97AC6"/>
    <w:rsid w:val="00C97F57"/>
    <w:rsid w:val="00CA2BE6"/>
    <w:rsid w:val="00CA3F5A"/>
    <w:rsid w:val="00CA5AE8"/>
    <w:rsid w:val="00CA62F1"/>
    <w:rsid w:val="00CA7179"/>
    <w:rsid w:val="00CB0048"/>
    <w:rsid w:val="00CB0705"/>
    <w:rsid w:val="00CB0C85"/>
    <w:rsid w:val="00CB16B4"/>
    <w:rsid w:val="00CB3D6A"/>
    <w:rsid w:val="00CB53A9"/>
    <w:rsid w:val="00CC2E73"/>
    <w:rsid w:val="00CC2FF0"/>
    <w:rsid w:val="00CC7AE0"/>
    <w:rsid w:val="00CD0B84"/>
    <w:rsid w:val="00CD164B"/>
    <w:rsid w:val="00CD1F87"/>
    <w:rsid w:val="00CD6950"/>
    <w:rsid w:val="00CD7630"/>
    <w:rsid w:val="00CD7975"/>
    <w:rsid w:val="00CE0057"/>
    <w:rsid w:val="00CE1461"/>
    <w:rsid w:val="00CE2775"/>
    <w:rsid w:val="00CE332F"/>
    <w:rsid w:val="00CE6D28"/>
    <w:rsid w:val="00CE7290"/>
    <w:rsid w:val="00CE7795"/>
    <w:rsid w:val="00CF00F3"/>
    <w:rsid w:val="00CF39D2"/>
    <w:rsid w:val="00CF39F8"/>
    <w:rsid w:val="00CF3B05"/>
    <w:rsid w:val="00CF68E8"/>
    <w:rsid w:val="00D001A3"/>
    <w:rsid w:val="00D04B5B"/>
    <w:rsid w:val="00D04DE7"/>
    <w:rsid w:val="00D059EB"/>
    <w:rsid w:val="00D06797"/>
    <w:rsid w:val="00D0782B"/>
    <w:rsid w:val="00D1124A"/>
    <w:rsid w:val="00D14CC8"/>
    <w:rsid w:val="00D15223"/>
    <w:rsid w:val="00D208B7"/>
    <w:rsid w:val="00D22058"/>
    <w:rsid w:val="00D2372C"/>
    <w:rsid w:val="00D26B0F"/>
    <w:rsid w:val="00D34328"/>
    <w:rsid w:val="00D345B6"/>
    <w:rsid w:val="00D40C4E"/>
    <w:rsid w:val="00D43049"/>
    <w:rsid w:val="00D47E5C"/>
    <w:rsid w:val="00D5283E"/>
    <w:rsid w:val="00D53760"/>
    <w:rsid w:val="00D53969"/>
    <w:rsid w:val="00D54EC8"/>
    <w:rsid w:val="00D55249"/>
    <w:rsid w:val="00D60020"/>
    <w:rsid w:val="00D63072"/>
    <w:rsid w:val="00D7182A"/>
    <w:rsid w:val="00D72444"/>
    <w:rsid w:val="00D73972"/>
    <w:rsid w:val="00D87AA1"/>
    <w:rsid w:val="00D90DC8"/>
    <w:rsid w:val="00D94049"/>
    <w:rsid w:val="00D952DF"/>
    <w:rsid w:val="00D96261"/>
    <w:rsid w:val="00DA1019"/>
    <w:rsid w:val="00DA1D03"/>
    <w:rsid w:val="00DA3939"/>
    <w:rsid w:val="00DA47DB"/>
    <w:rsid w:val="00DA5000"/>
    <w:rsid w:val="00DA5272"/>
    <w:rsid w:val="00DA5938"/>
    <w:rsid w:val="00DA64E3"/>
    <w:rsid w:val="00DA66ED"/>
    <w:rsid w:val="00DB0045"/>
    <w:rsid w:val="00DB02DA"/>
    <w:rsid w:val="00DB04D1"/>
    <w:rsid w:val="00DB26CF"/>
    <w:rsid w:val="00DB3268"/>
    <w:rsid w:val="00DB6691"/>
    <w:rsid w:val="00DB6E22"/>
    <w:rsid w:val="00DC1584"/>
    <w:rsid w:val="00DC2BB7"/>
    <w:rsid w:val="00DC4905"/>
    <w:rsid w:val="00DC65DD"/>
    <w:rsid w:val="00DD2A58"/>
    <w:rsid w:val="00DD68C3"/>
    <w:rsid w:val="00DE39DA"/>
    <w:rsid w:val="00DF3834"/>
    <w:rsid w:val="00DF4D31"/>
    <w:rsid w:val="00DF73C7"/>
    <w:rsid w:val="00DF7D88"/>
    <w:rsid w:val="00E015A7"/>
    <w:rsid w:val="00E016AB"/>
    <w:rsid w:val="00E0222F"/>
    <w:rsid w:val="00E02817"/>
    <w:rsid w:val="00E0639B"/>
    <w:rsid w:val="00E13F01"/>
    <w:rsid w:val="00E21258"/>
    <w:rsid w:val="00E233D1"/>
    <w:rsid w:val="00E2396F"/>
    <w:rsid w:val="00E26648"/>
    <w:rsid w:val="00E26E4E"/>
    <w:rsid w:val="00E336AD"/>
    <w:rsid w:val="00E4428D"/>
    <w:rsid w:val="00E464A2"/>
    <w:rsid w:val="00E541ED"/>
    <w:rsid w:val="00E546EB"/>
    <w:rsid w:val="00E54C41"/>
    <w:rsid w:val="00E606F8"/>
    <w:rsid w:val="00E61DF2"/>
    <w:rsid w:val="00E62898"/>
    <w:rsid w:val="00E63012"/>
    <w:rsid w:val="00E65D3C"/>
    <w:rsid w:val="00E67C7F"/>
    <w:rsid w:val="00E67D28"/>
    <w:rsid w:val="00E7490B"/>
    <w:rsid w:val="00E83D9C"/>
    <w:rsid w:val="00E84C7E"/>
    <w:rsid w:val="00E85367"/>
    <w:rsid w:val="00E91526"/>
    <w:rsid w:val="00EA05F4"/>
    <w:rsid w:val="00EA22B5"/>
    <w:rsid w:val="00EA7709"/>
    <w:rsid w:val="00EB1AB1"/>
    <w:rsid w:val="00EB1C91"/>
    <w:rsid w:val="00EB1D9D"/>
    <w:rsid w:val="00EB1FBD"/>
    <w:rsid w:val="00EB5D32"/>
    <w:rsid w:val="00EB71B8"/>
    <w:rsid w:val="00EC008D"/>
    <w:rsid w:val="00EC0472"/>
    <w:rsid w:val="00EC2886"/>
    <w:rsid w:val="00EC38E7"/>
    <w:rsid w:val="00EC3D26"/>
    <w:rsid w:val="00EC6773"/>
    <w:rsid w:val="00EC6819"/>
    <w:rsid w:val="00ED239B"/>
    <w:rsid w:val="00ED7200"/>
    <w:rsid w:val="00ED7AF9"/>
    <w:rsid w:val="00EE4539"/>
    <w:rsid w:val="00EE64DA"/>
    <w:rsid w:val="00EF1023"/>
    <w:rsid w:val="00EF1234"/>
    <w:rsid w:val="00EF1ECA"/>
    <w:rsid w:val="00EF228E"/>
    <w:rsid w:val="00EF395C"/>
    <w:rsid w:val="00EF53FC"/>
    <w:rsid w:val="00EF63C4"/>
    <w:rsid w:val="00EF6431"/>
    <w:rsid w:val="00EF74B3"/>
    <w:rsid w:val="00F00167"/>
    <w:rsid w:val="00F049E7"/>
    <w:rsid w:val="00F1101F"/>
    <w:rsid w:val="00F11F67"/>
    <w:rsid w:val="00F1217C"/>
    <w:rsid w:val="00F129F1"/>
    <w:rsid w:val="00F15CE3"/>
    <w:rsid w:val="00F162A9"/>
    <w:rsid w:val="00F25873"/>
    <w:rsid w:val="00F25EF9"/>
    <w:rsid w:val="00F2637E"/>
    <w:rsid w:val="00F26979"/>
    <w:rsid w:val="00F26A86"/>
    <w:rsid w:val="00F26CFC"/>
    <w:rsid w:val="00F27E89"/>
    <w:rsid w:val="00F412AD"/>
    <w:rsid w:val="00F42A3D"/>
    <w:rsid w:val="00F430E4"/>
    <w:rsid w:val="00F43C06"/>
    <w:rsid w:val="00F4411A"/>
    <w:rsid w:val="00F44BC4"/>
    <w:rsid w:val="00F5334C"/>
    <w:rsid w:val="00F55FBE"/>
    <w:rsid w:val="00F57DA0"/>
    <w:rsid w:val="00F60218"/>
    <w:rsid w:val="00F606DE"/>
    <w:rsid w:val="00F65CB3"/>
    <w:rsid w:val="00F66ABC"/>
    <w:rsid w:val="00F70585"/>
    <w:rsid w:val="00F7186F"/>
    <w:rsid w:val="00F74F64"/>
    <w:rsid w:val="00F77758"/>
    <w:rsid w:val="00F80B9F"/>
    <w:rsid w:val="00F80D77"/>
    <w:rsid w:val="00F8255C"/>
    <w:rsid w:val="00F82B34"/>
    <w:rsid w:val="00F84762"/>
    <w:rsid w:val="00F84FB1"/>
    <w:rsid w:val="00F86D57"/>
    <w:rsid w:val="00F8795A"/>
    <w:rsid w:val="00F91261"/>
    <w:rsid w:val="00F91F20"/>
    <w:rsid w:val="00F97A8A"/>
    <w:rsid w:val="00FA51DD"/>
    <w:rsid w:val="00FA6254"/>
    <w:rsid w:val="00FA6AE8"/>
    <w:rsid w:val="00FA6DF1"/>
    <w:rsid w:val="00FA7E56"/>
    <w:rsid w:val="00FB13C3"/>
    <w:rsid w:val="00FB1E8C"/>
    <w:rsid w:val="00FB1F7E"/>
    <w:rsid w:val="00FB4589"/>
    <w:rsid w:val="00FB48F4"/>
    <w:rsid w:val="00FB494E"/>
    <w:rsid w:val="00FB4AA1"/>
    <w:rsid w:val="00FB5A6F"/>
    <w:rsid w:val="00FB6D9D"/>
    <w:rsid w:val="00FC2889"/>
    <w:rsid w:val="00FC2BC9"/>
    <w:rsid w:val="00FC2C28"/>
    <w:rsid w:val="00FC3C5A"/>
    <w:rsid w:val="00FC40BB"/>
    <w:rsid w:val="00FC43DB"/>
    <w:rsid w:val="00FD14BE"/>
    <w:rsid w:val="00FD309A"/>
    <w:rsid w:val="00FD361C"/>
    <w:rsid w:val="00FD790B"/>
    <w:rsid w:val="00FE17F9"/>
    <w:rsid w:val="00FE25CC"/>
    <w:rsid w:val="00FE281B"/>
    <w:rsid w:val="00FE5329"/>
    <w:rsid w:val="00FF03FF"/>
    <w:rsid w:val="00FF20EB"/>
    <w:rsid w:val="00FF2C7A"/>
    <w:rsid w:val="00FF60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7CEF40A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annotation text" w:uiPriority="99"/>
    <w:lsdException w:name="footer" w:uiPriority="99"/>
    <w:lsdException w:name="caption" w:uiPriority="35" w:qFormat="1"/>
    <w:lsdException w:name="annotation reference" w:uiPriority="99"/>
    <w:lsdException w:name="Title" w:uiPriority="10" w:qFormat="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4319E"/>
    <w:pPr>
      <w:jc w:val="both"/>
    </w:pPr>
    <w:rPr>
      <w:sz w:val="22"/>
      <w:szCs w:val="22"/>
    </w:rPr>
  </w:style>
  <w:style w:type="paragraph" w:styleId="Heading1">
    <w:name w:val="heading 1"/>
    <w:basedOn w:val="Normal"/>
    <w:next w:val="Normal"/>
    <w:link w:val="Heading1Char"/>
    <w:uiPriority w:val="9"/>
    <w:qFormat/>
    <w:rsid w:val="0044319E"/>
    <w:pPr>
      <w:keepNext/>
      <w:keepLines/>
      <w:spacing w:after="240"/>
      <w:jc w:val="center"/>
      <w:outlineLvl w:val="0"/>
    </w:pPr>
    <w:rPr>
      <w:rFonts w:ascii="Times New Roman Bold" w:hAnsi="Times New Roman Bold"/>
      <w:b/>
      <w:bCs/>
      <w:sz w:val="20"/>
      <w:szCs w:val="28"/>
      <w:lang w:val="x-none" w:eastAsia="x-none"/>
    </w:rPr>
  </w:style>
  <w:style w:type="paragraph" w:styleId="Heading2">
    <w:name w:val="heading 2"/>
    <w:basedOn w:val="Normal"/>
    <w:next w:val="Normal"/>
    <w:link w:val="Heading2Char"/>
    <w:uiPriority w:val="9"/>
    <w:qFormat/>
    <w:rsid w:val="0044319E"/>
    <w:pPr>
      <w:spacing w:after="240"/>
      <w:outlineLvl w:val="1"/>
    </w:pPr>
    <w:rPr>
      <w:bCs/>
      <w:sz w:val="20"/>
      <w:szCs w:val="26"/>
      <w:lang w:val="x-none" w:eastAsia="x-none"/>
    </w:rPr>
  </w:style>
  <w:style w:type="paragraph" w:styleId="Heading3">
    <w:name w:val="heading 3"/>
    <w:basedOn w:val="Normal"/>
    <w:next w:val="Normal"/>
    <w:link w:val="Heading3Char"/>
    <w:uiPriority w:val="9"/>
    <w:qFormat/>
    <w:rsid w:val="0044319E"/>
    <w:pPr>
      <w:spacing w:after="240"/>
      <w:outlineLvl w:val="2"/>
    </w:pPr>
    <w:rPr>
      <w:bCs/>
      <w:sz w:val="20"/>
      <w:szCs w:val="20"/>
      <w:lang w:val="x-none" w:eastAsia="x-none"/>
    </w:rPr>
  </w:style>
  <w:style w:type="paragraph" w:styleId="Heading4">
    <w:name w:val="heading 4"/>
    <w:basedOn w:val="Normal"/>
    <w:next w:val="Normal"/>
    <w:link w:val="Heading4Char"/>
    <w:uiPriority w:val="9"/>
    <w:qFormat/>
    <w:rsid w:val="0044319E"/>
    <w:pPr>
      <w:spacing w:after="240"/>
      <w:outlineLvl w:val="3"/>
    </w:pPr>
    <w:rPr>
      <w:bCs/>
      <w:iCs/>
      <w:sz w:val="20"/>
      <w:szCs w:val="20"/>
      <w:lang w:val="x-none" w:eastAsia="x-none"/>
    </w:rPr>
  </w:style>
  <w:style w:type="paragraph" w:styleId="Heading5">
    <w:name w:val="heading 5"/>
    <w:basedOn w:val="Normal"/>
    <w:next w:val="BodyText"/>
    <w:uiPriority w:val="9"/>
    <w:qFormat/>
    <w:rsid w:val="006B7D96"/>
    <w:pPr>
      <w:spacing w:before="240" w:after="60"/>
      <w:outlineLvl w:val="4"/>
    </w:pPr>
    <w:rPr>
      <w:rFonts w:ascii="Calibri" w:eastAsia="Times New Roman" w:hAnsi="Calibri"/>
      <w:b/>
      <w:bCs/>
      <w:i/>
      <w:iCs/>
      <w:sz w:val="26"/>
      <w:szCs w:val="26"/>
    </w:rPr>
  </w:style>
  <w:style w:type="paragraph" w:styleId="Heading6">
    <w:name w:val="heading 6"/>
    <w:basedOn w:val="Normal"/>
    <w:next w:val="BodyText"/>
    <w:uiPriority w:val="9"/>
    <w:qFormat/>
    <w:rsid w:val="006B7D96"/>
    <w:pPr>
      <w:spacing w:before="240" w:after="60"/>
      <w:outlineLvl w:val="5"/>
    </w:pPr>
    <w:rPr>
      <w:rFonts w:ascii="Calibri" w:eastAsia="Times New Roman" w:hAnsi="Calibri"/>
      <w:b/>
      <w:bCs/>
    </w:rPr>
  </w:style>
  <w:style w:type="paragraph" w:styleId="Heading7">
    <w:name w:val="heading 7"/>
    <w:basedOn w:val="Normal"/>
    <w:next w:val="BodyText"/>
    <w:uiPriority w:val="9"/>
    <w:qFormat/>
    <w:rsid w:val="006B7D96"/>
    <w:pPr>
      <w:spacing w:before="240" w:after="60"/>
      <w:outlineLvl w:val="6"/>
    </w:pPr>
    <w:rPr>
      <w:rFonts w:ascii="Calibri" w:eastAsia="Times New Roman" w:hAnsi="Calibri"/>
      <w:sz w:val="24"/>
      <w:szCs w:val="24"/>
    </w:rPr>
  </w:style>
  <w:style w:type="paragraph" w:styleId="Heading8">
    <w:name w:val="heading 8"/>
    <w:basedOn w:val="Normal"/>
    <w:next w:val="BodyText"/>
    <w:uiPriority w:val="9"/>
    <w:qFormat/>
    <w:rsid w:val="006B7D96"/>
    <w:pPr>
      <w:spacing w:before="240" w:after="60"/>
      <w:outlineLvl w:val="7"/>
    </w:pPr>
    <w:rPr>
      <w:rFonts w:ascii="Calibri" w:eastAsia="Times New Roman" w:hAnsi="Calibri"/>
      <w:i/>
      <w:iCs/>
      <w:sz w:val="24"/>
      <w:szCs w:val="24"/>
    </w:rPr>
  </w:style>
  <w:style w:type="paragraph" w:styleId="Heading9">
    <w:name w:val="heading 9"/>
    <w:basedOn w:val="Normal"/>
    <w:next w:val="BodyText"/>
    <w:uiPriority w:val="9"/>
    <w:qFormat/>
    <w:rsid w:val="006B7D96"/>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637713"/>
    <w:pPr>
      <w:spacing w:after="240"/>
    </w:pPr>
    <w:rPr>
      <w:sz w:val="24"/>
    </w:rPr>
  </w:style>
  <w:style w:type="paragraph" w:styleId="BodyText2">
    <w:name w:val="Body Text 2"/>
    <w:basedOn w:val="BodyText"/>
    <w:rsid w:val="00637713"/>
    <w:pPr>
      <w:spacing w:line="480" w:lineRule="auto"/>
    </w:pPr>
  </w:style>
  <w:style w:type="paragraph" w:styleId="BodyText3">
    <w:name w:val="Body Text 3"/>
    <w:basedOn w:val="BodyText"/>
    <w:rsid w:val="00637713"/>
    <w:pPr>
      <w:spacing w:line="360" w:lineRule="auto"/>
    </w:pPr>
    <w:rPr>
      <w:szCs w:val="16"/>
    </w:rPr>
  </w:style>
  <w:style w:type="paragraph" w:styleId="BodyTextFirstIndent">
    <w:name w:val="Body Text First Indent"/>
    <w:basedOn w:val="Normal"/>
    <w:rsid w:val="00637713"/>
    <w:pPr>
      <w:spacing w:after="240"/>
      <w:ind w:firstLine="720"/>
    </w:pPr>
    <w:rPr>
      <w:sz w:val="24"/>
    </w:rPr>
  </w:style>
  <w:style w:type="paragraph" w:styleId="BodyTextIndent">
    <w:name w:val="Body Text Indent"/>
    <w:basedOn w:val="Normal"/>
    <w:rsid w:val="00637713"/>
    <w:pPr>
      <w:spacing w:after="240"/>
      <w:ind w:left="720"/>
    </w:pPr>
  </w:style>
  <w:style w:type="paragraph" w:styleId="BodyTextFirstIndent2">
    <w:name w:val="Body Text First Indent 2"/>
    <w:basedOn w:val="BodyTextFirstIndent"/>
    <w:rsid w:val="00637713"/>
    <w:pPr>
      <w:spacing w:after="0" w:line="480" w:lineRule="auto"/>
    </w:pPr>
  </w:style>
  <w:style w:type="paragraph" w:styleId="BlockText">
    <w:name w:val="Block Text"/>
    <w:basedOn w:val="Normal"/>
    <w:rsid w:val="00637713"/>
    <w:pPr>
      <w:spacing w:after="240"/>
      <w:ind w:left="1440" w:right="1440"/>
    </w:pPr>
  </w:style>
  <w:style w:type="paragraph" w:styleId="BodyTextIndent2">
    <w:name w:val="Body Text Indent 2"/>
    <w:basedOn w:val="BodyTextIndent"/>
    <w:rsid w:val="00637713"/>
    <w:pPr>
      <w:spacing w:line="480" w:lineRule="auto"/>
    </w:pPr>
  </w:style>
  <w:style w:type="paragraph" w:styleId="BodyTextIndent3">
    <w:name w:val="Body Text Indent 3"/>
    <w:basedOn w:val="BodyTextIndent"/>
    <w:rsid w:val="00637713"/>
    <w:pPr>
      <w:spacing w:line="360" w:lineRule="auto"/>
    </w:pPr>
    <w:rPr>
      <w:szCs w:val="16"/>
    </w:rPr>
  </w:style>
  <w:style w:type="paragraph" w:customStyle="1" w:styleId="BlockText2">
    <w:name w:val="Block Text 2"/>
    <w:basedOn w:val="BlockText"/>
    <w:rsid w:val="00637713"/>
    <w:pPr>
      <w:spacing w:after="0" w:line="480" w:lineRule="auto"/>
    </w:pPr>
  </w:style>
  <w:style w:type="paragraph" w:customStyle="1" w:styleId="BlockText3">
    <w:name w:val="Block Text 3"/>
    <w:basedOn w:val="BlockText"/>
    <w:rsid w:val="00637713"/>
    <w:pPr>
      <w:spacing w:after="0" w:line="360" w:lineRule="auto"/>
    </w:pPr>
  </w:style>
  <w:style w:type="paragraph" w:customStyle="1" w:styleId="BodyTextFirstIndent3">
    <w:name w:val="Body Text First Indent 3"/>
    <w:basedOn w:val="BodyTextFirstIndent"/>
    <w:rsid w:val="00637713"/>
    <w:pPr>
      <w:spacing w:after="0" w:line="360" w:lineRule="auto"/>
    </w:pPr>
  </w:style>
  <w:style w:type="paragraph" w:styleId="Title">
    <w:name w:val="Title"/>
    <w:basedOn w:val="Normal"/>
    <w:next w:val="BodyText"/>
    <w:link w:val="TitleChar"/>
    <w:uiPriority w:val="10"/>
    <w:qFormat/>
    <w:rsid w:val="00637713"/>
    <w:pPr>
      <w:spacing w:before="240" w:after="60"/>
      <w:jc w:val="center"/>
      <w:outlineLvl w:val="0"/>
    </w:pPr>
    <w:rPr>
      <w:rFonts w:ascii="Cambria" w:eastAsia="Times New Roman" w:hAnsi="Cambria"/>
      <w:b/>
      <w:bCs/>
      <w:kern w:val="28"/>
      <w:sz w:val="32"/>
      <w:szCs w:val="32"/>
      <w:lang w:val="x-none" w:eastAsia="x-none"/>
    </w:rPr>
  </w:style>
  <w:style w:type="paragraph" w:customStyle="1" w:styleId="Title2">
    <w:name w:val="Title 2"/>
    <w:basedOn w:val="Title"/>
    <w:next w:val="BodyText"/>
    <w:uiPriority w:val="1"/>
    <w:rsid w:val="00637713"/>
    <w:rPr>
      <w:sz w:val="24"/>
      <w:u w:val="single"/>
    </w:rPr>
  </w:style>
  <w:style w:type="paragraph" w:customStyle="1" w:styleId="Title3">
    <w:name w:val="Title 3"/>
    <w:basedOn w:val="Title"/>
    <w:next w:val="BodyText"/>
    <w:uiPriority w:val="1"/>
    <w:rsid w:val="0044319E"/>
    <w:pPr>
      <w:spacing w:before="0" w:after="240"/>
    </w:pPr>
    <w:rPr>
      <w:rFonts w:ascii="Times New Roman" w:hAnsi="Times New Roman"/>
      <w:sz w:val="22"/>
    </w:rPr>
  </w:style>
  <w:style w:type="paragraph" w:styleId="Header">
    <w:name w:val="header"/>
    <w:basedOn w:val="Normal"/>
    <w:rsid w:val="00637713"/>
    <w:pPr>
      <w:tabs>
        <w:tab w:val="center" w:pos="4680"/>
        <w:tab w:val="right" w:pos="9360"/>
      </w:tabs>
    </w:pPr>
  </w:style>
  <w:style w:type="paragraph" w:styleId="Footer">
    <w:name w:val="footer"/>
    <w:basedOn w:val="Normal"/>
    <w:link w:val="FooterChar"/>
    <w:uiPriority w:val="99"/>
    <w:rsid w:val="00637713"/>
    <w:pPr>
      <w:tabs>
        <w:tab w:val="center" w:pos="4680"/>
        <w:tab w:val="right" w:pos="9360"/>
      </w:tabs>
    </w:pPr>
    <w:rPr>
      <w:szCs w:val="24"/>
      <w:lang w:val="x-none" w:eastAsia="x-none"/>
    </w:rPr>
  </w:style>
  <w:style w:type="paragraph" w:styleId="FootnoteText">
    <w:name w:val="footnote text"/>
    <w:basedOn w:val="Normal"/>
    <w:semiHidden/>
    <w:rsid w:val="00637713"/>
    <w:pPr>
      <w:spacing w:after="240"/>
      <w:ind w:firstLine="720"/>
    </w:pPr>
    <w:rPr>
      <w:szCs w:val="20"/>
    </w:rPr>
  </w:style>
  <w:style w:type="character" w:styleId="FootnoteReference">
    <w:name w:val="footnote reference"/>
    <w:semiHidden/>
    <w:rsid w:val="00637713"/>
    <w:rPr>
      <w:vertAlign w:val="superscript"/>
    </w:rPr>
  </w:style>
  <w:style w:type="paragraph" w:styleId="Subtitle">
    <w:name w:val="Subtitle"/>
    <w:basedOn w:val="Normal"/>
    <w:link w:val="SubtitleChar"/>
    <w:uiPriority w:val="11"/>
    <w:qFormat/>
    <w:rsid w:val="00637713"/>
    <w:pPr>
      <w:spacing w:after="60"/>
      <w:jc w:val="center"/>
      <w:outlineLvl w:val="1"/>
    </w:pPr>
    <w:rPr>
      <w:rFonts w:ascii="Cambria" w:eastAsia="Times New Roman" w:hAnsi="Cambria"/>
      <w:sz w:val="24"/>
      <w:szCs w:val="24"/>
      <w:lang w:val="x-none" w:eastAsia="x-none"/>
    </w:rPr>
  </w:style>
  <w:style w:type="paragraph" w:customStyle="1" w:styleId="TableText">
    <w:name w:val="Table Text"/>
    <w:basedOn w:val="Normal"/>
    <w:rsid w:val="00637713"/>
  </w:style>
  <w:style w:type="paragraph" w:customStyle="1" w:styleId="ParaNumber">
    <w:name w:val="ParaNumber"/>
    <w:basedOn w:val="Normal"/>
    <w:rsid w:val="00637713"/>
    <w:pPr>
      <w:tabs>
        <w:tab w:val="left" w:pos="72"/>
      </w:tabs>
      <w:spacing w:after="240"/>
      <w:ind w:firstLine="720"/>
    </w:pPr>
    <w:rPr>
      <w:sz w:val="24"/>
    </w:rPr>
  </w:style>
  <w:style w:type="paragraph" w:styleId="Signature">
    <w:name w:val="Signature"/>
    <w:basedOn w:val="Normal"/>
    <w:rsid w:val="00637713"/>
    <w:pPr>
      <w:tabs>
        <w:tab w:val="left" w:pos="8580"/>
      </w:tabs>
      <w:ind w:left="5040"/>
    </w:pPr>
    <w:rPr>
      <w:sz w:val="24"/>
    </w:rPr>
  </w:style>
  <w:style w:type="paragraph" w:customStyle="1" w:styleId="FirstIndent1">
    <w:name w:val="First Indent 1"/>
    <w:basedOn w:val="Normal"/>
    <w:rsid w:val="00637713"/>
    <w:pPr>
      <w:spacing w:after="240"/>
      <w:ind w:firstLine="1440"/>
    </w:pPr>
  </w:style>
  <w:style w:type="paragraph" w:customStyle="1" w:styleId="FirstIndent2">
    <w:name w:val="First Indent 2"/>
    <w:basedOn w:val="FirstIndent1"/>
    <w:rsid w:val="00637713"/>
    <w:pPr>
      <w:spacing w:after="0" w:line="480" w:lineRule="auto"/>
    </w:pPr>
  </w:style>
  <w:style w:type="paragraph" w:customStyle="1" w:styleId="FirstIndent3">
    <w:name w:val="First Indent 3"/>
    <w:basedOn w:val="FirstIndent1"/>
    <w:rsid w:val="00637713"/>
    <w:pPr>
      <w:spacing w:after="0" w:line="360" w:lineRule="auto"/>
    </w:pPr>
  </w:style>
  <w:style w:type="paragraph" w:customStyle="1" w:styleId="FooterDate">
    <w:name w:val="FooterDate"/>
    <w:basedOn w:val="Footer"/>
    <w:rsid w:val="00637713"/>
    <w:rPr>
      <w:sz w:val="16"/>
    </w:rPr>
  </w:style>
  <w:style w:type="paragraph" w:customStyle="1" w:styleId="Bullet">
    <w:name w:val="Bullet"/>
    <w:basedOn w:val="Normal"/>
    <w:rsid w:val="00637713"/>
    <w:pPr>
      <w:numPr>
        <w:numId w:val="1"/>
      </w:numPr>
      <w:tabs>
        <w:tab w:val="clear" w:pos="360"/>
      </w:tabs>
      <w:spacing w:after="240"/>
      <w:ind w:left="720" w:hanging="720"/>
    </w:pPr>
  </w:style>
  <w:style w:type="character" w:customStyle="1" w:styleId="ParaNum">
    <w:name w:val="ParaNum"/>
    <w:basedOn w:val="DefaultParagraphFont"/>
    <w:rsid w:val="00637713"/>
  </w:style>
  <w:style w:type="character" w:styleId="PageNumber">
    <w:name w:val="page number"/>
    <w:rsid w:val="00637713"/>
    <w:rPr>
      <w:rFonts w:ascii="Times New Roman" w:hAnsi="Times New Roman" w:cs="Times New Roman"/>
      <w:b w:val="0"/>
      <w:sz w:val="22"/>
    </w:rPr>
  </w:style>
  <w:style w:type="character" w:styleId="CommentReference">
    <w:name w:val="annotation reference"/>
    <w:uiPriority w:val="99"/>
    <w:semiHidden/>
    <w:rsid w:val="00637713"/>
    <w:rPr>
      <w:sz w:val="16"/>
      <w:szCs w:val="16"/>
    </w:rPr>
  </w:style>
  <w:style w:type="paragraph" w:styleId="CommentText">
    <w:name w:val="annotation text"/>
    <w:basedOn w:val="Normal"/>
    <w:link w:val="CommentTextChar"/>
    <w:uiPriority w:val="99"/>
    <w:semiHidden/>
    <w:rsid w:val="00637713"/>
    <w:rPr>
      <w:sz w:val="20"/>
      <w:szCs w:val="20"/>
    </w:rPr>
  </w:style>
  <w:style w:type="paragraph" w:customStyle="1" w:styleId="outline11">
    <w:name w:val="outline1 1"/>
    <w:basedOn w:val="Normal"/>
    <w:next w:val="BodyTextFirstIndent"/>
    <w:rsid w:val="00637713"/>
    <w:pPr>
      <w:numPr>
        <w:numId w:val="2"/>
      </w:numPr>
      <w:spacing w:after="240"/>
      <w:outlineLvl w:val="0"/>
    </w:pPr>
    <w:rPr>
      <w:sz w:val="24"/>
    </w:rPr>
  </w:style>
  <w:style w:type="paragraph" w:customStyle="1" w:styleId="outline12">
    <w:name w:val="outline1 2"/>
    <w:basedOn w:val="Normal"/>
    <w:next w:val="BodyTextFirstIndent"/>
    <w:rsid w:val="00637713"/>
    <w:pPr>
      <w:numPr>
        <w:ilvl w:val="1"/>
        <w:numId w:val="2"/>
      </w:numPr>
      <w:spacing w:after="240"/>
      <w:outlineLvl w:val="1"/>
    </w:pPr>
    <w:rPr>
      <w:sz w:val="24"/>
    </w:rPr>
  </w:style>
  <w:style w:type="paragraph" w:customStyle="1" w:styleId="outline13">
    <w:name w:val="outline1 3"/>
    <w:basedOn w:val="Normal"/>
    <w:next w:val="BodyTextFirstIndent"/>
    <w:rsid w:val="00637713"/>
    <w:pPr>
      <w:numPr>
        <w:ilvl w:val="2"/>
        <w:numId w:val="2"/>
      </w:numPr>
      <w:spacing w:after="240"/>
      <w:outlineLvl w:val="2"/>
    </w:pPr>
    <w:rPr>
      <w:sz w:val="24"/>
    </w:rPr>
  </w:style>
  <w:style w:type="paragraph" w:customStyle="1" w:styleId="outline14">
    <w:name w:val="outline1 4"/>
    <w:basedOn w:val="Normal"/>
    <w:next w:val="BodyTextFirstIndent"/>
    <w:rsid w:val="00637713"/>
    <w:pPr>
      <w:numPr>
        <w:ilvl w:val="3"/>
        <w:numId w:val="2"/>
      </w:numPr>
      <w:spacing w:after="240"/>
      <w:outlineLvl w:val="3"/>
    </w:pPr>
    <w:rPr>
      <w:sz w:val="24"/>
    </w:rPr>
  </w:style>
  <w:style w:type="paragraph" w:customStyle="1" w:styleId="outline15">
    <w:name w:val="outline1 5"/>
    <w:basedOn w:val="Normal"/>
    <w:next w:val="BodyTextFirstIndent"/>
    <w:rsid w:val="00637713"/>
    <w:pPr>
      <w:numPr>
        <w:ilvl w:val="4"/>
        <w:numId w:val="2"/>
      </w:numPr>
      <w:spacing w:after="240"/>
      <w:outlineLvl w:val="4"/>
    </w:pPr>
    <w:rPr>
      <w:sz w:val="24"/>
    </w:rPr>
  </w:style>
  <w:style w:type="paragraph" w:customStyle="1" w:styleId="outline16">
    <w:name w:val="outline1 6"/>
    <w:basedOn w:val="Normal"/>
    <w:next w:val="BodyTextFirstIndent"/>
    <w:rsid w:val="00637713"/>
    <w:pPr>
      <w:numPr>
        <w:ilvl w:val="5"/>
        <w:numId w:val="2"/>
      </w:numPr>
      <w:spacing w:after="240"/>
      <w:outlineLvl w:val="5"/>
    </w:pPr>
    <w:rPr>
      <w:sz w:val="24"/>
    </w:rPr>
  </w:style>
  <w:style w:type="paragraph" w:customStyle="1" w:styleId="outline17">
    <w:name w:val="outline1 7"/>
    <w:basedOn w:val="Normal"/>
    <w:next w:val="BodyTextFirstIndent"/>
    <w:rsid w:val="00637713"/>
    <w:pPr>
      <w:numPr>
        <w:ilvl w:val="6"/>
        <w:numId w:val="2"/>
      </w:numPr>
      <w:spacing w:after="240"/>
      <w:outlineLvl w:val="6"/>
    </w:pPr>
    <w:rPr>
      <w:sz w:val="24"/>
    </w:rPr>
  </w:style>
  <w:style w:type="paragraph" w:customStyle="1" w:styleId="outline18">
    <w:name w:val="outline1 8"/>
    <w:basedOn w:val="Normal"/>
    <w:next w:val="BodyTextFirstIndent"/>
    <w:rsid w:val="00637713"/>
    <w:pPr>
      <w:numPr>
        <w:ilvl w:val="7"/>
        <w:numId w:val="2"/>
      </w:numPr>
      <w:spacing w:after="240"/>
      <w:outlineLvl w:val="7"/>
    </w:pPr>
    <w:rPr>
      <w:sz w:val="24"/>
    </w:rPr>
  </w:style>
  <w:style w:type="paragraph" w:customStyle="1" w:styleId="outline19">
    <w:name w:val="outline1 9"/>
    <w:basedOn w:val="Normal"/>
    <w:next w:val="BodyText"/>
    <w:rsid w:val="00637713"/>
    <w:pPr>
      <w:numPr>
        <w:ilvl w:val="8"/>
        <w:numId w:val="2"/>
      </w:numPr>
      <w:spacing w:after="240"/>
      <w:outlineLvl w:val="8"/>
    </w:pPr>
    <w:rPr>
      <w:sz w:val="24"/>
    </w:rPr>
  </w:style>
  <w:style w:type="character" w:customStyle="1" w:styleId="DocID">
    <w:name w:val="DocID"/>
    <w:uiPriority w:val="99"/>
    <w:rsid w:val="00694776"/>
    <w:rPr>
      <w:rFonts w:ascii="Times New Roman" w:hAnsi="Times New Roman" w:cs="Times New Roman"/>
      <w:b w:val="0"/>
      <w:i w:val="0"/>
      <w:color w:val="auto"/>
      <w:sz w:val="16"/>
      <w:u w:val="none"/>
    </w:rPr>
  </w:style>
  <w:style w:type="paragraph" w:styleId="TableofFigures">
    <w:name w:val="table of figures"/>
    <w:basedOn w:val="Normal"/>
    <w:next w:val="Normal"/>
    <w:semiHidden/>
    <w:rsid w:val="00637713"/>
    <w:pPr>
      <w:ind w:left="440" w:hanging="440"/>
    </w:pPr>
  </w:style>
  <w:style w:type="table" w:styleId="TableGrid">
    <w:name w:val="Table Grid"/>
    <w:basedOn w:val="TableNormal"/>
    <w:uiPriority w:val="59"/>
    <w:rsid w:val="008D44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671737"/>
    <w:rPr>
      <w:rFonts w:ascii="Tahoma" w:hAnsi="Tahoma" w:cs="Tahoma"/>
      <w:sz w:val="16"/>
      <w:szCs w:val="16"/>
    </w:rPr>
  </w:style>
  <w:style w:type="paragraph" w:styleId="Bibliography">
    <w:name w:val="Bibliography"/>
    <w:basedOn w:val="Normal"/>
    <w:next w:val="Normal"/>
    <w:uiPriority w:val="37"/>
    <w:semiHidden/>
    <w:unhideWhenUsed/>
    <w:rsid w:val="009C3FE2"/>
  </w:style>
  <w:style w:type="paragraph" w:styleId="Caption">
    <w:name w:val="caption"/>
    <w:basedOn w:val="Normal"/>
    <w:next w:val="Normal"/>
    <w:uiPriority w:val="35"/>
    <w:qFormat/>
    <w:rsid w:val="009C3FE2"/>
    <w:rPr>
      <w:b/>
      <w:bCs/>
      <w:sz w:val="20"/>
      <w:szCs w:val="20"/>
    </w:rPr>
  </w:style>
  <w:style w:type="paragraph" w:styleId="Closing">
    <w:name w:val="Closing"/>
    <w:basedOn w:val="Normal"/>
    <w:link w:val="ClosingChar"/>
    <w:rsid w:val="009C3FE2"/>
    <w:pPr>
      <w:ind w:left="4320"/>
    </w:pPr>
    <w:rPr>
      <w:szCs w:val="24"/>
      <w:lang w:val="x-none" w:eastAsia="x-none"/>
    </w:rPr>
  </w:style>
  <w:style w:type="character" w:customStyle="1" w:styleId="ClosingChar">
    <w:name w:val="Closing Char"/>
    <w:link w:val="Closing"/>
    <w:rsid w:val="009C3FE2"/>
    <w:rPr>
      <w:sz w:val="22"/>
      <w:szCs w:val="24"/>
    </w:rPr>
  </w:style>
  <w:style w:type="paragraph" w:styleId="CommentSubject">
    <w:name w:val="annotation subject"/>
    <w:basedOn w:val="CommentText"/>
    <w:next w:val="CommentText"/>
    <w:link w:val="CommentSubjectChar"/>
    <w:rsid w:val="009C3FE2"/>
    <w:rPr>
      <w:b/>
      <w:bCs/>
      <w:lang w:val="x-none" w:eastAsia="x-none"/>
    </w:rPr>
  </w:style>
  <w:style w:type="character" w:customStyle="1" w:styleId="CommentTextChar">
    <w:name w:val="Comment Text Char"/>
    <w:basedOn w:val="DefaultParagraphFont"/>
    <w:link w:val="CommentText"/>
    <w:uiPriority w:val="99"/>
    <w:semiHidden/>
    <w:rsid w:val="009C3FE2"/>
  </w:style>
  <w:style w:type="character" w:customStyle="1" w:styleId="CommentSubjectChar">
    <w:name w:val="Comment Subject Char"/>
    <w:link w:val="CommentSubject"/>
    <w:rsid w:val="009C3FE2"/>
    <w:rPr>
      <w:b/>
      <w:bCs/>
    </w:rPr>
  </w:style>
  <w:style w:type="paragraph" w:styleId="Date">
    <w:name w:val="Date"/>
    <w:basedOn w:val="Normal"/>
    <w:next w:val="Normal"/>
    <w:link w:val="DateChar"/>
    <w:rsid w:val="009C3FE2"/>
    <w:rPr>
      <w:szCs w:val="24"/>
      <w:lang w:val="x-none" w:eastAsia="x-none"/>
    </w:rPr>
  </w:style>
  <w:style w:type="character" w:customStyle="1" w:styleId="DateChar">
    <w:name w:val="Date Char"/>
    <w:link w:val="Date"/>
    <w:rsid w:val="009C3FE2"/>
    <w:rPr>
      <w:sz w:val="22"/>
      <w:szCs w:val="24"/>
    </w:rPr>
  </w:style>
  <w:style w:type="paragraph" w:styleId="DocumentMap">
    <w:name w:val="Document Map"/>
    <w:basedOn w:val="Normal"/>
    <w:link w:val="DocumentMapChar"/>
    <w:rsid w:val="009C3FE2"/>
    <w:rPr>
      <w:rFonts w:ascii="Tahoma" w:hAnsi="Tahoma"/>
      <w:sz w:val="16"/>
      <w:szCs w:val="16"/>
      <w:lang w:val="x-none" w:eastAsia="x-none"/>
    </w:rPr>
  </w:style>
  <w:style w:type="character" w:customStyle="1" w:styleId="DocumentMapChar">
    <w:name w:val="Document Map Char"/>
    <w:link w:val="DocumentMap"/>
    <w:rsid w:val="009C3FE2"/>
    <w:rPr>
      <w:rFonts w:ascii="Tahoma" w:hAnsi="Tahoma" w:cs="Tahoma"/>
      <w:sz w:val="16"/>
      <w:szCs w:val="16"/>
    </w:rPr>
  </w:style>
  <w:style w:type="paragraph" w:styleId="E-mailSignature">
    <w:name w:val="E-mail Signature"/>
    <w:basedOn w:val="Normal"/>
    <w:link w:val="E-mailSignatureChar"/>
    <w:rsid w:val="009C3FE2"/>
    <w:rPr>
      <w:szCs w:val="24"/>
      <w:lang w:val="x-none" w:eastAsia="x-none"/>
    </w:rPr>
  </w:style>
  <w:style w:type="character" w:customStyle="1" w:styleId="E-mailSignatureChar">
    <w:name w:val="E-mail Signature Char"/>
    <w:link w:val="E-mailSignature"/>
    <w:rsid w:val="009C3FE2"/>
    <w:rPr>
      <w:sz w:val="22"/>
      <w:szCs w:val="24"/>
    </w:rPr>
  </w:style>
  <w:style w:type="paragraph" w:styleId="EndnoteText">
    <w:name w:val="endnote text"/>
    <w:basedOn w:val="Normal"/>
    <w:link w:val="EndnoteTextChar"/>
    <w:rsid w:val="009C3FE2"/>
    <w:rPr>
      <w:sz w:val="20"/>
      <w:szCs w:val="20"/>
    </w:rPr>
  </w:style>
  <w:style w:type="character" w:customStyle="1" w:styleId="EndnoteTextChar">
    <w:name w:val="Endnote Text Char"/>
    <w:basedOn w:val="DefaultParagraphFont"/>
    <w:link w:val="EndnoteText"/>
    <w:rsid w:val="009C3FE2"/>
  </w:style>
  <w:style w:type="paragraph" w:styleId="EnvelopeAddress">
    <w:name w:val="envelope address"/>
    <w:basedOn w:val="Normal"/>
    <w:rsid w:val="009C3FE2"/>
    <w:pPr>
      <w:framePr w:w="7920" w:h="1980" w:hRule="exact" w:hSpace="180" w:wrap="auto" w:hAnchor="page" w:xAlign="center" w:yAlign="bottom"/>
      <w:ind w:left="2880"/>
    </w:pPr>
    <w:rPr>
      <w:rFonts w:ascii="Cambria" w:hAnsi="Cambria"/>
      <w:sz w:val="24"/>
    </w:rPr>
  </w:style>
  <w:style w:type="paragraph" w:styleId="EnvelopeReturn">
    <w:name w:val="envelope return"/>
    <w:basedOn w:val="Normal"/>
    <w:rsid w:val="009C3FE2"/>
    <w:rPr>
      <w:rFonts w:ascii="Cambria" w:hAnsi="Cambria"/>
      <w:sz w:val="20"/>
      <w:szCs w:val="20"/>
    </w:rPr>
  </w:style>
  <w:style w:type="paragraph" w:styleId="HTMLAddress">
    <w:name w:val="HTML Address"/>
    <w:basedOn w:val="Normal"/>
    <w:link w:val="HTMLAddressChar"/>
    <w:rsid w:val="009C3FE2"/>
    <w:rPr>
      <w:i/>
      <w:iCs/>
      <w:szCs w:val="24"/>
      <w:lang w:val="x-none" w:eastAsia="x-none"/>
    </w:rPr>
  </w:style>
  <w:style w:type="character" w:customStyle="1" w:styleId="HTMLAddressChar">
    <w:name w:val="HTML Address Char"/>
    <w:link w:val="HTMLAddress"/>
    <w:rsid w:val="009C3FE2"/>
    <w:rPr>
      <w:i/>
      <w:iCs/>
      <w:sz w:val="22"/>
      <w:szCs w:val="24"/>
    </w:rPr>
  </w:style>
  <w:style w:type="paragraph" w:styleId="HTMLPreformatted">
    <w:name w:val="HTML Preformatted"/>
    <w:basedOn w:val="Normal"/>
    <w:link w:val="HTMLPreformattedChar"/>
    <w:rsid w:val="009C3FE2"/>
    <w:rPr>
      <w:rFonts w:ascii="Courier New" w:hAnsi="Courier New"/>
      <w:sz w:val="20"/>
      <w:szCs w:val="20"/>
      <w:lang w:val="x-none" w:eastAsia="x-none"/>
    </w:rPr>
  </w:style>
  <w:style w:type="character" w:customStyle="1" w:styleId="HTMLPreformattedChar">
    <w:name w:val="HTML Preformatted Char"/>
    <w:link w:val="HTMLPreformatted"/>
    <w:rsid w:val="009C3FE2"/>
    <w:rPr>
      <w:rFonts w:ascii="Courier New" w:hAnsi="Courier New" w:cs="Courier New"/>
    </w:rPr>
  </w:style>
  <w:style w:type="paragraph" w:styleId="Index1">
    <w:name w:val="index 1"/>
    <w:basedOn w:val="Normal"/>
    <w:next w:val="Normal"/>
    <w:autoRedefine/>
    <w:rsid w:val="009C3FE2"/>
    <w:pPr>
      <w:ind w:left="220" w:hanging="220"/>
    </w:pPr>
  </w:style>
  <w:style w:type="paragraph" w:styleId="Index2">
    <w:name w:val="index 2"/>
    <w:basedOn w:val="Normal"/>
    <w:next w:val="Normal"/>
    <w:autoRedefine/>
    <w:rsid w:val="009C3FE2"/>
    <w:pPr>
      <w:ind w:left="440" w:hanging="220"/>
    </w:pPr>
  </w:style>
  <w:style w:type="paragraph" w:styleId="Index3">
    <w:name w:val="index 3"/>
    <w:basedOn w:val="Normal"/>
    <w:next w:val="Normal"/>
    <w:autoRedefine/>
    <w:rsid w:val="009C3FE2"/>
    <w:pPr>
      <w:ind w:left="660" w:hanging="220"/>
    </w:pPr>
  </w:style>
  <w:style w:type="paragraph" w:styleId="Index4">
    <w:name w:val="index 4"/>
    <w:basedOn w:val="Normal"/>
    <w:next w:val="Normal"/>
    <w:autoRedefine/>
    <w:rsid w:val="009C3FE2"/>
    <w:pPr>
      <w:ind w:left="880" w:hanging="220"/>
    </w:pPr>
  </w:style>
  <w:style w:type="paragraph" w:styleId="Index5">
    <w:name w:val="index 5"/>
    <w:basedOn w:val="Normal"/>
    <w:next w:val="Normal"/>
    <w:autoRedefine/>
    <w:rsid w:val="009C3FE2"/>
    <w:pPr>
      <w:ind w:left="1100" w:hanging="220"/>
    </w:pPr>
  </w:style>
  <w:style w:type="paragraph" w:styleId="Index6">
    <w:name w:val="index 6"/>
    <w:basedOn w:val="Normal"/>
    <w:next w:val="Normal"/>
    <w:autoRedefine/>
    <w:rsid w:val="009C3FE2"/>
    <w:pPr>
      <w:ind w:left="1320" w:hanging="220"/>
    </w:pPr>
  </w:style>
  <w:style w:type="paragraph" w:styleId="Index7">
    <w:name w:val="index 7"/>
    <w:basedOn w:val="Normal"/>
    <w:next w:val="Normal"/>
    <w:autoRedefine/>
    <w:rsid w:val="009C3FE2"/>
    <w:pPr>
      <w:ind w:left="1540" w:hanging="220"/>
    </w:pPr>
  </w:style>
  <w:style w:type="paragraph" w:styleId="Index8">
    <w:name w:val="index 8"/>
    <w:basedOn w:val="Normal"/>
    <w:next w:val="Normal"/>
    <w:autoRedefine/>
    <w:rsid w:val="009C3FE2"/>
    <w:pPr>
      <w:ind w:left="1760" w:hanging="220"/>
    </w:pPr>
  </w:style>
  <w:style w:type="paragraph" w:styleId="Index9">
    <w:name w:val="index 9"/>
    <w:basedOn w:val="Normal"/>
    <w:next w:val="Normal"/>
    <w:autoRedefine/>
    <w:rsid w:val="009C3FE2"/>
    <w:pPr>
      <w:ind w:left="1980" w:hanging="220"/>
    </w:pPr>
  </w:style>
  <w:style w:type="paragraph" w:styleId="IndexHeading">
    <w:name w:val="index heading"/>
    <w:basedOn w:val="Normal"/>
    <w:next w:val="Index1"/>
    <w:rsid w:val="009C3FE2"/>
    <w:rPr>
      <w:rFonts w:ascii="Cambria" w:hAnsi="Cambria"/>
      <w:b/>
      <w:bCs/>
    </w:rPr>
  </w:style>
  <w:style w:type="paragraph" w:customStyle="1" w:styleId="LightShading-Accent21">
    <w:name w:val="Light Shading - Accent 21"/>
    <w:basedOn w:val="Normal"/>
    <w:next w:val="Normal"/>
    <w:link w:val="LightShading-Accent2Char"/>
    <w:uiPriority w:val="30"/>
    <w:qFormat/>
    <w:rsid w:val="009C3FE2"/>
    <w:pPr>
      <w:pBdr>
        <w:bottom w:val="single" w:sz="4" w:space="4" w:color="4F81BD"/>
      </w:pBdr>
      <w:spacing w:before="200" w:after="280"/>
      <w:ind w:left="936" w:right="936"/>
    </w:pPr>
    <w:rPr>
      <w:b/>
      <w:bCs/>
      <w:i/>
      <w:iCs/>
      <w:color w:val="4F81BD"/>
      <w:lang w:val="x-none" w:eastAsia="x-none"/>
    </w:rPr>
  </w:style>
  <w:style w:type="character" w:customStyle="1" w:styleId="LightShading-Accent2Char">
    <w:name w:val="Light Shading - Accent 2 Char"/>
    <w:link w:val="LightShading-Accent21"/>
    <w:uiPriority w:val="30"/>
    <w:rsid w:val="009C3FE2"/>
    <w:rPr>
      <w:b/>
      <w:bCs/>
      <w:i/>
      <w:iCs/>
      <w:color w:val="4F81BD"/>
      <w:sz w:val="22"/>
      <w:szCs w:val="22"/>
    </w:rPr>
  </w:style>
  <w:style w:type="paragraph" w:styleId="List">
    <w:name w:val="List"/>
    <w:basedOn w:val="Normal"/>
    <w:rsid w:val="009C3FE2"/>
    <w:pPr>
      <w:ind w:left="360" w:hanging="360"/>
      <w:contextualSpacing/>
    </w:pPr>
  </w:style>
  <w:style w:type="paragraph" w:styleId="List2">
    <w:name w:val="List 2"/>
    <w:basedOn w:val="Normal"/>
    <w:rsid w:val="009C3FE2"/>
    <w:pPr>
      <w:ind w:left="720" w:hanging="360"/>
      <w:contextualSpacing/>
    </w:pPr>
  </w:style>
  <w:style w:type="paragraph" w:styleId="List3">
    <w:name w:val="List 3"/>
    <w:basedOn w:val="Normal"/>
    <w:rsid w:val="009C3FE2"/>
    <w:pPr>
      <w:ind w:left="1080" w:hanging="360"/>
      <w:contextualSpacing/>
    </w:pPr>
  </w:style>
  <w:style w:type="paragraph" w:styleId="List4">
    <w:name w:val="List 4"/>
    <w:basedOn w:val="Normal"/>
    <w:rsid w:val="009C3FE2"/>
    <w:pPr>
      <w:ind w:left="1440" w:hanging="360"/>
      <w:contextualSpacing/>
    </w:pPr>
  </w:style>
  <w:style w:type="paragraph" w:styleId="List5">
    <w:name w:val="List 5"/>
    <w:basedOn w:val="Normal"/>
    <w:rsid w:val="009C3FE2"/>
    <w:pPr>
      <w:ind w:left="1800" w:hanging="360"/>
      <w:contextualSpacing/>
    </w:pPr>
  </w:style>
  <w:style w:type="paragraph" w:styleId="ListBullet">
    <w:name w:val="List Bullet"/>
    <w:basedOn w:val="Normal"/>
    <w:rsid w:val="009C3FE2"/>
    <w:pPr>
      <w:numPr>
        <w:numId w:val="3"/>
      </w:numPr>
      <w:contextualSpacing/>
    </w:pPr>
  </w:style>
  <w:style w:type="paragraph" w:styleId="ListBullet2">
    <w:name w:val="List Bullet 2"/>
    <w:basedOn w:val="Normal"/>
    <w:rsid w:val="009C3FE2"/>
    <w:pPr>
      <w:numPr>
        <w:numId w:val="4"/>
      </w:numPr>
      <w:contextualSpacing/>
    </w:pPr>
  </w:style>
  <w:style w:type="paragraph" w:styleId="ListBullet3">
    <w:name w:val="List Bullet 3"/>
    <w:basedOn w:val="Normal"/>
    <w:rsid w:val="009C3FE2"/>
    <w:pPr>
      <w:numPr>
        <w:numId w:val="5"/>
      </w:numPr>
      <w:contextualSpacing/>
    </w:pPr>
  </w:style>
  <w:style w:type="paragraph" w:styleId="ListBullet4">
    <w:name w:val="List Bullet 4"/>
    <w:basedOn w:val="Normal"/>
    <w:rsid w:val="009C3FE2"/>
    <w:pPr>
      <w:numPr>
        <w:numId w:val="6"/>
      </w:numPr>
      <w:contextualSpacing/>
    </w:pPr>
  </w:style>
  <w:style w:type="paragraph" w:styleId="ListBullet5">
    <w:name w:val="List Bullet 5"/>
    <w:basedOn w:val="Normal"/>
    <w:rsid w:val="009C3FE2"/>
    <w:pPr>
      <w:numPr>
        <w:numId w:val="7"/>
      </w:numPr>
      <w:contextualSpacing/>
    </w:pPr>
  </w:style>
  <w:style w:type="paragraph" w:styleId="ListContinue">
    <w:name w:val="List Continue"/>
    <w:basedOn w:val="Normal"/>
    <w:rsid w:val="009C3FE2"/>
    <w:pPr>
      <w:spacing w:after="120"/>
      <w:ind w:left="360"/>
      <w:contextualSpacing/>
    </w:pPr>
  </w:style>
  <w:style w:type="paragraph" w:styleId="ListContinue2">
    <w:name w:val="List Continue 2"/>
    <w:basedOn w:val="Normal"/>
    <w:rsid w:val="009C3FE2"/>
    <w:pPr>
      <w:spacing w:after="120"/>
      <w:ind w:left="720"/>
      <w:contextualSpacing/>
    </w:pPr>
  </w:style>
  <w:style w:type="paragraph" w:styleId="ListContinue3">
    <w:name w:val="List Continue 3"/>
    <w:basedOn w:val="Normal"/>
    <w:rsid w:val="009C3FE2"/>
    <w:pPr>
      <w:spacing w:after="120"/>
      <w:ind w:left="1080"/>
      <w:contextualSpacing/>
    </w:pPr>
  </w:style>
  <w:style w:type="paragraph" w:styleId="ListContinue4">
    <w:name w:val="List Continue 4"/>
    <w:basedOn w:val="Normal"/>
    <w:rsid w:val="009C3FE2"/>
    <w:pPr>
      <w:spacing w:after="120"/>
      <w:ind w:left="1440"/>
      <w:contextualSpacing/>
    </w:pPr>
  </w:style>
  <w:style w:type="paragraph" w:styleId="ListContinue5">
    <w:name w:val="List Continue 5"/>
    <w:basedOn w:val="Normal"/>
    <w:rsid w:val="009C3FE2"/>
    <w:pPr>
      <w:spacing w:after="120"/>
      <w:ind w:left="1800"/>
      <w:contextualSpacing/>
    </w:pPr>
  </w:style>
  <w:style w:type="paragraph" w:styleId="ListNumber">
    <w:name w:val="List Number"/>
    <w:basedOn w:val="Normal"/>
    <w:rsid w:val="009C3FE2"/>
    <w:pPr>
      <w:numPr>
        <w:numId w:val="8"/>
      </w:numPr>
      <w:contextualSpacing/>
    </w:pPr>
  </w:style>
  <w:style w:type="paragraph" w:styleId="ListNumber2">
    <w:name w:val="List Number 2"/>
    <w:basedOn w:val="Normal"/>
    <w:rsid w:val="009C3FE2"/>
    <w:pPr>
      <w:numPr>
        <w:numId w:val="9"/>
      </w:numPr>
      <w:contextualSpacing/>
    </w:pPr>
  </w:style>
  <w:style w:type="paragraph" w:styleId="ListNumber3">
    <w:name w:val="List Number 3"/>
    <w:basedOn w:val="Normal"/>
    <w:rsid w:val="009C3FE2"/>
    <w:pPr>
      <w:numPr>
        <w:numId w:val="10"/>
      </w:numPr>
      <w:contextualSpacing/>
    </w:pPr>
  </w:style>
  <w:style w:type="paragraph" w:styleId="ListNumber4">
    <w:name w:val="List Number 4"/>
    <w:basedOn w:val="Normal"/>
    <w:rsid w:val="009C3FE2"/>
    <w:pPr>
      <w:numPr>
        <w:numId w:val="11"/>
      </w:numPr>
      <w:contextualSpacing/>
    </w:pPr>
  </w:style>
  <w:style w:type="paragraph" w:styleId="ListNumber5">
    <w:name w:val="List Number 5"/>
    <w:basedOn w:val="Normal"/>
    <w:rsid w:val="009C3FE2"/>
    <w:pPr>
      <w:numPr>
        <w:numId w:val="12"/>
      </w:numPr>
      <w:contextualSpacing/>
    </w:pPr>
  </w:style>
  <w:style w:type="paragraph" w:customStyle="1" w:styleId="ColorfulList-Accent11">
    <w:name w:val="Colorful List - Accent 11"/>
    <w:basedOn w:val="Normal"/>
    <w:uiPriority w:val="34"/>
    <w:qFormat/>
    <w:rsid w:val="009C3FE2"/>
    <w:pPr>
      <w:ind w:left="720"/>
    </w:pPr>
  </w:style>
  <w:style w:type="paragraph" w:styleId="MacroText">
    <w:name w:val="macro"/>
    <w:link w:val="MacroTextChar"/>
    <w:rsid w:val="009C3FE2"/>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character" w:customStyle="1" w:styleId="MacroTextChar">
    <w:name w:val="Macro Text Char"/>
    <w:link w:val="MacroText"/>
    <w:rsid w:val="009C3FE2"/>
    <w:rPr>
      <w:rFonts w:ascii="Courier New" w:hAnsi="Courier New" w:cs="Courier New"/>
      <w:lang w:val="en-US" w:eastAsia="en-US" w:bidi="ar-SA"/>
    </w:rPr>
  </w:style>
  <w:style w:type="paragraph" w:styleId="MessageHeader">
    <w:name w:val="Message Header"/>
    <w:basedOn w:val="Normal"/>
    <w:link w:val="MessageHeaderChar"/>
    <w:rsid w:val="009C3FE2"/>
    <w:pPr>
      <w:pBdr>
        <w:top w:val="single" w:sz="6" w:space="1" w:color="auto"/>
        <w:left w:val="single" w:sz="6" w:space="1" w:color="auto"/>
        <w:bottom w:val="single" w:sz="6" w:space="1" w:color="auto"/>
        <w:right w:val="single" w:sz="6" w:space="1" w:color="auto"/>
      </w:pBdr>
      <w:shd w:val="pct20" w:color="auto" w:fill="auto"/>
      <w:ind w:left="1080" w:hanging="1080"/>
    </w:pPr>
    <w:rPr>
      <w:rFonts w:ascii="Cambria" w:eastAsia="Times New Roman" w:hAnsi="Cambria"/>
      <w:sz w:val="24"/>
      <w:szCs w:val="24"/>
      <w:lang w:val="x-none" w:eastAsia="x-none"/>
    </w:rPr>
  </w:style>
  <w:style w:type="character" w:customStyle="1" w:styleId="MessageHeaderChar">
    <w:name w:val="Message Header Char"/>
    <w:link w:val="MessageHeader"/>
    <w:rsid w:val="009C3FE2"/>
    <w:rPr>
      <w:rFonts w:ascii="Cambria" w:eastAsia="Times New Roman" w:hAnsi="Cambria" w:cs="Times New Roman"/>
      <w:sz w:val="24"/>
      <w:szCs w:val="24"/>
      <w:shd w:val="pct20" w:color="auto" w:fill="auto"/>
    </w:rPr>
  </w:style>
  <w:style w:type="paragraph" w:styleId="NoSpacing">
    <w:name w:val="No Spacing"/>
    <w:uiPriority w:val="1"/>
    <w:qFormat/>
    <w:rsid w:val="009C3FE2"/>
    <w:pPr>
      <w:jc w:val="both"/>
    </w:pPr>
    <w:rPr>
      <w:sz w:val="22"/>
      <w:szCs w:val="22"/>
    </w:rPr>
  </w:style>
  <w:style w:type="paragraph" w:styleId="NormalWeb">
    <w:name w:val="Normal (Web)"/>
    <w:basedOn w:val="Normal"/>
    <w:rsid w:val="009C3FE2"/>
    <w:rPr>
      <w:sz w:val="24"/>
    </w:rPr>
  </w:style>
  <w:style w:type="paragraph" w:styleId="NormalIndent">
    <w:name w:val="Normal Indent"/>
    <w:basedOn w:val="Normal"/>
    <w:rsid w:val="009C3FE2"/>
    <w:pPr>
      <w:ind w:left="720"/>
    </w:pPr>
  </w:style>
  <w:style w:type="paragraph" w:styleId="NoteHeading">
    <w:name w:val="Note Heading"/>
    <w:basedOn w:val="Normal"/>
    <w:next w:val="Normal"/>
    <w:link w:val="NoteHeadingChar"/>
    <w:rsid w:val="009C3FE2"/>
    <w:rPr>
      <w:szCs w:val="24"/>
      <w:lang w:val="x-none" w:eastAsia="x-none"/>
    </w:rPr>
  </w:style>
  <w:style w:type="character" w:customStyle="1" w:styleId="NoteHeadingChar">
    <w:name w:val="Note Heading Char"/>
    <w:link w:val="NoteHeading"/>
    <w:rsid w:val="009C3FE2"/>
    <w:rPr>
      <w:sz w:val="22"/>
      <w:szCs w:val="24"/>
    </w:rPr>
  </w:style>
  <w:style w:type="paragraph" w:styleId="PlainText">
    <w:name w:val="Plain Text"/>
    <w:basedOn w:val="Normal"/>
    <w:link w:val="PlainTextChar"/>
    <w:rsid w:val="009C3FE2"/>
    <w:rPr>
      <w:rFonts w:ascii="Courier New" w:hAnsi="Courier New"/>
      <w:sz w:val="20"/>
      <w:szCs w:val="20"/>
      <w:lang w:val="x-none" w:eastAsia="x-none"/>
    </w:rPr>
  </w:style>
  <w:style w:type="character" w:customStyle="1" w:styleId="PlainTextChar">
    <w:name w:val="Plain Text Char"/>
    <w:link w:val="PlainText"/>
    <w:rsid w:val="009C3FE2"/>
    <w:rPr>
      <w:rFonts w:ascii="Courier New" w:hAnsi="Courier New" w:cs="Courier New"/>
    </w:rPr>
  </w:style>
  <w:style w:type="paragraph" w:customStyle="1" w:styleId="ColorfulGrid-Accent11">
    <w:name w:val="Colorful Grid - Accent 11"/>
    <w:basedOn w:val="Normal"/>
    <w:next w:val="Normal"/>
    <w:link w:val="ColorfulGrid-Accent1Char"/>
    <w:uiPriority w:val="29"/>
    <w:qFormat/>
    <w:rsid w:val="009C3FE2"/>
    <w:rPr>
      <w:i/>
      <w:iCs/>
      <w:color w:val="000000"/>
      <w:lang w:val="x-none" w:eastAsia="x-none"/>
    </w:rPr>
  </w:style>
  <w:style w:type="character" w:customStyle="1" w:styleId="ColorfulGrid-Accent1Char">
    <w:name w:val="Colorful Grid - Accent 1 Char"/>
    <w:link w:val="ColorfulGrid-Accent11"/>
    <w:uiPriority w:val="29"/>
    <w:rsid w:val="009C3FE2"/>
    <w:rPr>
      <w:i/>
      <w:iCs/>
      <w:color w:val="000000"/>
      <w:sz w:val="22"/>
      <w:szCs w:val="22"/>
    </w:rPr>
  </w:style>
  <w:style w:type="paragraph" w:styleId="Salutation">
    <w:name w:val="Salutation"/>
    <w:basedOn w:val="Normal"/>
    <w:next w:val="Normal"/>
    <w:link w:val="SalutationChar"/>
    <w:rsid w:val="009C3FE2"/>
    <w:rPr>
      <w:szCs w:val="24"/>
      <w:lang w:val="x-none" w:eastAsia="x-none"/>
    </w:rPr>
  </w:style>
  <w:style w:type="character" w:customStyle="1" w:styleId="SalutationChar">
    <w:name w:val="Salutation Char"/>
    <w:link w:val="Salutation"/>
    <w:rsid w:val="009C3FE2"/>
    <w:rPr>
      <w:sz w:val="22"/>
      <w:szCs w:val="24"/>
    </w:rPr>
  </w:style>
  <w:style w:type="paragraph" w:styleId="TableofAuthorities">
    <w:name w:val="table of authorities"/>
    <w:basedOn w:val="Normal"/>
    <w:next w:val="Normal"/>
    <w:rsid w:val="009C3FE2"/>
    <w:pPr>
      <w:ind w:left="220" w:hanging="220"/>
    </w:pPr>
  </w:style>
  <w:style w:type="paragraph" w:styleId="TOAHeading">
    <w:name w:val="toa heading"/>
    <w:basedOn w:val="Normal"/>
    <w:next w:val="Normal"/>
    <w:rsid w:val="009C3FE2"/>
    <w:pPr>
      <w:spacing w:before="120"/>
    </w:pPr>
    <w:rPr>
      <w:rFonts w:ascii="Cambria" w:hAnsi="Cambria"/>
      <w:b/>
      <w:bCs/>
      <w:sz w:val="24"/>
    </w:rPr>
  </w:style>
  <w:style w:type="paragraph" w:styleId="TOC1">
    <w:name w:val="toc 1"/>
    <w:basedOn w:val="Normal"/>
    <w:next w:val="Normal"/>
    <w:autoRedefine/>
    <w:rsid w:val="009C3FE2"/>
  </w:style>
  <w:style w:type="paragraph" w:styleId="TOC2">
    <w:name w:val="toc 2"/>
    <w:basedOn w:val="Normal"/>
    <w:next w:val="Normal"/>
    <w:autoRedefine/>
    <w:rsid w:val="009C3FE2"/>
    <w:pPr>
      <w:ind w:left="220"/>
    </w:pPr>
  </w:style>
  <w:style w:type="paragraph" w:styleId="TOC3">
    <w:name w:val="toc 3"/>
    <w:basedOn w:val="Normal"/>
    <w:next w:val="Normal"/>
    <w:autoRedefine/>
    <w:rsid w:val="009C3FE2"/>
    <w:pPr>
      <w:ind w:left="440"/>
    </w:pPr>
  </w:style>
  <w:style w:type="paragraph" w:styleId="TOC4">
    <w:name w:val="toc 4"/>
    <w:basedOn w:val="Normal"/>
    <w:next w:val="Normal"/>
    <w:autoRedefine/>
    <w:rsid w:val="009C3FE2"/>
    <w:pPr>
      <w:ind w:left="660"/>
    </w:pPr>
  </w:style>
  <w:style w:type="paragraph" w:styleId="TOC5">
    <w:name w:val="toc 5"/>
    <w:basedOn w:val="Normal"/>
    <w:next w:val="Normal"/>
    <w:autoRedefine/>
    <w:rsid w:val="009C3FE2"/>
    <w:pPr>
      <w:ind w:left="880"/>
    </w:pPr>
  </w:style>
  <w:style w:type="paragraph" w:styleId="TOC6">
    <w:name w:val="toc 6"/>
    <w:basedOn w:val="Normal"/>
    <w:next w:val="Normal"/>
    <w:autoRedefine/>
    <w:rsid w:val="009C3FE2"/>
    <w:pPr>
      <w:ind w:left="1100"/>
    </w:pPr>
  </w:style>
  <w:style w:type="paragraph" w:styleId="TOC7">
    <w:name w:val="toc 7"/>
    <w:basedOn w:val="Normal"/>
    <w:next w:val="Normal"/>
    <w:autoRedefine/>
    <w:rsid w:val="009C3FE2"/>
    <w:pPr>
      <w:ind w:left="1320"/>
    </w:pPr>
  </w:style>
  <w:style w:type="paragraph" w:styleId="TOC8">
    <w:name w:val="toc 8"/>
    <w:basedOn w:val="Normal"/>
    <w:next w:val="Normal"/>
    <w:autoRedefine/>
    <w:rsid w:val="009C3FE2"/>
    <w:pPr>
      <w:ind w:left="1540"/>
    </w:pPr>
  </w:style>
  <w:style w:type="paragraph" w:styleId="TOC9">
    <w:name w:val="toc 9"/>
    <w:basedOn w:val="Normal"/>
    <w:next w:val="Normal"/>
    <w:autoRedefine/>
    <w:rsid w:val="009C3FE2"/>
    <w:pPr>
      <w:ind w:left="1760"/>
    </w:pPr>
  </w:style>
  <w:style w:type="paragraph" w:styleId="TOCHeading">
    <w:name w:val="TOC Heading"/>
    <w:basedOn w:val="Heading1"/>
    <w:next w:val="Normal"/>
    <w:uiPriority w:val="39"/>
    <w:qFormat/>
    <w:rsid w:val="009C3FE2"/>
    <w:pPr>
      <w:keepLines w:val="0"/>
      <w:spacing w:before="240" w:after="60"/>
      <w:jc w:val="both"/>
      <w:outlineLvl w:val="9"/>
    </w:pPr>
    <w:rPr>
      <w:rFonts w:ascii="Cambria" w:eastAsia="Times New Roman" w:hAnsi="Cambria"/>
      <w:kern w:val="32"/>
      <w:sz w:val="32"/>
      <w:szCs w:val="32"/>
    </w:rPr>
  </w:style>
  <w:style w:type="character" w:customStyle="1" w:styleId="Heading1Char">
    <w:name w:val="Heading 1 Char"/>
    <w:link w:val="Heading1"/>
    <w:uiPriority w:val="9"/>
    <w:rsid w:val="0044319E"/>
    <w:rPr>
      <w:rFonts w:ascii="Times New Roman Bold" w:hAnsi="Times New Roman Bold"/>
      <w:b/>
      <w:bCs/>
      <w:szCs w:val="28"/>
    </w:rPr>
  </w:style>
  <w:style w:type="character" w:customStyle="1" w:styleId="Heading2Char">
    <w:name w:val="Heading 2 Char"/>
    <w:link w:val="Heading2"/>
    <w:uiPriority w:val="9"/>
    <w:rsid w:val="0044319E"/>
    <w:rPr>
      <w:bCs/>
      <w:szCs w:val="26"/>
    </w:rPr>
  </w:style>
  <w:style w:type="character" w:customStyle="1" w:styleId="Heading3Char">
    <w:name w:val="Heading 3 Char"/>
    <w:link w:val="Heading3"/>
    <w:uiPriority w:val="9"/>
    <w:rsid w:val="0044319E"/>
    <w:rPr>
      <w:bCs/>
    </w:rPr>
  </w:style>
  <w:style w:type="character" w:customStyle="1" w:styleId="FooterChar">
    <w:name w:val="Footer Char"/>
    <w:link w:val="Footer"/>
    <w:uiPriority w:val="99"/>
    <w:rsid w:val="0061729C"/>
    <w:rPr>
      <w:sz w:val="22"/>
      <w:szCs w:val="24"/>
    </w:rPr>
  </w:style>
  <w:style w:type="character" w:customStyle="1" w:styleId="SubtitleChar">
    <w:name w:val="Subtitle Char"/>
    <w:link w:val="Subtitle"/>
    <w:uiPriority w:val="11"/>
    <w:rsid w:val="0061729C"/>
    <w:rPr>
      <w:rFonts w:ascii="Cambria" w:eastAsia="Times New Roman" w:hAnsi="Cambria" w:cs="Times New Roman"/>
      <w:sz w:val="24"/>
      <w:szCs w:val="24"/>
    </w:rPr>
  </w:style>
  <w:style w:type="character" w:customStyle="1" w:styleId="TitleChar">
    <w:name w:val="Title Char"/>
    <w:link w:val="Title"/>
    <w:uiPriority w:val="10"/>
    <w:rsid w:val="0061729C"/>
    <w:rPr>
      <w:rFonts w:ascii="Cambria" w:eastAsia="Times New Roman" w:hAnsi="Cambria" w:cs="Times New Roman"/>
      <w:b/>
      <w:bCs/>
      <w:kern w:val="28"/>
      <w:sz w:val="32"/>
      <w:szCs w:val="32"/>
    </w:rPr>
  </w:style>
  <w:style w:type="paragraph" w:customStyle="1" w:styleId="ProfileInfo">
    <w:name w:val="ProfileInfo"/>
    <w:basedOn w:val="Footer"/>
    <w:next w:val="Normal"/>
    <w:rsid w:val="006B3A5D"/>
    <w:rPr>
      <w:sz w:val="16"/>
      <w:szCs w:val="22"/>
    </w:rPr>
  </w:style>
  <w:style w:type="character" w:styleId="Hyperlink">
    <w:name w:val="Hyperlink"/>
    <w:rsid w:val="009006B6"/>
    <w:rPr>
      <w:color w:val="0000FF"/>
      <w:u w:val="single"/>
    </w:rPr>
  </w:style>
  <w:style w:type="paragraph" w:customStyle="1" w:styleId="ColorfulShading-Accent11">
    <w:name w:val="Colorful Shading - Accent 11"/>
    <w:hidden/>
    <w:uiPriority w:val="99"/>
    <w:semiHidden/>
    <w:rsid w:val="00136E59"/>
    <w:rPr>
      <w:sz w:val="22"/>
      <w:szCs w:val="24"/>
    </w:rPr>
  </w:style>
  <w:style w:type="character" w:customStyle="1" w:styleId="Heading4Char">
    <w:name w:val="Heading 4 Char"/>
    <w:link w:val="Heading4"/>
    <w:uiPriority w:val="9"/>
    <w:rsid w:val="0044319E"/>
    <w:rPr>
      <w:bCs/>
      <w:iCs/>
    </w:rPr>
  </w:style>
  <w:style w:type="paragraph" w:customStyle="1" w:styleId="ARTL1">
    <w:name w:val="ART_L1"/>
    <w:basedOn w:val="Normal"/>
    <w:next w:val="Normal"/>
    <w:rsid w:val="0044319E"/>
    <w:pPr>
      <w:numPr>
        <w:numId w:val="15"/>
      </w:numPr>
      <w:spacing w:after="240"/>
      <w:jc w:val="center"/>
    </w:pPr>
    <w:rPr>
      <w:rFonts w:ascii="Times New Roman Bold" w:hAnsi="Times New Roman Bold"/>
      <w:b/>
      <w:caps/>
    </w:rPr>
  </w:style>
  <w:style w:type="paragraph" w:customStyle="1" w:styleId="ARTL2">
    <w:name w:val="ART_L2"/>
    <w:basedOn w:val="Normal"/>
    <w:rsid w:val="0044319E"/>
    <w:pPr>
      <w:numPr>
        <w:ilvl w:val="1"/>
        <w:numId w:val="15"/>
      </w:numPr>
      <w:spacing w:after="240"/>
    </w:pPr>
  </w:style>
  <w:style w:type="paragraph" w:customStyle="1" w:styleId="ARTL3">
    <w:name w:val="ART_L3"/>
    <w:basedOn w:val="Normal"/>
    <w:rsid w:val="0044319E"/>
    <w:pPr>
      <w:numPr>
        <w:ilvl w:val="2"/>
        <w:numId w:val="15"/>
      </w:numPr>
      <w:spacing w:after="240"/>
    </w:pPr>
    <w:rPr>
      <w:rFonts w:eastAsia="Times New Roman"/>
      <w:bCs/>
    </w:rPr>
  </w:style>
  <w:style w:type="paragraph" w:customStyle="1" w:styleId="ARTL4">
    <w:name w:val="ART_L4"/>
    <w:basedOn w:val="Heading4"/>
    <w:rsid w:val="0044319E"/>
    <w:pPr>
      <w:numPr>
        <w:ilvl w:val="3"/>
        <w:numId w:val="15"/>
      </w:numPr>
    </w:pPr>
    <w:rPr>
      <w:rFonts w:eastAsia="Times New Roman"/>
      <w:sz w:val="22"/>
      <w:szCs w:val="22"/>
    </w:rPr>
  </w:style>
  <w:style w:type="paragraph" w:customStyle="1" w:styleId="MarginL1">
    <w:name w:val="Margin_L1"/>
    <w:basedOn w:val="Normal"/>
    <w:qFormat/>
    <w:rsid w:val="0044319E"/>
    <w:pPr>
      <w:numPr>
        <w:numId w:val="13"/>
      </w:numPr>
      <w:spacing w:after="240"/>
    </w:pPr>
  </w:style>
  <w:style w:type="paragraph" w:customStyle="1" w:styleId="MarginL2">
    <w:name w:val="Margin_L2"/>
    <w:basedOn w:val="Normal"/>
    <w:qFormat/>
    <w:rsid w:val="0044319E"/>
    <w:pPr>
      <w:numPr>
        <w:ilvl w:val="1"/>
        <w:numId w:val="13"/>
      </w:numPr>
      <w:spacing w:after="240"/>
    </w:pPr>
  </w:style>
  <w:style w:type="paragraph" w:customStyle="1" w:styleId="MarginL3">
    <w:name w:val="Margin_L3"/>
    <w:basedOn w:val="Normal"/>
    <w:qFormat/>
    <w:rsid w:val="0044319E"/>
    <w:pPr>
      <w:numPr>
        <w:ilvl w:val="2"/>
        <w:numId w:val="13"/>
      </w:numPr>
      <w:spacing w:after="240"/>
    </w:pPr>
  </w:style>
  <w:style w:type="paragraph" w:customStyle="1" w:styleId="MarginL4">
    <w:name w:val="Margin_L4"/>
    <w:basedOn w:val="Normal"/>
    <w:qFormat/>
    <w:rsid w:val="0044319E"/>
    <w:pPr>
      <w:numPr>
        <w:ilvl w:val="3"/>
        <w:numId w:val="13"/>
      </w:numPr>
      <w:spacing w:after="240"/>
    </w:pPr>
  </w:style>
  <w:style w:type="paragraph" w:customStyle="1" w:styleId="TabbedL1">
    <w:name w:val="Tabbed_L1"/>
    <w:basedOn w:val="Normal"/>
    <w:qFormat/>
    <w:rsid w:val="0044319E"/>
    <w:pPr>
      <w:numPr>
        <w:numId w:val="14"/>
      </w:numPr>
      <w:spacing w:after="240"/>
    </w:pPr>
  </w:style>
  <w:style w:type="paragraph" w:customStyle="1" w:styleId="TabbedL2">
    <w:name w:val="Tabbed_L2"/>
    <w:basedOn w:val="Normal"/>
    <w:qFormat/>
    <w:rsid w:val="0044319E"/>
    <w:pPr>
      <w:numPr>
        <w:ilvl w:val="1"/>
        <w:numId w:val="14"/>
      </w:numPr>
      <w:spacing w:after="240"/>
    </w:pPr>
  </w:style>
  <w:style w:type="paragraph" w:customStyle="1" w:styleId="TabbedL3">
    <w:name w:val="Tabbed_L3"/>
    <w:basedOn w:val="Normal"/>
    <w:qFormat/>
    <w:rsid w:val="0044319E"/>
    <w:pPr>
      <w:numPr>
        <w:ilvl w:val="2"/>
        <w:numId w:val="14"/>
      </w:numPr>
      <w:spacing w:after="240"/>
    </w:pPr>
  </w:style>
  <w:style w:type="paragraph" w:customStyle="1" w:styleId="TabbedL4">
    <w:name w:val="Tabbed_L4"/>
    <w:basedOn w:val="Normal"/>
    <w:qFormat/>
    <w:rsid w:val="0044319E"/>
    <w:pPr>
      <w:numPr>
        <w:ilvl w:val="3"/>
        <w:numId w:val="14"/>
      </w:numPr>
      <w:spacing w:after="240"/>
    </w:pPr>
  </w:style>
  <w:style w:type="paragraph" w:customStyle="1" w:styleId="bodytxt">
    <w:name w:val="bodytxt"/>
    <w:basedOn w:val="Normal"/>
    <w:qFormat/>
    <w:rsid w:val="0044319E"/>
    <w:pPr>
      <w:spacing w:after="240"/>
      <w:ind w:firstLine="720"/>
    </w:pPr>
  </w:style>
  <w:style w:type="paragraph" w:customStyle="1" w:styleId="ARTL5">
    <w:name w:val="ART_L5"/>
    <w:basedOn w:val="Normal"/>
    <w:rsid w:val="0044319E"/>
    <w:pPr>
      <w:numPr>
        <w:ilvl w:val="4"/>
        <w:numId w:val="15"/>
      </w:numPr>
      <w:spacing w:after="240"/>
    </w:pPr>
  </w:style>
  <w:style w:type="paragraph" w:customStyle="1" w:styleId="RecitalL1">
    <w:name w:val="Recital_L1"/>
    <w:basedOn w:val="Normal"/>
    <w:qFormat/>
    <w:rsid w:val="0044319E"/>
    <w:pPr>
      <w:numPr>
        <w:numId w:val="16"/>
      </w:numPr>
      <w:spacing w:after="240"/>
    </w:pPr>
  </w:style>
  <w:style w:type="paragraph" w:styleId="ListParagraph">
    <w:name w:val="List Paragraph"/>
    <w:basedOn w:val="Normal"/>
    <w:link w:val="ListParagraphChar"/>
    <w:uiPriority w:val="34"/>
    <w:qFormat/>
    <w:rsid w:val="00FB48F4"/>
    <w:pPr>
      <w:ind w:left="720"/>
      <w:jc w:val="left"/>
    </w:pPr>
    <w:rPr>
      <w:sz w:val="24"/>
      <w:szCs w:val="24"/>
    </w:rPr>
  </w:style>
  <w:style w:type="paragraph" w:customStyle="1" w:styleId="paragraph">
    <w:name w:val="paragraph"/>
    <w:basedOn w:val="Normal"/>
    <w:rsid w:val="00475962"/>
    <w:pPr>
      <w:spacing w:before="100" w:beforeAutospacing="1" w:after="100" w:afterAutospacing="1"/>
      <w:jc w:val="left"/>
    </w:pPr>
    <w:rPr>
      <w:rFonts w:eastAsia="Times New Roman"/>
      <w:sz w:val="24"/>
      <w:szCs w:val="24"/>
    </w:rPr>
  </w:style>
  <w:style w:type="character" w:customStyle="1" w:styleId="normaltextrun">
    <w:name w:val="normaltextrun"/>
    <w:rsid w:val="00475962"/>
  </w:style>
  <w:style w:type="character" w:customStyle="1" w:styleId="eop">
    <w:name w:val="eop"/>
    <w:rsid w:val="00475962"/>
  </w:style>
  <w:style w:type="character" w:customStyle="1" w:styleId="apple-converted-space">
    <w:name w:val="apple-converted-space"/>
    <w:rsid w:val="00475962"/>
  </w:style>
  <w:style w:type="character" w:customStyle="1" w:styleId="pagebreaktextspan">
    <w:name w:val="pagebreaktextspan"/>
    <w:rsid w:val="00475962"/>
  </w:style>
  <w:style w:type="character" w:customStyle="1" w:styleId="ListParagraphChar">
    <w:name w:val="List Paragraph Char"/>
    <w:basedOn w:val="DefaultParagraphFont"/>
    <w:link w:val="ListParagraph"/>
    <w:uiPriority w:val="34"/>
    <w:rsid w:val="009D6F0B"/>
    <w:rPr>
      <w:sz w:val="24"/>
      <w:szCs w:val="24"/>
    </w:rPr>
  </w:style>
  <w:style w:type="paragraph" w:styleId="Revision">
    <w:name w:val="Revision"/>
    <w:hidden/>
    <w:uiPriority w:val="99"/>
    <w:semiHidden/>
    <w:rsid w:val="008D7302"/>
    <w:rPr>
      <w:sz w:val="22"/>
      <w:szCs w:val="22"/>
    </w:rPr>
  </w:style>
  <w:style w:type="character" w:styleId="UnresolvedMention">
    <w:name w:val="Unresolved Mention"/>
    <w:basedOn w:val="DefaultParagraphFont"/>
    <w:uiPriority w:val="99"/>
    <w:semiHidden/>
    <w:unhideWhenUsed/>
    <w:rsid w:val="00EA05F4"/>
    <w:rPr>
      <w:color w:val="605E5C"/>
      <w:shd w:val="clear" w:color="auto" w:fill="E1DFDD"/>
    </w:rPr>
  </w:style>
  <w:style w:type="character" w:styleId="FollowedHyperlink">
    <w:name w:val="FollowedHyperlink"/>
    <w:basedOn w:val="DefaultParagraphFont"/>
    <w:rsid w:val="000236B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367675">
      <w:marLeft w:val="0"/>
      <w:marRight w:val="0"/>
      <w:marTop w:val="0"/>
      <w:marBottom w:val="0"/>
      <w:divBdr>
        <w:top w:val="none" w:sz="0" w:space="0" w:color="auto"/>
        <w:left w:val="none" w:sz="0" w:space="0" w:color="auto"/>
        <w:bottom w:val="none" w:sz="0" w:space="0" w:color="auto"/>
        <w:right w:val="none" w:sz="0" w:space="0" w:color="auto"/>
      </w:divBdr>
    </w:div>
    <w:div w:id="625307636">
      <w:marLeft w:val="0"/>
      <w:marRight w:val="0"/>
      <w:marTop w:val="0"/>
      <w:marBottom w:val="0"/>
      <w:divBdr>
        <w:top w:val="none" w:sz="0" w:space="0" w:color="auto"/>
        <w:left w:val="none" w:sz="0" w:space="0" w:color="auto"/>
        <w:bottom w:val="none" w:sz="0" w:space="0" w:color="auto"/>
        <w:right w:val="none" w:sz="0" w:space="0" w:color="auto"/>
      </w:divBdr>
    </w:div>
    <w:div w:id="686752607">
      <w:bodyDiv w:val="1"/>
      <w:marLeft w:val="0"/>
      <w:marRight w:val="0"/>
      <w:marTop w:val="0"/>
      <w:marBottom w:val="0"/>
      <w:divBdr>
        <w:top w:val="none" w:sz="0" w:space="0" w:color="auto"/>
        <w:left w:val="none" w:sz="0" w:space="0" w:color="auto"/>
        <w:bottom w:val="none" w:sz="0" w:space="0" w:color="auto"/>
        <w:right w:val="none" w:sz="0" w:space="0" w:color="auto"/>
      </w:divBdr>
    </w:div>
    <w:div w:id="752091523">
      <w:marLeft w:val="0"/>
      <w:marRight w:val="0"/>
      <w:marTop w:val="0"/>
      <w:marBottom w:val="0"/>
      <w:divBdr>
        <w:top w:val="none" w:sz="0" w:space="0" w:color="auto"/>
        <w:left w:val="none" w:sz="0" w:space="0" w:color="auto"/>
        <w:bottom w:val="none" w:sz="0" w:space="0" w:color="auto"/>
        <w:right w:val="none" w:sz="0" w:space="0" w:color="auto"/>
      </w:divBdr>
    </w:div>
    <w:div w:id="940798345">
      <w:marLeft w:val="0"/>
      <w:marRight w:val="0"/>
      <w:marTop w:val="0"/>
      <w:marBottom w:val="0"/>
      <w:divBdr>
        <w:top w:val="none" w:sz="0" w:space="0" w:color="auto"/>
        <w:left w:val="none" w:sz="0" w:space="0" w:color="auto"/>
        <w:bottom w:val="none" w:sz="0" w:space="0" w:color="auto"/>
        <w:right w:val="none" w:sz="0" w:space="0" w:color="auto"/>
      </w:divBdr>
    </w:div>
    <w:div w:id="1123813367">
      <w:bodyDiv w:val="1"/>
      <w:marLeft w:val="0"/>
      <w:marRight w:val="0"/>
      <w:marTop w:val="0"/>
      <w:marBottom w:val="0"/>
      <w:divBdr>
        <w:top w:val="none" w:sz="0" w:space="0" w:color="auto"/>
        <w:left w:val="none" w:sz="0" w:space="0" w:color="auto"/>
        <w:bottom w:val="none" w:sz="0" w:space="0" w:color="auto"/>
        <w:right w:val="none" w:sz="0" w:space="0" w:color="auto"/>
      </w:divBdr>
    </w:div>
    <w:div w:id="1146976233">
      <w:marLeft w:val="0"/>
      <w:marRight w:val="0"/>
      <w:marTop w:val="0"/>
      <w:marBottom w:val="0"/>
      <w:divBdr>
        <w:top w:val="none" w:sz="0" w:space="0" w:color="auto"/>
        <w:left w:val="none" w:sz="0" w:space="0" w:color="auto"/>
        <w:bottom w:val="none" w:sz="0" w:space="0" w:color="auto"/>
        <w:right w:val="none" w:sz="0" w:space="0" w:color="auto"/>
      </w:divBdr>
    </w:div>
    <w:div w:id="1194658190">
      <w:bodyDiv w:val="1"/>
      <w:marLeft w:val="0"/>
      <w:marRight w:val="0"/>
      <w:marTop w:val="0"/>
      <w:marBottom w:val="0"/>
      <w:divBdr>
        <w:top w:val="none" w:sz="0" w:space="0" w:color="auto"/>
        <w:left w:val="none" w:sz="0" w:space="0" w:color="auto"/>
        <w:bottom w:val="none" w:sz="0" w:space="0" w:color="auto"/>
        <w:right w:val="none" w:sz="0" w:space="0" w:color="auto"/>
      </w:divBdr>
      <w:divsChild>
        <w:div w:id="1284843551">
          <w:marLeft w:val="0"/>
          <w:marRight w:val="0"/>
          <w:marTop w:val="0"/>
          <w:marBottom w:val="0"/>
          <w:divBdr>
            <w:top w:val="none" w:sz="0" w:space="0" w:color="auto"/>
            <w:left w:val="none" w:sz="0" w:space="0" w:color="auto"/>
            <w:bottom w:val="none" w:sz="0" w:space="0" w:color="auto"/>
            <w:right w:val="none" w:sz="0" w:space="0" w:color="auto"/>
          </w:divBdr>
          <w:divsChild>
            <w:div w:id="792284744">
              <w:marLeft w:val="0"/>
              <w:marRight w:val="0"/>
              <w:marTop w:val="0"/>
              <w:marBottom w:val="0"/>
              <w:divBdr>
                <w:top w:val="none" w:sz="0" w:space="0" w:color="auto"/>
                <w:left w:val="none" w:sz="0" w:space="0" w:color="auto"/>
                <w:bottom w:val="none" w:sz="0" w:space="0" w:color="auto"/>
                <w:right w:val="none" w:sz="0" w:space="0" w:color="auto"/>
              </w:divBdr>
            </w:div>
            <w:div w:id="996226574">
              <w:marLeft w:val="0"/>
              <w:marRight w:val="0"/>
              <w:marTop w:val="0"/>
              <w:marBottom w:val="0"/>
              <w:divBdr>
                <w:top w:val="none" w:sz="0" w:space="0" w:color="auto"/>
                <w:left w:val="none" w:sz="0" w:space="0" w:color="auto"/>
                <w:bottom w:val="none" w:sz="0" w:space="0" w:color="auto"/>
                <w:right w:val="none" w:sz="0" w:space="0" w:color="auto"/>
              </w:divBdr>
            </w:div>
            <w:div w:id="1119253073">
              <w:marLeft w:val="0"/>
              <w:marRight w:val="0"/>
              <w:marTop w:val="0"/>
              <w:marBottom w:val="0"/>
              <w:divBdr>
                <w:top w:val="none" w:sz="0" w:space="0" w:color="auto"/>
                <w:left w:val="none" w:sz="0" w:space="0" w:color="auto"/>
                <w:bottom w:val="none" w:sz="0" w:space="0" w:color="auto"/>
                <w:right w:val="none" w:sz="0" w:space="0" w:color="auto"/>
              </w:divBdr>
            </w:div>
            <w:div w:id="1315914736">
              <w:marLeft w:val="0"/>
              <w:marRight w:val="0"/>
              <w:marTop w:val="0"/>
              <w:marBottom w:val="0"/>
              <w:divBdr>
                <w:top w:val="none" w:sz="0" w:space="0" w:color="auto"/>
                <w:left w:val="none" w:sz="0" w:space="0" w:color="auto"/>
                <w:bottom w:val="none" w:sz="0" w:space="0" w:color="auto"/>
                <w:right w:val="none" w:sz="0" w:space="0" w:color="auto"/>
              </w:divBdr>
            </w:div>
            <w:div w:id="1482425521">
              <w:marLeft w:val="0"/>
              <w:marRight w:val="0"/>
              <w:marTop w:val="0"/>
              <w:marBottom w:val="0"/>
              <w:divBdr>
                <w:top w:val="none" w:sz="0" w:space="0" w:color="auto"/>
                <w:left w:val="none" w:sz="0" w:space="0" w:color="auto"/>
                <w:bottom w:val="none" w:sz="0" w:space="0" w:color="auto"/>
                <w:right w:val="none" w:sz="0" w:space="0" w:color="auto"/>
              </w:divBdr>
            </w:div>
          </w:divsChild>
        </w:div>
        <w:div w:id="1566912801">
          <w:marLeft w:val="0"/>
          <w:marRight w:val="0"/>
          <w:marTop w:val="0"/>
          <w:marBottom w:val="0"/>
          <w:divBdr>
            <w:top w:val="none" w:sz="0" w:space="0" w:color="auto"/>
            <w:left w:val="none" w:sz="0" w:space="0" w:color="auto"/>
            <w:bottom w:val="none" w:sz="0" w:space="0" w:color="auto"/>
            <w:right w:val="none" w:sz="0" w:space="0" w:color="auto"/>
          </w:divBdr>
        </w:div>
        <w:div w:id="1657341551">
          <w:marLeft w:val="0"/>
          <w:marRight w:val="0"/>
          <w:marTop w:val="0"/>
          <w:marBottom w:val="0"/>
          <w:divBdr>
            <w:top w:val="none" w:sz="0" w:space="0" w:color="auto"/>
            <w:left w:val="none" w:sz="0" w:space="0" w:color="auto"/>
            <w:bottom w:val="none" w:sz="0" w:space="0" w:color="auto"/>
            <w:right w:val="none" w:sz="0" w:space="0" w:color="auto"/>
          </w:divBdr>
          <w:divsChild>
            <w:div w:id="10880177">
              <w:marLeft w:val="0"/>
              <w:marRight w:val="0"/>
              <w:marTop w:val="0"/>
              <w:marBottom w:val="0"/>
              <w:divBdr>
                <w:top w:val="none" w:sz="0" w:space="0" w:color="auto"/>
                <w:left w:val="none" w:sz="0" w:space="0" w:color="auto"/>
                <w:bottom w:val="none" w:sz="0" w:space="0" w:color="auto"/>
                <w:right w:val="none" w:sz="0" w:space="0" w:color="auto"/>
              </w:divBdr>
            </w:div>
            <w:div w:id="403140902">
              <w:marLeft w:val="0"/>
              <w:marRight w:val="0"/>
              <w:marTop w:val="0"/>
              <w:marBottom w:val="0"/>
              <w:divBdr>
                <w:top w:val="none" w:sz="0" w:space="0" w:color="auto"/>
                <w:left w:val="none" w:sz="0" w:space="0" w:color="auto"/>
                <w:bottom w:val="none" w:sz="0" w:space="0" w:color="auto"/>
                <w:right w:val="none" w:sz="0" w:space="0" w:color="auto"/>
              </w:divBdr>
            </w:div>
            <w:div w:id="694116215">
              <w:marLeft w:val="0"/>
              <w:marRight w:val="0"/>
              <w:marTop w:val="0"/>
              <w:marBottom w:val="0"/>
              <w:divBdr>
                <w:top w:val="none" w:sz="0" w:space="0" w:color="auto"/>
                <w:left w:val="none" w:sz="0" w:space="0" w:color="auto"/>
                <w:bottom w:val="none" w:sz="0" w:space="0" w:color="auto"/>
                <w:right w:val="none" w:sz="0" w:space="0" w:color="auto"/>
              </w:divBdr>
            </w:div>
            <w:div w:id="924336512">
              <w:marLeft w:val="0"/>
              <w:marRight w:val="0"/>
              <w:marTop w:val="0"/>
              <w:marBottom w:val="0"/>
              <w:divBdr>
                <w:top w:val="none" w:sz="0" w:space="0" w:color="auto"/>
                <w:left w:val="none" w:sz="0" w:space="0" w:color="auto"/>
                <w:bottom w:val="none" w:sz="0" w:space="0" w:color="auto"/>
                <w:right w:val="none" w:sz="0" w:space="0" w:color="auto"/>
              </w:divBdr>
            </w:div>
            <w:div w:id="1640958125">
              <w:marLeft w:val="0"/>
              <w:marRight w:val="0"/>
              <w:marTop w:val="0"/>
              <w:marBottom w:val="0"/>
              <w:divBdr>
                <w:top w:val="none" w:sz="0" w:space="0" w:color="auto"/>
                <w:left w:val="none" w:sz="0" w:space="0" w:color="auto"/>
                <w:bottom w:val="none" w:sz="0" w:space="0" w:color="auto"/>
                <w:right w:val="none" w:sz="0" w:space="0" w:color="auto"/>
              </w:divBdr>
            </w:div>
          </w:divsChild>
        </w:div>
        <w:div w:id="1927037939">
          <w:marLeft w:val="0"/>
          <w:marRight w:val="0"/>
          <w:marTop w:val="0"/>
          <w:marBottom w:val="0"/>
          <w:divBdr>
            <w:top w:val="none" w:sz="0" w:space="0" w:color="auto"/>
            <w:left w:val="none" w:sz="0" w:space="0" w:color="auto"/>
            <w:bottom w:val="none" w:sz="0" w:space="0" w:color="auto"/>
            <w:right w:val="none" w:sz="0" w:space="0" w:color="auto"/>
          </w:divBdr>
          <w:divsChild>
            <w:div w:id="47069505">
              <w:marLeft w:val="0"/>
              <w:marRight w:val="0"/>
              <w:marTop w:val="0"/>
              <w:marBottom w:val="0"/>
              <w:divBdr>
                <w:top w:val="none" w:sz="0" w:space="0" w:color="auto"/>
                <w:left w:val="none" w:sz="0" w:space="0" w:color="auto"/>
                <w:bottom w:val="none" w:sz="0" w:space="0" w:color="auto"/>
                <w:right w:val="none" w:sz="0" w:space="0" w:color="auto"/>
              </w:divBdr>
            </w:div>
            <w:div w:id="407961703">
              <w:marLeft w:val="0"/>
              <w:marRight w:val="0"/>
              <w:marTop w:val="0"/>
              <w:marBottom w:val="0"/>
              <w:divBdr>
                <w:top w:val="none" w:sz="0" w:space="0" w:color="auto"/>
                <w:left w:val="none" w:sz="0" w:space="0" w:color="auto"/>
                <w:bottom w:val="none" w:sz="0" w:space="0" w:color="auto"/>
                <w:right w:val="none" w:sz="0" w:space="0" w:color="auto"/>
              </w:divBdr>
            </w:div>
            <w:div w:id="938290506">
              <w:marLeft w:val="0"/>
              <w:marRight w:val="0"/>
              <w:marTop w:val="0"/>
              <w:marBottom w:val="0"/>
              <w:divBdr>
                <w:top w:val="none" w:sz="0" w:space="0" w:color="auto"/>
                <w:left w:val="none" w:sz="0" w:space="0" w:color="auto"/>
                <w:bottom w:val="none" w:sz="0" w:space="0" w:color="auto"/>
                <w:right w:val="none" w:sz="0" w:space="0" w:color="auto"/>
              </w:divBdr>
            </w:div>
            <w:div w:id="2101875786">
              <w:marLeft w:val="0"/>
              <w:marRight w:val="0"/>
              <w:marTop w:val="0"/>
              <w:marBottom w:val="0"/>
              <w:divBdr>
                <w:top w:val="none" w:sz="0" w:space="0" w:color="auto"/>
                <w:left w:val="none" w:sz="0" w:space="0" w:color="auto"/>
                <w:bottom w:val="none" w:sz="0" w:space="0" w:color="auto"/>
                <w:right w:val="none" w:sz="0" w:space="0" w:color="auto"/>
              </w:divBdr>
            </w:div>
            <w:div w:id="2146390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996986">
      <w:marLeft w:val="0"/>
      <w:marRight w:val="0"/>
      <w:marTop w:val="0"/>
      <w:marBottom w:val="0"/>
      <w:divBdr>
        <w:top w:val="none" w:sz="0" w:space="0" w:color="auto"/>
        <w:left w:val="none" w:sz="0" w:space="0" w:color="auto"/>
        <w:bottom w:val="none" w:sz="0" w:space="0" w:color="auto"/>
        <w:right w:val="none" w:sz="0" w:space="0" w:color="auto"/>
      </w:divBdr>
    </w:div>
    <w:div w:id="1534416169">
      <w:marLeft w:val="0"/>
      <w:marRight w:val="0"/>
      <w:marTop w:val="0"/>
      <w:marBottom w:val="0"/>
      <w:divBdr>
        <w:top w:val="none" w:sz="0" w:space="0" w:color="auto"/>
        <w:left w:val="none" w:sz="0" w:space="0" w:color="auto"/>
        <w:bottom w:val="none" w:sz="0" w:space="0" w:color="auto"/>
        <w:right w:val="none" w:sz="0" w:space="0" w:color="auto"/>
      </w:divBdr>
    </w:div>
    <w:div w:id="1585871411">
      <w:marLeft w:val="0"/>
      <w:marRight w:val="0"/>
      <w:marTop w:val="0"/>
      <w:marBottom w:val="0"/>
      <w:divBdr>
        <w:top w:val="none" w:sz="0" w:space="0" w:color="auto"/>
        <w:left w:val="none" w:sz="0" w:space="0" w:color="auto"/>
        <w:bottom w:val="none" w:sz="0" w:space="0" w:color="auto"/>
        <w:right w:val="none" w:sz="0" w:space="0" w:color="auto"/>
      </w:divBdr>
    </w:div>
    <w:div w:id="20651816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s>
</file>

<file path=customXml/itemProps1.xml><?xml version="1.0" encoding="utf-8"?>
<ds:datastoreItem xmlns:ds="http://schemas.openxmlformats.org/officeDocument/2006/customXml" ds:itemID="{CA2B3DEC-4C9C-4242-A8C8-9C68BE2DD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3943</Words>
  <Characters>22477</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26368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1900-01-01T06:00:00Z</cp:lastPrinted>
  <dcterms:created xsi:type="dcterms:W3CDTF">2025-10-22T17:17:00Z</dcterms:created>
  <dcterms:modified xsi:type="dcterms:W3CDTF">2025-10-22T17:20:00Z</dcterms:modified>
  <cp:category/>
  <cp:contentStatus/>
</cp:coreProperties>
</file>