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EB937" w14:textId="7F3A8AF6" w:rsidR="00501CC9" w:rsidRPr="003F39ED" w:rsidRDefault="00C94337" w:rsidP="009E4732">
      <w:pPr>
        <w:pStyle w:val="Title"/>
        <w:pBdr>
          <w:bottom w:val="single" w:sz="8" w:space="4" w:color="000000" w:themeColor="text1"/>
        </w:pBdr>
        <w:spacing w:after="0"/>
        <w:jc w:val="center"/>
        <w:rPr>
          <w:color w:val="auto"/>
          <w:sz w:val="40"/>
          <w:szCs w:val="44"/>
          <w:lang w:val="en-CA"/>
        </w:rPr>
      </w:pPr>
      <w:r w:rsidRPr="003F39ED">
        <w:rPr>
          <w:color w:val="auto"/>
          <w:sz w:val="40"/>
          <w:szCs w:val="44"/>
          <w:lang w:val="en-CA"/>
        </w:rPr>
        <w:br/>
      </w:r>
      <w:r w:rsidR="00564B68" w:rsidRPr="003F39ED">
        <w:rPr>
          <w:color w:val="auto"/>
          <w:sz w:val="32"/>
          <w:szCs w:val="36"/>
          <w:lang w:val="en-CA"/>
        </w:rPr>
        <w:t>Entertainment Expense Petition</w:t>
      </w:r>
      <w:r w:rsidR="00D22DA5" w:rsidRPr="003F39ED">
        <w:rPr>
          <w:color w:val="auto"/>
          <w:sz w:val="32"/>
          <w:szCs w:val="36"/>
          <w:lang w:val="en-CA"/>
        </w:rPr>
        <w:t xml:space="preserve"> | </w:t>
      </w:r>
      <w:r w:rsidR="00564B68" w:rsidRPr="003F39ED">
        <w:rPr>
          <w:color w:val="auto"/>
          <w:sz w:val="32"/>
          <w:szCs w:val="36"/>
          <w:lang w:val="en-CA"/>
        </w:rPr>
        <w:t>Sharing Messaging</w:t>
      </w:r>
    </w:p>
    <w:p w14:paraId="190F3B7A" w14:textId="77777777" w:rsidR="003F39ED" w:rsidRPr="003F39ED" w:rsidRDefault="003F39ED" w:rsidP="0073683A">
      <w:pPr>
        <w:spacing w:after="0"/>
        <w:rPr>
          <w:i/>
          <w:sz w:val="22"/>
        </w:rPr>
      </w:pPr>
    </w:p>
    <w:tbl>
      <w:tblPr>
        <w:tblW w:w="0" w:type="auto"/>
        <w:shd w:val="clear" w:color="auto" w:fill="F2F2F2" w:themeFill="background1" w:themeFillShade="F2"/>
        <w:tblLayout w:type="fixed"/>
        <w:tblLook w:val="04A0" w:firstRow="1" w:lastRow="0" w:firstColumn="1" w:lastColumn="0" w:noHBand="0" w:noVBand="1"/>
      </w:tblPr>
      <w:tblGrid>
        <w:gridCol w:w="9936"/>
      </w:tblGrid>
      <w:tr w:rsidR="00501CC9" w14:paraId="1D77B941" w14:textId="77777777" w:rsidTr="009E4732">
        <w:trPr>
          <w:trHeight w:val="774"/>
        </w:trPr>
        <w:tc>
          <w:tcPr>
            <w:tcW w:w="9936" w:type="dxa"/>
            <w:shd w:val="clear" w:color="auto" w:fill="F2F2F2" w:themeFill="background1" w:themeFillShade="F2"/>
            <w:vAlign w:val="center"/>
          </w:tcPr>
          <w:p w14:paraId="6C97FAA7" w14:textId="52B75259" w:rsidR="00501CC9" w:rsidRDefault="00564B68" w:rsidP="009E4732">
            <w:pPr>
              <w:spacing w:after="0"/>
            </w:pPr>
            <w:r>
              <w:rPr>
                <w:b/>
              </w:rPr>
              <w:t xml:space="preserve">How to use: </w:t>
            </w:r>
            <w:r>
              <w:t xml:space="preserve">Copy, customize and share the messaging below with golfers, members, customers, employees, friends, family and business networks. </w:t>
            </w:r>
          </w:p>
        </w:tc>
      </w:tr>
    </w:tbl>
    <w:p w14:paraId="555BC8F9" w14:textId="219F7653" w:rsidR="00501CC9" w:rsidRPr="00D22DA5" w:rsidRDefault="00564B68" w:rsidP="009E4732">
      <w:pPr>
        <w:pStyle w:val="Heading1"/>
        <w:spacing w:line="240" w:lineRule="auto"/>
        <w:rPr>
          <w:color w:val="auto"/>
          <w:sz w:val="28"/>
          <w:szCs w:val="24"/>
        </w:rPr>
      </w:pPr>
      <w:r w:rsidRPr="00D22DA5">
        <w:rPr>
          <w:color w:val="auto"/>
          <w:sz w:val="28"/>
          <w:szCs w:val="24"/>
        </w:rPr>
        <w:t>Email to Golfers, Customers or Your Broader Network</w:t>
      </w:r>
    </w:p>
    <w:p w14:paraId="71E75CE3" w14:textId="709D3DBF" w:rsidR="00496D4D" w:rsidRPr="001B2E90" w:rsidRDefault="00D22DA5" w:rsidP="00496D4D">
      <w:pPr>
        <w:spacing w:line="240" w:lineRule="auto"/>
        <w:rPr>
          <w:b/>
        </w:rPr>
      </w:pPr>
      <w:r w:rsidRPr="00D22DA5">
        <w:rPr>
          <w:b/>
          <w:sz w:val="20"/>
          <w:szCs w:val="20"/>
        </w:rPr>
        <w:br/>
      </w:r>
      <w:r w:rsidR="00496D4D" w:rsidRPr="00496D4D">
        <w:t xml:space="preserve">Suggested subject: </w:t>
      </w:r>
      <w:r w:rsidR="00496D4D" w:rsidRPr="00496D4D">
        <w:rPr>
          <w:b/>
          <w:bCs/>
        </w:rPr>
        <w:t xml:space="preserve">Help Support Fair Tax Treatment for </w:t>
      </w:r>
      <w:r w:rsidR="003E1A13" w:rsidRPr="001B2E90">
        <w:rPr>
          <w:b/>
          <w:bCs/>
        </w:rPr>
        <w:t>Canadian golf courses</w:t>
      </w:r>
    </w:p>
    <w:p w14:paraId="53E362BB" w14:textId="4514FEEB" w:rsidR="00496D4D" w:rsidRPr="001B2E90" w:rsidRDefault="00496D4D" w:rsidP="00496D4D">
      <w:pPr>
        <w:spacing w:line="240" w:lineRule="auto"/>
        <w:rPr>
          <w:bCs/>
        </w:rPr>
      </w:pPr>
      <w:r w:rsidRPr="001B2E90">
        <w:rPr>
          <w:bCs/>
        </w:rPr>
        <w:t>We’re asking for your support to help correct a long-standing tax inequity affecting golf</w:t>
      </w:r>
      <w:r w:rsidR="003E1A13" w:rsidRPr="001B2E90">
        <w:rPr>
          <w:bCs/>
        </w:rPr>
        <w:t xml:space="preserve"> courses</w:t>
      </w:r>
      <w:r w:rsidRPr="001B2E90">
        <w:rPr>
          <w:bCs/>
        </w:rPr>
        <w:t xml:space="preserve"> in Canada.</w:t>
      </w:r>
    </w:p>
    <w:p w14:paraId="554F79EC" w14:textId="2B402329" w:rsidR="00496D4D" w:rsidRPr="001B2E90" w:rsidRDefault="009F0BA3" w:rsidP="00496D4D">
      <w:pPr>
        <w:spacing w:line="240" w:lineRule="auto"/>
        <w:rPr>
          <w:b/>
        </w:rPr>
      </w:pPr>
      <w:r w:rsidRPr="001B2E90">
        <w:rPr>
          <w:bCs/>
        </w:rPr>
        <w:t xml:space="preserve">The </w:t>
      </w:r>
      <w:r w:rsidR="00B213C7" w:rsidRPr="001B2E90">
        <w:rPr>
          <w:bCs/>
        </w:rPr>
        <w:t xml:space="preserve">current </w:t>
      </w:r>
      <w:r w:rsidR="00DB559A" w:rsidRPr="001B2E90">
        <w:rPr>
          <w:bCs/>
        </w:rPr>
        <w:t xml:space="preserve">Income Tax Act allows a </w:t>
      </w:r>
      <w:r w:rsidR="00496D4D" w:rsidRPr="001B2E90">
        <w:rPr>
          <w:bCs/>
        </w:rPr>
        <w:t xml:space="preserve">Canadian business </w:t>
      </w:r>
      <w:r w:rsidR="00DB559A" w:rsidRPr="001B2E90">
        <w:rPr>
          <w:bCs/>
        </w:rPr>
        <w:t xml:space="preserve">to </w:t>
      </w:r>
      <w:r w:rsidR="00496D4D" w:rsidRPr="001B2E90">
        <w:rPr>
          <w:bCs/>
        </w:rPr>
        <w:t xml:space="preserve">take a client to dinner, a hockey game, a concert, skiing or tennis, </w:t>
      </w:r>
      <w:r w:rsidR="00554D93" w:rsidRPr="001B2E90">
        <w:rPr>
          <w:bCs/>
        </w:rPr>
        <w:t xml:space="preserve">and deduct </w:t>
      </w:r>
      <w:r w:rsidR="00496D4D" w:rsidRPr="001B2E90">
        <w:rPr>
          <w:bCs/>
        </w:rPr>
        <w:t>50% of the eligible business entertainment expense</w:t>
      </w:r>
      <w:r w:rsidR="002608EC" w:rsidRPr="001B2E90">
        <w:rPr>
          <w:bCs/>
        </w:rPr>
        <w:t>.</w:t>
      </w:r>
      <w:r w:rsidR="00496D4D" w:rsidRPr="001B2E90">
        <w:rPr>
          <w:b/>
        </w:rPr>
        <w:t xml:space="preserve"> If that same business takes a client golfing, the green fees and power cart fees are specifically excluded.</w:t>
      </w:r>
    </w:p>
    <w:p w14:paraId="65053257" w14:textId="683202F8" w:rsidR="00496D4D" w:rsidRPr="001B2E90" w:rsidRDefault="00496D4D" w:rsidP="00496D4D">
      <w:pPr>
        <w:spacing w:line="240" w:lineRule="auto"/>
        <w:rPr>
          <w:bCs/>
        </w:rPr>
      </w:pPr>
      <w:r w:rsidRPr="001B2E90">
        <w:rPr>
          <w:bCs/>
        </w:rPr>
        <w:t>That’s the issue.</w:t>
      </w:r>
    </w:p>
    <w:p w14:paraId="383DFD52" w14:textId="380A679A" w:rsidR="009F0BA3" w:rsidRPr="001B2E90" w:rsidRDefault="009F0BA3" w:rsidP="009F0BA3">
      <w:pPr>
        <w:spacing w:line="240" w:lineRule="auto"/>
        <w:rPr>
          <w:b/>
        </w:rPr>
      </w:pPr>
      <w:r w:rsidRPr="001B2E90">
        <w:rPr>
          <w:b/>
        </w:rPr>
        <w:t>This is not about giving golf a new tax benefit</w:t>
      </w:r>
      <w:r w:rsidR="00E1413F" w:rsidRPr="001B2E90">
        <w:rPr>
          <w:b/>
        </w:rPr>
        <w:t xml:space="preserve"> </w:t>
      </w:r>
      <w:r w:rsidRPr="001B2E90">
        <w:rPr>
          <w:b/>
        </w:rPr>
        <w:t>or special treatment.</w:t>
      </w:r>
      <w:r w:rsidR="00DA367A" w:rsidRPr="001B2E90">
        <w:rPr>
          <w:b/>
        </w:rPr>
        <w:t xml:space="preserve"> The tax benefit is for Canadian businesses, not golf courses. The issue is </w:t>
      </w:r>
      <w:r w:rsidRPr="001B2E90">
        <w:rPr>
          <w:b/>
        </w:rPr>
        <w:t>about tax fairness - allowing legitimate golf-related business entertainment expenses to be treated consistently with other eligible activities.</w:t>
      </w:r>
    </w:p>
    <w:p w14:paraId="391D0AB4" w14:textId="7CB55FC6" w:rsidR="007A1F14" w:rsidRPr="007A1F14" w:rsidRDefault="007A1F14" w:rsidP="00496D4D">
      <w:pPr>
        <w:spacing w:line="240" w:lineRule="auto"/>
      </w:pPr>
      <w:r w:rsidRPr="001B2E90">
        <w:rPr>
          <w:bCs/>
        </w:rPr>
        <w:t xml:space="preserve">A House of Commons e-petition has been launched calling on the Government of Canada to modernize this more than 50-year-old provision so that </w:t>
      </w:r>
      <w:r w:rsidRPr="001B2E90">
        <w:t xml:space="preserve">green fees and power cart fees used </w:t>
      </w:r>
      <w:r w:rsidR="00C97625" w:rsidRPr="001B2E90">
        <w:t xml:space="preserve">by Canadian businesses </w:t>
      </w:r>
      <w:r w:rsidRPr="001B2E90">
        <w:t xml:space="preserve">for </w:t>
      </w:r>
      <w:r w:rsidRPr="007A1F14">
        <w:t>legitimate business entertainment can qualify for the same 50% deduction as other eligible activities.</w:t>
      </w:r>
    </w:p>
    <w:p w14:paraId="6CFD2076" w14:textId="39D1CA9A" w:rsidR="00007B49" w:rsidRDefault="00007B49" w:rsidP="00496D4D">
      <w:pPr>
        <w:spacing w:line="240" w:lineRule="auto"/>
        <w:rPr>
          <w:bCs/>
        </w:rPr>
      </w:pPr>
      <w:r w:rsidRPr="00007B49">
        <w:rPr>
          <w:bCs/>
        </w:rPr>
        <w:t xml:space="preserve">If you are a resident of Canada and support fair and consistent tax treatment for golf, please add your name to the House of Commons e-petition: </w:t>
      </w:r>
    </w:p>
    <w:p w14:paraId="50BD9F1F" w14:textId="7471C56F" w:rsidR="00496D4D" w:rsidRPr="00A55351" w:rsidRDefault="00A55351" w:rsidP="00496D4D">
      <w:pPr>
        <w:spacing w:line="240" w:lineRule="auto"/>
        <w:rPr>
          <w:rStyle w:val="Hyperlink"/>
          <w:b/>
          <w:color w:val="FFFFFF" w:themeColor="background1"/>
        </w:rPr>
      </w:pPr>
      <w:r>
        <w:rPr>
          <w:b/>
          <w:color w:val="F2F2F2" w:themeColor="background1" w:themeShade="F2"/>
          <w:highlight w:val="darkBlue"/>
        </w:rPr>
        <w:fldChar w:fldCharType="begin"/>
      </w:r>
      <w:r>
        <w:rPr>
          <w:b/>
          <w:color w:val="F2F2F2" w:themeColor="background1" w:themeShade="F2"/>
          <w:highlight w:val="darkBlue"/>
        </w:rPr>
        <w:instrText>HYPERLINK "https://www.ourcommons.ca/petitions/en/Petition/Details?Petition=e-7746"</w:instrText>
      </w:r>
      <w:r>
        <w:rPr>
          <w:b/>
          <w:color w:val="F2F2F2" w:themeColor="background1" w:themeShade="F2"/>
          <w:highlight w:val="darkBlue"/>
        </w:rPr>
      </w:r>
      <w:r>
        <w:rPr>
          <w:b/>
          <w:color w:val="F2F2F2" w:themeColor="background1" w:themeShade="F2"/>
          <w:highlight w:val="darkBlue"/>
        </w:rPr>
        <w:fldChar w:fldCharType="separate"/>
      </w:r>
      <w:r w:rsidR="00496D4D" w:rsidRPr="00A55351">
        <w:rPr>
          <w:rStyle w:val="Hyperlink"/>
          <w:b/>
          <w:color w:val="FFFFFF" w:themeColor="background1"/>
          <w:highlight w:val="darkBlue"/>
        </w:rPr>
        <w:t>SIGN THE E-PETITION</w:t>
      </w:r>
    </w:p>
    <w:p w14:paraId="158E4CE5" w14:textId="7B3E59C4" w:rsidR="00496D4D" w:rsidRPr="00496D4D" w:rsidRDefault="00A55351" w:rsidP="00496D4D">
      <w:pPr>
        <w:spacing w:line="240" w:lineRule="auto"/>
        <w:rPr>
          <w:bCs/>
        </w:rPr>
      </w:pPr>
      <w:r>
        <w:rPr>
          <w:b/>
          <w:color w:val="F2F2F2" w:themeColor="background1" w:themeShade="F2"/>
          <w:highlight w:val="darkBlue"/>
        </w:rPr>
        <w:fldChar w:fldCharType="end"/>
      </w:r>
      <w:r w:rsidR="00496D4D" w:rsidRPr="00496D4D">
        <w:rPr>
          <w:bCs/>
        </w:rPr>
        <w:t>Every signature helps demonstrate support for this change. Please sign and share the petition with your friends, family, colleagues and fellow golfers.</w:t>
      </w:r>
    </w:p>
    <w:p w14:paraId="0F289E7F" w14:textId="77777777" w:rsidR="00496D4D" w:rsidRPr="0098668C" w:rsidRDefault="00496D4D" w:rsidP="00496D4D">
      <w:pPr>
        <w:spacing w:line="240" w:lineRule="auto"/>
        <w:rPr>
          <w:b/>
        </w:rPr>
      </w:pPr>
      <w:r w:rsidRPr="0098668C">
        <w:rPr>
          <w:b/>
        </w:rPr>
        <w:t>Thank you for supporting fair tax treatment for golf in Canada.</w:t>
      </w:r>
    </w:p>
    <w:p w14:paraId="68C031DA" w14:textId="2455358C" w:rsidR="00563A93" w:rsidRDefault="00563A93" w:rsidP="00496D4D">
      <w:pPr>
        <w:spacing w:line="240" w:lineRule="auto"/>
        <w:rPr>
          <w:color w:val="EE0000"/>
        </w:rPr>
      </w:pPr>
    </w:p>
    <w:sectPr w:rsidR="00563A93" w:rsidSect="00AD289D">
      <w:headerReference w:type="default" r:id="rId8"/>
      <w:pgSz w:w="12240" w:h="15840"/>
      <w:pgMar w:top="2250" w:right="1152" w:bottom="45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5037DA" w14:textId="77777777" w:rsidR="002F7336" w:rsidRDefault="002F7336" w:rsidP="00735C7E">
      <w:pPr>
        <w:spacing w:after="0" w:line="240" w:lineRule="auto"/>
      </w:pPr>
      <w:r>
        <w:separator/>
      </w:r>
    </w:p>
  </w:endnote>
  <w:endnote w:type="continuationSeparator" w:id="0">
    <w:p w14:paraId="54B73F4E" w14:textId="77777777" w:rsidR="002F7336" w:rsidRDefault="002F7336" w:rsidP="00735C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3BFFA" w14:textId="77777777" w:rsidR="002F7336" w:rsidRDefault="002F7336" w:rsidP="00735C7E">
      <w:pPr>
        <w:spacing w:after="0" w:line="240" w:lineRule="auto"/>
      </w:pPr>
      <w:r>
        <w:separator/>
      </w:r>
    </w:p>
  </w:footnote>
  <w:footnote w:type="continuationSeparator" w:id="0">
    <w:p w14:paraId="152DB4DD" w14:textId="77777777" w:rsidR="002F7336" w:rsidRDefault="002F7336" w:rsidP="00735C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3B23D" w14:textId="6708E351" w:rsidR="00735C7E" w:rsidRDefault="00C94337" w:rsidP="00735C7E">
    <w:pPr>
      <w:pStyle w:val="Header"/>
      <w:jc w:val="center"/>
    </w:pPr>
    <w:r>
      <w:rPr>
        <w:noProof/>
      </w:rPr>
      <w:drawing>
        <wp:inline distT="0" distB="0" distL="0" distR="0" wp14:anchorId="5B0590F6" wp14:editId="53559E96">
          <wp:extent cx="4572000" cy="886968"/>
          <wp:effectExtent l="0" t="0" r="0" b="8890"/>
          <wp:docPr id="75809626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5355696" name="Picture 204535569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572000" cy="8869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D80751B"/>
    <w:multiLevelType w:val="multilevel"/>
    <w:tmpl w:val="A7EC8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ACD283B"/>
    <w:multiLevelType w:val="multilevel"/>
    <w:tmpl w:val="352E9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3368305">
    <w:abstractNumId w:val="8"/>
  </w:num>
  <w:num w:numId="2" w16cid:durableId="503663296">
    <w:abstractNumId w:val="6"/>
  </w:num>
  <w:num w:numId="3" w16cid:durableId="929048202">
    <w:abstractNumId w:val="5"/>
  </w:num>
  <w:num w:numId="4" w16cid:durableId="384763857">
    <w:abstractNumId w:val="4"/>
  </w:num>
  <w:num w:numId="5" w16cid:durableId="1127358611">
    <w:abstractNumId w:val="7"/>
  </w:num>
  <w:num w:numId="6" w16cid:durableId="1546598626">
    <w:abstractNumId w:val="3"/>
  </w:num>
  <w:num w:numId="7" w16cid:durableId="1720590907">
    <w:abstractNumId w:val="2"/>
  </w:num>
  <w:num w:numId="8" w16cid:durableId="2007440240">
    <w:abstractNumId w:val="1"/>
  </w:num>
  <w:num w:numId="9" w16cid:durableId="329019374">
    <w:abstractNumId w:val="0"/>
  </w:num>
  <w:num w:numId="10" w16cid:durableId="1569999545">
    <w:abstractNumId w:val="9"/>
  </w:num>
  <w:num w:numId="11" w16cid:durableId="120494968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7B49"/>
    <w:rsid w:val="00015FCD"/>
    <w:rsid w:val="00031829"/>
    <w:rsid w:val="00034616"/>
    <w:rsid w:val="0004121A"/>
    <w:rsid w:val="00053B0C"/>
    <w:rsid w:val="0006063C"/>
    <w:rsid w:val="000F25B7"/>
    <w:rsid w:val="001344B2"/>
    <w:rsid w:val="00140E5E"/>
    <w:rsid w:val="0015074B"/>
    <w:rsid w:val="00191D82"/>
    <w:rsid w:val="001A38DE"/>
    <w:rsid w:val="001B0C1F"/>
    <w:rsid w:val="001B2E90"/>
    <w:rsid w:val="002067E4"/>
    <w:rsid w:val="00254914"/>
    <w:rsid w:val="002608EC"/>
    <w:rsid w:val="0029639D"/>
    <w:rsid w:val="002F7336"/>
    <w:rsid w:val="0031202D"/>
    <w:rsid w:val="00315E42"/>
    <w:rsid w:val="00326F90"/>
    <w:rsid w:val="003C6C0F"/>
    <w:rsid w:val="003E1A13"/>
    <w:rsid w:val="003F39ED"/>
    <w:rsid w:val="004017A1"/>
    <w:rsid w:val="00463B4A"/>
    <w:rsid w:val="004734D9"/>
    <w:rsid w:val="00496D4D"/>
    <w:rsid w:val="004B5363"/>
    <w:rsid w:val="004D69C1"/>
    <w:rsid w:val="00500AB8"/>
    <w:rsid w:val="00501CC9"/>
    <w:rsid w:val="005141CE"/>
    <w:rsid w:val="00554D93"/>
    <w:rsid w:val="00563A93"/>
    <w:rsid w:val="00564B68"/>
    <w:rsid w:val="005E0A3D"/>
    <w:rsid w:val="00735C7E"/>
    <w:rsid w:val="0073683A"/>
    <w:rsid w:val="007A1F14"/>
    <w:rsid w:val="0084134C"/>
    <w:rsid w:val="008645B7"/>
    <w:rsid w:val="00867765"/>
    <w:rsid w:val="008D2AF1"/>
    <w:rsid w:val="009705ED"/>
    <w:rsid w:val="0098668C"/>
    <w:rsid w:val="009A278A"/>
    <w:rsid w:val="009D25F8"/>
    <w:rsid w:val="009E4732"/>
    <w:rsid w:val="009F0BA3"/>
    <w:rsid w:val="009F1642"/>
    <w:rsid w:val="00A55351"/>
    <w:rsid w:val="00A7687F"/>
    <w:rsid w:val="00A805AF"/>
    <w:rsid w:val="00A8229D"/>
    <w:rsid w:val="00AA1D8D"/>
    <w:rsid w:val="00AC00E3"/>
    <w:rsid w:val="00AC7A7E"/>
    <w:rsid w:val="00AD289D"/>
    <w:rsid w:val="00B213C7"/>
    <w:rsid w:val="00B47730"/>
    <w:rsid w:val="00B563B7"/>
    <w:rsid w:val="00BE2FD1"/>
    <w:rsid w:val="00C251EB"/>
    <w:rsid w:val="00C81F40"/>
    <w:rsid w:val="00C94337"/>
    <w:rsid w:val="00C97625"/>
    <w:rsid w:val="00CB0664"/>
    <w:rsid w:val="00CE2DBE"/>
    <w:rsid w:val="00CF5D22"/>
    <w:rsid w:val="00D1419F"/>
    <w:rsid w:val="00D22DA5"/>
    <w:rsid w:val="00D337B8"/>
    <w:rsid w:val="00D4308D"/>
    <w:rsid w:val="00D63EC1"/>
    <w:rsid w:val="00DA367A"/>
    <w:rsid w:val="00DB559A"/>
    <w:rsid w:val="00E1413F"/>
    <w:rsid w:val="00E20435"/>
    <w:rsid w:val="00E552E3"/>
    <w:rsid w:val="00F07969"/>
    <w:rsid w:val="00F266B4"/>
    <w:rsid w:val="00FC693F"/>
    <w:rsid w:val="00FD1889"/>
    <w:rsid w:val="00FD2574"/>
    <w:rsid w:val="00FD2BEC"/>
    <w:rsid w:val="00FD6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1983587"/>
  <w14:defaultImageDpi w14:val="300"/>
  <w15:docId w15:val="{3184C835-D9A5-4594-B5EC-586C3A64A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4E7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A5535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53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Isabella Aires</cp:lastModifiedBy>
  <cp:revision>2</cp:revision>
  <dcterms:created xsi:type="dcterms:W3CDTF">2026-09-29T12:38:00Z</dcterms:created>
  <dcterms:modified xsi:type="dcterms:W3CDTF">2026-09-29T12:38:00Z</dcterms:modified>
  <cp:category/>
</cp:coreProperties>
</file>