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86E94" w14:textId="0B92833A" w:rsidR="003E451D" w:rsidRDefault="00752A56" w:rsidP="003E451D">
      <w:pPr>
        <w:pStyle w:val="Heading1"/>
        <w:spacing w:before="322" w:after="322"/>
      </w:pPr>
      <w:r>
        <w:rPr>
          <w:rFonts w:ascii="Aptos" w:eastAsia="Aptos" w:hAnsi="Aptos" w:cs="Aptos"/>
          <w:b/>
          <w:bCs/>
          <w:noProof/>
          <w:sz w:val="48"/>
          <w:szCs w:val="48"/>
        </w:rPr>
        <w:drawing>
          <wp:inline distT="0" distB="0" distL="0" distR="0" wp14:anchorId="2B31EF5C" wp14:editId="1DB15798">
            <wp:extent cx="1095375" cy="938909"/>
            <wp:effectExtent l="0" t="0" r="0" b="0"/>
            <wp:docPr id="1034181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181772" name="Picture 10341817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785" cy="95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4C5AD" w14:textId="2DA05720" w:rsidR="003E451D" w:rsidRPr="003E451D" w:rsidRDefault="003E451D" w:rsidP="003E451D">
      <w:pPr>
        <w:rPr>
          <w:b/>
          <w:bCs/>
          <w:color w:val="97D700"/>
        </w:rPr>
      </w:pPr>
      <w:r w:rsidRPr="003E451D">
        <w:rPr>
          <w:b/>
          <w:bCs/>
          <w:color w:val="97D700"/>
        </w:rPr>
        <w:t>____________________________________________________________________________________</w:t>
      </w:r>
    </w:p>
    <w:p w14:paraId="4932BBF5" w14:textId="618AD551" w:rsidR="00AB4BE8" w:rsidRPr="003E451D" w:rsidRDefault="457A015E" w:rsidP="00FE7824">
      <w:pPr>
        <w:spacing w:before="240" w:after="240" w:line="240" w:lineRule="auto"/>
        <w:rPr>
          <w:rFonts w:ascii="Aptos" w:eastAsia="Aptos" w:hAnsi="Aptos" w:cs="Aptos"/>
          <w:b/>
          <w:bCs/>
          <w:color w:val="003896"/>
        </w:rPr>
      </w:pPr>
      <w:r w:rsidRPr="003E451D">
        <w:rPr>
          <w:rFonts w:ascii="Aptos" w:eastAsia="Aptos" w:hAnsi="Aptos" w:cs="Aptos"/>
          <w:b/>
          <w:bCs/>
          <w:color w:val="003896"/>
        </w:rPr>
        <w:t>Independence Alliance empowers people with disabilities to lead independent and inclusive lives in the community.</w:t>
      </w:r>
    </w:p>
    <w:p w14:paraId="7294A803" w14:textId="439BFCD1" w:rsidR="00752A56" w:rsidRPr="00FE7824" w:rsidRDefault="00752A56" w:rsidP="003E451D">
      <w:pPr>
        <w:spacing w:after="0" w:line="278" w:lineRule="auto"/>
        <w:rPr>
          <w:rFonts w:ascii="Aptos" w:eastAsia="Aptos" w:hAnsi="Aptos" w:cs="Aptos"/>
          <w:b/>
          <w:bCs/>
          <w:color w:val="003896"/>
          <w:sz w:val="28"/>
          <w:szCs w:val="28"/>
          <w:u w:val="single"/>
        </w:rPr>
      </w:pPr>
      <w:r w:rsidRPr="00FE7824">
        <w:rPr>
          <w:rFonts w:ascii="Aptos" w:eastAsia="Aptos" w:hAnsi="Aptos" w:cs="Aptos"/>
          <w:b/>
          <w:bCs/>
          <w:color w:val="003896"/>
          <w:sz w:val="28"/>
          <w:szCs w:val="28"/>
          <w:u w:val="single"/>
        </w:rPr>
        <w:t xml:space="preserve">Position Title: </w:t>
      </w:r>
      <w:r w:rsidRPr="00FE7824">
        <w:rPr>
          <w:rFonts w:ascii="Aptos" w:eastAsia="Aptos" w:hAnsi="Aptos" w:cs="Aptos"/>
          <w:b/>
          <w:bCs/>
          <w:color w:val="003896"/>
          <w:sz w:val="28"/>
          <w:szCs w:val="28"/>
          <w:u w:val="single"/>
        </w:rPr>
        <w:t>Independent Living Specialist</w:t>
      </w:r>
    </w:p>
    <w:p w14:paraId="744B7438" w14:textId="77777777" w:rsidR="003E451D" w:rsidRPr="003E451D" w:rsidRDefault="003E451D" w:rsidP="003E451D">
      <w:pPr>
        <w:spacing w:after="0" w:line="278" w:lineRule="auto"/>
        <w:rPr>
          <w:color w:val="003896"/>
          <w:sz w:val="20"/>
          <w:szCs w:val="20"/>
        </w:rPr>
      </w:pPr>
    </w:p>
    <w:p w14:paraId="0E14B1EB" w14:textId="149DBE08" w:rsidR="00AB4BE8" w:rsidRDefault="457A015E" w:rsidP="003E451D">
      <w:pPr>
        <w:spacing w:after="0" w:line="278" w:lineRule="auto"/>
        <w:jc w:val="both"/>
      </w:pPr>
      <w:r w:rsidRPr="69F265B0">
        <w:rPr>
          <w:rFonts w:ascii="Aptos" w:eastAsia="Aptos" w:hAnsi="Aptos" w:cs="Aptos"/>
        </w:rPr>
        <w:t>Independence Alliance</w:t>
      </w:r>
      <w:r w:rsidR="00BF0981">
        <w:rPr>
          <w:rFonts w:ascii="Aptos" w:eastAsia="Aptos" w:hAnsi="Aptos" w:cs="Aptos"/>
        </w:rPr>
        <w:t xml:space="preserve">, </w:t>
      </w:r>
      <w:r w:rsidRPr="69F265B0">
        <w:rPr>
          <w:rFonts w:ascii="Aptos" w:eastAsia="Aptos" w:hAnsi="Aptos" w:cs="Aptos"/>
        </w:rPr>
        <w:t>Greater Cincinnati</w:t>
      </w:r>
      <w:r w:rsidR="00DB4BF8">
        <w:rPr>
          <w:rFonts w:ascii="Aptos" w:eastAsia="Aptos" w:hAnsi="Aptos" w:cs="Aptos"/>
        </w:rPr>
        <w:t>’s</w:t>
      </w:r>
      <w:r w:rsidRPr="69F265B0">
        <w:rPr>
          <w:rFonts w:ascii="Aptos" w:eastAsia="Aptos" w:hAnsi="Aptos" w:cs="Aptos"/>
        </w:rPr>
        <w:t xml:space="preserve"> only </w:t>
      </w:r>
      <w:r w:rsidRPr="69F265B0">
        <w:rPr>
          <w:rFonts w:ascii="Aptos" w:eastAsia="Aptos" w:hAnsi="Aptos" w:cs="Aptos"/>
          <w:b/>
          <w:bCs/>
        </w:rPr>
        <w:t>Center for Independent Living (CIL)</w:t>
      </w:r>
      <w:r w:rsidR="00752A56" w:rsidRPr="69F265B0">
        <w:rPr>
          <w:rFonts w:ascii="Aptos" w:eastAsia="Aptos" w:hAnsi="Aptos" w:cs="Aptos"/>
        </w:rPr>
        <w:t xml:space="preserve">, </w:t>
      </w:r>
      <w:r w:rsidR="00BF0981">
        <w:rPr>
          <w:rFonts w:ascii="Aptos" w:eastAsia="Aptos" w:hAnsi="Aptos" w:cs="Aptos"/>
        </w:rPr>
        <w:t xml:space="preserve">is </w:t>
      </w:r>
      <w:r w:rsidR="00752A56" w:rsidRPr="69F265B0">
        <w:rPr>
          <w:rFonts w:ascii="Aptos" w:eastAsia="Aptos" w:hAnsi="Aptos" w:cs="Aptos"/>
        </w:rPr>
        <w:t>a</w:t>
      </w:r>
      <w:r w:rsidRPr="69F265B0">
        <w:rPr>
          <w:rFonts w:ascii="Aptos" w:eastAsia="Aptos" w:hAnsi="Aptos" w:cs="Aptos"/>
        </w:rPr>
        <w:t xml:space="preserve"> </w:t>
      </w:r>
      <w:r w:rsidR="00752A56" w:rsidRPr="69F265B0">
        <w:rPr>
          <w:rFonts w:ascii="Aptos" w:eastAsia="Aptos" w:hAnsi="Aptos" w:cs="Aptos"/>
        </w:rPr>
        <w:t>non-residential</w:t>
      </w:r>
      <w:r w:rsidRPr="69F265B0">
        <w:rPr>
          <w:rFonts w:ascii="Aptos" w:eastAsia="Aptos" w:hAnsi="Aptos" w:cs="Aptos"/>
        </w:rPr>
        <w:t xml:space="preserve">, private nonprofit organization designed and operated by a majority of people with disabilities. We are seeking an </w:t>
      </w:r>
      <w:r w:rsidRPr="69F265B0">
        <w:rPr>
          <w:rFonts w:ascii="Aptos" w:eastAsia="Aptos" w:hAnsi="Aptos" w:cs="Aptos"/>
          <w:b/>
          <w:bCs/>
        </w:rPr>
        <w:t>Independent Living Specialist</w:t>
      </w:r>
      <w:r w:rsidRPr="69F265B0">
        <w:rPr>
          <w:rFonts w:ascii="Aptos" w:eastAsia="Aptos" w:hAnsi="Aptos" w:cs="Aptos"/>
        </w:rPr>
        <w:t xml:space="preserve"> to join our Core Services team and </w:t>
      </w:r>
      <w:r w:rsidR="003E451D">
        <w:rPr>
          <w:rFonts w:ascii="Aptos" w:eastAsia="Aptos" w:hAnsi="Aptos" w:cs="Aptos"/>
        </w:rPr>
        <w:t>assist</w:t>
      </w:r>
      <w:r w:rsidRPr="69F265B0">
        <w:rPr>
          <w:rFonts w:ascii="Aptos" w:eastAsia="Aptos" w:hAnsi="Aptos" w:cs="Aptos"/>
        </w:rPr>
        <w:t xml:space="preserve"> people with disabilities achieve greater independence, self-determination, and community inclusion.</w:t>
      </w:r>
    </w:p>
    <w:p w14:paraId="24245F76" w14:textId="77777777" w:rsidR="00752A56" w:rsidRDefault="00752A56" w:rsidP="00752A56">
      <w:pPr>
        <w:pStyle w:val="Heading3"/>
        <w:spacing w:before="0" w:after="0" w:line="278" w:lineRule="auto"/>
        <w:rPr>
          <w:rFonts w:ascii="Aptos" w:eastAsia="Aptos" w:hAnsi="Aptos" w:cs="Aptos"/>
          <w:b/>
          <w:bCs/>
          <w:color w:val="003896"/>
          <w:u w:val="single"/>
        </w:rPr>
      </w:pPr>
    </w:p>
    <w:p w14:paraId="74950F5A" w14:textId="49037175" w:rsidR="00AB4BE8" w:rsidRPr="00752A56" w:rsidRDefault="457A015E" w:rsidP="00752A56">
      <w:pPr>
        <w:pStyle w:val="Heading3"/>
        <w:spacing w:before="0" w:after="0" w:line="278" w:lineRule="auto"/>
        <w:rPr>
          <w:color w:val="003896"/>
          <w:u w:val="single"/>
        </w:rPr>
      </w:pPr>
      <w:r w:rsidRPr="00752A56">
        <w:rPr>
          <w:rFonts w:ascii="Aptos" w:eastAsia="Aptos" w:hAnsi="Aptos" w:cs="Aptos"/>
          <w:b/>
          <w:bCs/>
          <w:color w:val="003896"/>
          <w:u w:val="single"/>
        </w:rPr>
        <w:t>Position Summary</w:t>
      </w:r>
    </w:p>
    <w:p w14:paraId="4211FF2C" w14:textId="3132E0BA" w:rsidR="00AB4BE8" w:rsidRDefault="457A015E" w:rsidP="003E451D">
      <w:pPr>
        <w:spacing w:before="240" w:after="240"/>
        <w:jc w:val="both"/>
      </w:pPr>
      <w:r w:rsidRPr="69F265B0">
        <w:rPr>
          <w:rFonts w:ascii="Aptos" w:eastAsia="Aptos" w:hAnsi="Aptos" w:cs="Aptos"/>
        </w:rPr>
        <w:t xml:space="preserve">The Independent Living Specialist provides individualized and group </w:t>
      </w:r>
      <w:r w:rsidRPr="69F265B0">
        <w:rPr>
          <w:rFonts w:ascii="Aptos" w:eastAsia="Aptos" w:hAnsi="Aptos" w:cs="Aptos"/>
          <w:b/>
          <w:bCs/>
        </w:rPr>
        <w:t xml:space="preserve">Independent Living Skills </w:t>
      </w:r>
      <w:r w:rsidR="00BF0981">
        <w:rPr>
          <w:rFonts w:ascii="Aptos" w:eastAsia="Aptos" w:hAnsi="Aptos" w:cs="Aptos"/>
          <w:b/>
          <w:bCs/>
        </w:rPr>
        <w:t>T</w:t>
      </w:r>
      <w:r w:rsidRPr="69F265B0">
        <w:rPr>
          <w:rFonts w:ascii="Aptos" w:eastAsia="Aptos" w:hAnsi="Aptos" w:cs="Aptos"/>
          <w:b/>
          <w:bCs/>
        </w:rPr>
        <w:t>raining and Peer Support</w:t>
      </w:r>
      <w:r w:rsidRPr="69F265B0">
        <w:rPr>
          <w:rFonts w:ascii="Aptos" w:eastAsia="Aptos" w:hAnsi="Aptos" w:cs="Aptos"/>
        </w:rPr>
        <w:t xml:space="preserve"> to adults with disabilities throughout Greater Cincinnati. This position is ideal for a creative, innovative, and highly organized professional who enjoys developing </w:t>
      </w:r>
      <w:r w:rsidR="00BF0981" w:rsidRPr="69F265B0">
        <w:rPr>
          <w:rFonts w:ascii="Aptos" w:eastAsia="Aptos" w:hAnsi="Aptos" w:cs="Aptos"/>
        </w:rPr>
        <w:t>innovative ideas</w:t>
      </w:r>
      <w:r w:rsidRPr="69F265B0">
        <w:rPr>
          <w:rFonts w:ascii="Aptos" w:eastAsia="Aptos" w:hAnsi="Aptos" w:cs="Aptos"/>
        </w:rPr>
        <w:t>, solving problems, building relationships, and helping people identify and achieve their own goals.</w:t>
      </w:r>
    </w:p>
    <w:p w14:paraId="5FF9E891" w14:textId="4234F94E" w:rsidR="00AB4BE8" w:rsidRDefault="457A015E" w:rsidP="003E451D">
      <w:pPr>
        <w:spacing w:before="240" w:after="240"/>
        <w:jc w:val="both"/>
      </w:pPr>
      <w:r w:rsidRPr="69F265B0">
        <w:rPr>
          <w:rFonts w:ascii="Aptos" w:eastAsia="Aptos" w:hAnsi="Aptos" w:cs="Aptos"/>
        </w:rPr>
        <w:t xml:space="preserve">The successful candidate will have </w:t>
      </w:r>
      <w:r w:rsidRPr="69F265B0">
        <w:rPr>
          <w:rFonts w:ascii="Aptos" w:eastAsia="Aptos" w:hAnsi="Aptos" w:cs="Aptos"/>
          <w:b/>
          <w:bCs/>
        </w:rPr>
        <w:t>excellent written and oral communication skills, strong attention to detail, and exceptional data tracking and documentation skills</w:t>
      </w:r>
      <w:r w:rsidRPr="69F265B0">
        <w:rPr>
          <w:rFonts w:ascii="Aptos" w:eastAsia="Aptos" w:hAnsi="Aptos" w:cs="Aptos"/>
        </w:rPr>
        <w:t xml:space="preserve">. The ability to manage multiple priorities while maintaining accuracy, quality, and timely follow-through is </w:t>
      </w:r>
      <w:r w:rsidR="00752A56" w:rsidRPr="69F265B0">
        <w:rPr>
          <w:rFonts w:ascii="Aptos" w:eastAsia="Aptos" w:hAnsi="Aptos" w:cs="Aptos"/>
        </w:rPr>
        <w:t>essential.</w:t>
      </w:r>
    </w:p>
    <w:p w14:paraId="3B8B1013" w14:textId="49A78B46" w:rsidR="00AB4BE8" w:rsidRDefault="457A015E" w:rsidP="69F265B0">
      <w:pPr>
        <w:spacing w:before="240" w:after="240"/>
      </w:pPr>
      <w:r w:rsidRPr="003E451D">
        <w:rPr>
          <w:rFonts w:ascii="Aptos" w:eastAsia="Aptos" w:hAnsi="Aptos" w:cs="Aptos"/>
          <w:b/>
          <w:bCs/>
          <w:color w:val="003896"/>
        </w:rPr>
        <w:t>Schedule:</w:t>
      </w:r>
      <w:r w:rsidRPr="69F265B0">
        <w:rPr>
          <w:rFonts w:ascii="Aptos" w:eastAsia="Aptos" w:hAnsi="Aptos" w:cs="Aptos"/>
        </w:rPr>
        <w:t xml:space="preserve"> Part-time, 22.5–25 hours per week without benefits, with potential to transition to full-time employment</w:t>
      </w:r>
      <w:r w:rsidR="003E451D">
        <w:rPr>
          <w:rFonts w:ascii="Aptos" w:eastAsia="Aptos" w:hAnsi="Aptos" w:cs="Aptos"/>
        </w:rPr>
        <w:t xml:space="preserve">. </w:t>
      </w:r>
      <w:r w:rsidR="003E451D" w:rsidRPr="69F265B0">
        <w:rPr>
          <w:rFonts w:ascii="Aptos" w:eastAsia="Aptos" w:hAnsi="Aptos" w:cs="Aptos"/>
        </w:rPr>
        <w:t>Occasional evening and weekend hours may be required</w:t>
      </w:r>
      <w:r>
        <w:br/>
      </w:r>
      <w:r w:rsidRPr="003E451D">
        <w:rPr>
          <w:rFonts w:ascii="Aptos" w:eastAsia="Aptos" w:hAnsi="Aptos" w:cs="Aptos"/>
          <w:b/>
          <w:bCs/>
          <w:color w:val="003896"/>
        </w:rPr>
        <w:t>Pay:</w:t>
      </w:r>
      <w:r w:rsidRPr="69F265B0">
        <w:rPr>
          <w:rFonts w:ascii="Aptos" w:eastAsia="Aptos" w:hAnsi="Aptos" w:cs="Aptos"/>
        </w:rPr>
        <w:t xml:space="preserve"> $20–$22 per hour, based on qualifications and experience</w:t>
      </w:r>
      <w:r>
        <w:br/>
      </w:r>
      <w:r w:rsidRPr="003E451D">
        <w:rPr>
          <w:rFonts w:ascii="Aptos" w:eastAsia="Aptos" w:hAnsi="Aptos" w:cs="Aptos"/>
          <w:b/>
          <w:bCs/>
          <w:color w:val="003896"/>
        </w:rPr>
        <w:t>Travel:</w:t>
      </w:r>
      <w:r w:rsidRPr="69F265B0">
        <w:rPr>
          <w:rFonts w:ascii="Aptos" w:eastAsia="Aptos" w:hAnsi="Aptos" w:cs="Aptos"/>
        </w:rPr>
        <w:t xml:space="preserve"> </w:t>
      </w:r>
      <w:r w:rsidR="00BF0981">
        <w:rPr>
          <w:rFonts w:ascii="Aptos" w:eastAsia="Aptos" w:hAnsi="Aptos" w:cs="Aptos"/>
        </w:rPr>
        <w:t>V</w:t>
      </w:r>
      <w:r w:rsidRPr="69F265B0">
        <w:rPr>
          <w:rFonts w:ascii="Aptos" w:eastAsia="Aptos" w:hAnsi="Aptos" w:cs="Aptos"/>
        </w:rPr>
        <w:t xml:space="preserve">alid driver’s license, and auto insurance required </w:t>
      </w:r>
      <w:r w:rsidR="00BF0981">
        <w:rPr>
          <w:rFonts w:ascii="Aptos" w:eastAsia="Aptos" w:hAnsi="Aptos" w:cs="Aptos"/>
        </w:rPr>
        <w:t xml:space="preserve">with reliable transportation </w:t>
      </w:r>
      <w:r w:rsidRPr="69F265B0">
        <w:rPr>
          <w:rFonts w:ascii="Aptos" w:eastAsia="Aptos" w:hAnsi="Aptos" w:cs="Aptos"/>
        </w:rPr>
        <w:t>for travel throughout Southwest Ohio. Mileage reimbursement provided.</w:t>
      </w:r>
    </w:p>
    <w:p w14:paraId="3E9ED2FE" w14:textId="586B9BD8" w:rsidR="00AB4BE8" w:rsidRPr="003E451D" w:rsidRDefault="457A015E" w:rsidP="69F265B0">
      <w:pPr>
        <w:pStyle w:val="Heading3"/>
        <w:spacing w:before="281" w:after="281"/>
        <w:rPr>
          <w:color w:val="003896"/>
          <w:u w:val="single"/>
        </w:rPr>
      </w:pPr>
      <w:r w:rsidRPr="003E451D">
        <w:rPr>
          <w:rFonts w:ascii="Aptos" w:eastAsia="Aptos" w:hAnsi="Aptos" w:cs="Aptos"/>
          <w:b/>
          <w:bCs/>
          <w:color w:val="003896"/>
          <w:u w:val="single"/>
        </w:rPr>
        <w:lastRenderedPageBreak/>
        <w:t>Key Responsibilities</w:t>
      </w:r>
    </w:p>
    <w:p w14:paraId="08AAC4C0" w14:textId="593C15F6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Conduct needs assessments and work collaboratively with consumers to identify goals, strengths, and barriers to independence.</w:t>
      </w:r>
    </w:p>
    <w:p w14:paraId="4233CE92" w14:textId="73AD7278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Develop and implement individualized Independent Living Plans.</w:t>
      </w:r>
    </w:p>
    <w:p w14:paraId="2D494C52" w14:textId="1D6BB168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Provide engaging one-on-one and group Independent Living Skills training in areas such as daily living, money management, employment, mobility, self-advocacy, and community participation.</w:t>
      </w:r>
    </w:p>
    <w:p w14:paraId="07865FCF" w14:textId="3ECC2329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Facilitate and support Peer Support Groups.</w:t>
      </w:r>
    </w:p>
    <w:p w14:paraId="3AB9C0E7" w14:textId="2A25D95A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 xml:space="preserve">Develop </w:t>
      </w:r>
      <w:r w:rsidRPr="69F265B0">
        <w:rPr>
          <w:rFonts w:ascii="Aptos" w:eastAsia="Aptos" w:hAnsi="Aptos" w:cs="Aptos"/>
          <w:b/>
          <w:bCs/>
        </w:rPr>
        <w:t>innovative and creative</w:t>
      </w:r>
      <w:r w:rsidRPr="69F265B0">
        <w:rPr>
          <w:rFonts w:ascii="Aptos" w:eastAsia="Aptos" w:hAnsi="Aptos" w:cs="Aptos"/>
        </w:rPr>
        <w:t xml:space="preserve"> training topics, materials, activities, and resources that respond to emerging needs and interests.</w:t>
      </w:r>
    </w:p>
    <w:p w14:paraId="68A3B7B9" w14:textId="29EE1B37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Build effective relationships with community organizations, service providers, and other partners.</w:t>
      </w:r>
    </w:p>
    <w:p w14:paraId="73BDCFC9" w14:textId="451C8F75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Conduct outreach to unserved and underserved people with disabilities.</w:t>
      </w:r>
    </w:p>
    <w:p w14:paraId="212C2667" w14:textId="4EF1AB98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Participate in community presentations and educational activities.</w:t>
      </w:r>
    </w:p>
    <w:p w14:paraId="4B81757E" w14:textId="7D3A9910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 xml:space="preserve">Maintain accurate and timely consumer documentation and </w:t>
      </w:r>
      <w:r w:rsidRPr="69F265B0">
        <w:rPr>
          <w:rFonts w:ascii="Aptos" w:eastAsia="Aptos" w:hAnsi="Aptos" w:cs="Aptos"/>
          <w:b/>
          <w:bCs/>
        </w:rPr>
        <w:t>exceptional records of contacts, services, outcomes, referrals, and follow-up activities</w:t>
      </w:r>
      <w:r w:rsidRPr="69F265B0">
        <w:rPr>
          <w:rFonts w:ascii="Aptos" w:eastAsia="Aptos" w:hAnsi="Aptos" w:cs="Aptos"/>
        </w:rPr>
        <w:t>.</w:t>
      </w:r>
    </w:p>
    <w:p w14:paraId="35BD1275" w14:textId="37CCB663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Track and maintain program data to support reporting, outcome measurement, quality improvement, and informed decision-making.</w:t>
      </w:r>
    </w:p>
    <w:p w14:paraId="006DAE0E" w14:textId="5E0F8020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Maintain current disability-related resource information and databases.</w:t>
      </w:r>
    </w:p>
    <w:p w14:paraId="264A4725" w14:textId="64988E5F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Respond promptly and professionally to email, telephone, and in-person inquiries.</w:t>
      </w:r>
    </w:p>
    <w:p w14:paraId="270AF2D7" w14:textId="7B445A84" w:rsidR="00AB4BE8" w:rsidRDefault="457A015E" w:rsidP="69F265B0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Perform other duties as assigned.</w:t>
      </w:r>
    </w:p>
    <w:p w14:paraId="44BE022A" w14:textId="055BD8D7" w:rsidR="00AB4BE8" w:rsidRPr="003E451D" w:rsidRDefault="457A015E" w:rsidP="69F265B0">
      <w:pPr>
        <w:pStyle w:val="Heading3"/>
        <w:spacing w:before="281" w:after="281"/>
        <w:rPr>
          <w:color w:val="003896"/>
          <w:u w:val="single"/>
        </w:rPr>
      </w:pPr>
      <w:r w:rsidRPr="003E451D">
        <w:rPr>
          <w:rFonts w:ascii="Aptos" w:eastAsia="Aptos" w:hAnsi="Aptos" w:cs="Aptos"/>
          <w:b/>
          <w:bCs/>
          <w:color w:val="003896"/>
          <w:u w:val="single"/>
        </w:rPr>
        <w:t>Qualifications</w:t>
      </w:r>
    </w:p>
    <w:p w14:paraId="5C278E03" w14:textId="61AB2FA9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Bachelor’s degree in human services, social services, disability studies, rehabilitation, or a related field preferred.</w:t>
      </w:r>
    </w:p>
    <w:p w14:paraId="00B8F0F5" w14:textId="70445C17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Experience working with people with disabilities and/or in a disability-related organization preferred.</w:t>
      </w:r>
    </w:p>
    <w:p w14:paraId="13E6C52A" w14:textId="4E3E9A3A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 xml:space="preserve">Commitment to the principles of </w:t>
      </w:r>
      <w:r w:rsidRPr="69F265B0">
        <w:rPr>
          <w:rFonts w:ascii="Aptos" w:eastAsia="Aptos" w:hAnsi="Aptos" w:cs="Aptos"/>
          <w:b/>
          <w:bCs/>
        </w:rPr>
        <w:t>independent living, consumer choice, self-determination, and community inclusion</w:t>
      </w:r>
      <w:r w:rsidRPr="69F265B0">
        <w:rPr>
          <w:rFonts w:ascii="Aptos" w:eastAsia="Aptos" w:hAnsi="Aptos" w:cs="Aptos"/>
        </w:rPr>
        <w:t>.</w:t>
      </w:r>
    </w:p>
    <w:p w14:paraId="26458B53" w14:textId="209DA8E5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  <w:b/>
          <w:bCs/>
        </w:rPr>
      </w:pPr>
      <w:r w:rsidRPr="69F265B0">
        <w:rPr>
          <w:rFonts w:ascii="Aptos" w:eastAsia="Aptos" w:hAnsi="Aptos" w:cs="Aptos"/>
          <w:b/>
          <w:bCs/>
        </w:rPr>
        <w:t>Exceptional written and verbal communication skills.</w:t>
      </w:r>
    </w:p>
    <w:p w14:paraId="28B7BD1E" w14:textId="4060454C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  <w:b/>
          <w:bCs/>
        </w:rPr>
      </w:pPr>
      <w:r w:rsidRPr="69F265B0">
        <w:rPr>
          <w:rFonts w:ascii="Aptos" w:eastAsia="Aptos" w:hAnsi="Aptos" w:cs="Aptos"/>
        </w:rPr>
        <w:t xml:space="preserve">Excellent organizational skills and </w:t>
      </w:r>
      <w:r w:rsidRPr="69F265B0">
        <w:rPr>
          <w:rFonts w:ascii="Aptos" w:eastAsia="Aptos" w:hAnsi="Aptos" w:cs="Aptos"/>
          <w:b/>
          <w:bCs/>
        </w:rPr>
        <w:t>outstanding attention to detail.</w:t>
      </w:r>
    </w:p>
    <w:p w14:paraId="2BBDFEF7" w14:textId="6F8D0B40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Demonstrated ability to accurately record, track, organize, and manage data and documentation.</w:t>
      </w:r>
    </w:p>
    <w:p w14:paraId="5FB652AF" w14:textId="77EF42A4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Strong computer skills, including Microsoft Word, Excel, PowerPoint, Outlook, email, and video conferencing.</w:t>
      </w:r>
    </w:p>
    <w:p w14:paraId="13C2AD91" w14:textId="6A279BC3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Creative problem-solving skills and the ability to develop innovative approaches to service delivery.</w:t>
      </w:r>
    </w:p>
    <w:p w14:paraId="4AEB11A9" w14:textId="12D0E14D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lastRenderedPageBreak/>
        <w:t>Strong initiative, time-management skills, and ability to manage multiple priorities independently.</w:t>
      </w:r>
    </w:p>
    <w:p w14:paraId="18C144A5" w14:textId="7F318414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Professional, responsive, and person-centered approach to service.</w:t>
      </w:r>
    </w:p>
    <w:p w14:paraId="2F595115" w14:textId="45DAFE23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Personal experience with disability preferred.</w:t>
      </w:r>
    </w:p>
    <w:p w14:paraId="577F3BA9" w14:textId="633BBF35" w:rsidR="00AB4BE8" w:rsidRDefault="457A015E" w:rsidP="69F265B0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9F265B0">
        <w:rPr>
          <w:rFonts w:ascii="Aptos" w:eastAsia="Aptos" w:hAnsi="Aptos" w:cs="Aptos"/>
        </w:rPr>
        <w:t>Valid driver’s license, reliable transportation, and auto insurance required.</w:t>
      </w:r>
    </w:p>
    <w:p w14:paraId="7553815C" w14:textId="77777777" w:rsidR="003E451D" w:rsidRDefault="003E451D" w:rsidP="69F265B0">
      <w:pPr>
        <w:pStyle w:val="Heading3"/>
        <w:spacing w:before="281" w:after="281"/>
        <w:rPr>
          <w:rFonts w:ascii="Aptos" w:eastAsia="Aptos" w:hAnsi="Aptos" w:cs="Aptos"/>
          <w:b/>
          <w:bCs/>
        </w:rPr>
      </w:pPr>
    </w:p>
    <w:p w14:paraId="5D43ADE9" w14:textId="34E94D9E" w:rsidR="00AB4BE8" w:rsidRPr="003E451D" w:rsidRDefault="457A015E" w:rsidP="69F265B0">
      <w:pPr>
        <w:pStyle w:val="Heading3"/>
        <w:spacing w:before="281" w:after="281"/>
        <w:rPr>
          <w:color w:val="003896"/>
          <w:u w:val="single"/>
        </w:rPr>
      </w:pPr>
      <w:r w:rsidRPr="003E451D">
        <w:rPr>
          <w:rFonts w:ascii="Aptos" w:eastAsia="Aptos" w:hAnsi="Aptos" w:cs="Aptos"/>
          <w:b/>
          <w:bCs/>
          <w:color w:val="003896"/>
          <w:u w:val="single"/>
        </w:rPr>
        <w:t>To Apply</w:t>
      </w:r>
    </w:p>
    <w:p w14:paraId="08311942" w14:textId="6D326F00" w:rsidR="00AB4BE8" w:rsidRDefault="457A015E" w:rsidP="00BF0981">
      <w:pPr>
        <w:spacing w:before="240" w:after="240"/>
        <w:jc w:val="both"/>
      </w:pPr>
      <w:r w:rsidRPr="69F265B0">
        <w:rPr>
          <w:rFonts w:ascii="Aptos" w:eastAsia="Aptos" w:hAnsi="Aptos" w:cs="Aptos"/>
        </w:rPr>
        <w:t xml:space="preserve">Please submit </w:t>
      </w:r>
      <w:r w:rsidR="00FE7824">
        <w:rPr>
          <w:rFonts w:ascii="Aptos" w:eastAsia="Aptos" w:hAnsi="Aptos" w:cs="Aptos"/>
        </w:rPr>
        <w:t xml:space="preserve">your </w:t>
      </w:r>
      <w:r w:rsidRPr="69F265B0">
        <w:rPr>
          <w:rFonts w:ascii="Aptos" w:eastAsia="Aptos" w:hAnsi="Aptos" w:cs="Aptos"/>
          <w:b/>
          <w:bCs/>
        </w:rPr>
        <w:t>resume and cover letter</w:t>
      </w:r>
      <w:r w:rsidRPr="69F265B0">
        <w:rPr>
          <w:rFonts w:ascii="Aptos" w:eastAsia="Aptos" w:hAnsi="Aptos" w:cs="Aptos"/>
        </w:rPr>
        <w:t xml:space="preserve"> describing the qualifications, strengths, and experiences you would bring to the Independent Living Specialist position by email.</w:t>
      </w:r>
      <w:r w:rsidR="003E451D">
        <w:rPr>
          <w:rFonts w:ascii="Aptos" w:eastAsia="Aptos" w:hAnsi="Aptos" w:cs="Aptos"/>
        </w:rPr>
        <w:t xml:space="preserve"> The successful candidate must pass a drug screen and criminal background check.</w:t>
      </w:r>
    </w:p>
    <w:p w14:paraId="2E1CC8DD" w14:textId="77777777" w:rsidR="00482622" w:rsidRPr="003E451D" w:rsidRDefault="00482622" w:rsidP="0048262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both"/>
      </w:pPr>
      <w:r w:rsidRPr="003E451D">
        <w:rPr>
          <w:rFonts w:eastAsia="Times New Roman" w:cs="Segoe UI"/>
        </w:rPr>
        <w:t>Independence Alliance</w:t>
      </w:r>
    </w:p>
    <w:p w14:paraId="21529FFA" w14:textId="42284379" w:rsidR="00482622" w:rsidRPr="003E451D" w:rsidRDefault="00482622" w:rsidP="00482622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eastAsia="Times New Roman" w:cs="Segoe UI"/>
        </w:rPr>
      </w:pPr>
      <w:r w:rsidRPr="003E451D">
        <w:rPr>
          <w:rFonts w:eastAsia="Times New Roman" w:cs="Segoe UI"/>
        </w:rPr>
        <w:t>Attn: Director of</w:t>
      </w:r>
      <w:r w:rsidR="003E451D">
        <w:rPr>
          <w:rFonts w:eastAsia="Times New Roman" w:cs="Segoe UI"/>
        </w:rPr>
        <w:t xml:space="preserve"> Ohio</w:t>
      </w:r>
      <w:r w:rsidRPr="003E451D">
        <w:rPr>
          <w:rFonts w:eastAsia="Times New Roman" w:cs="Segoe UI"/>
        </w:rPr>
        <w:t xml:space="preserve"> Programs</w:t>
      </w:r>
    </w:p>
    <w:p w14:paraId="79CFFD8D" w14:textId="77777777" w:rsidR="00482622" w:rsidRPr="003E451D" w:rsidRDefault="00482622" w:rsidP="0048262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both"/>
        <w:rPr>
          <w:rFonts w:eastAsia="Times New Roman" w:cs="Segoe UI"/>
        </w:rPr>
      </w:pPr>
      <w:r w:rsidRPr="003E451D">
        <w:rPr>
          <w:rFonts w:eastAsia="Times New Roman" w:cs="Segoe UI"/>
        </w:rPr>
        <w:t>2368 Victory Parkway, Suite 501 ∙ Cincinnati, OH  45206</w:t>
      </w:r>
    </w:p>
    <w:p w14:paraId="3B3F1238" w14:textId="0F0CC392" w:rsidR="00482622" w:rsidRPr="003E451D" w:rsidRDefault="00482622" w:rsidP="0048262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both"/>
        <w:rPr>
          <w:rFonts w:eastAsia="Times New Roman" w:cs="Segoe UI"/>
          <w:lang w:val="es-ES"/>
        </w:rPr>
      </w:pPr>
      <w:r w:rsidRPr="003E451D">
        <w:rPr>
          <w:rFonts w:eastAsia="Times New Roman" w:cs="Segoe UI"/>
          <w:lang w:val="es-ES"/>
        </w:rPr>
        <w:t>E</w:t>
      </w:r>
      <w:r w:rsidR="00FF5E2B" w:rsidRPr="003E451D">
        <w:rPr>
          <w:rFonts w:eastAsia="Times New Roman" w:cs="Segoe UI"/>
          <w:lang w:val="es-ES"/>
        </w:rPr>
        <w:t>mail</w:t>
      </w:r>
      <w:r w:rsidRPr="003E451D">
        <w:rPr>
          <w:rFonts w:eastAsia="Times New Roman" w:cs="Segoe UI"/>
          <w:lang w:val="es-ES"/>
        </w:rPr>
        <w:t>:  suzanne@independencealliance.org</w:t>
      </w:r>
    </w:p>
    <w:p w14:paraId="19F719F5" w14:textId="4B4CEAE3" w:rsidR="00482622" w:rsidRPr="00BF0981" w:rsidRDefault="003E451D" w:rsidP="0048262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both"/>
        <w:rPr>
          <w:rFonts w:eastAsia="Times New Roman" w:cs="Segoe UI"/>
          <w:color w:val="003896"/>
        </w:rPr>
      </w:pPr>
      <w:hyperlink r:id="rId6" w:history="1">
        <w:r w:rsidRPr="00BF0981">
          <w:rPr>
            <w:rStyle w:val="Hyperlink"/>
            <w:rFonts w:eastAsia="Times New Roman" w:cs="Segoe UI"/>
            <w:color w:val="003896"/>
          </w:rPr>
          <w:t>www.independencealliance.org</w:t>
        </w:r>
      </w:hyperlink>
    </w:p>
    <w:p w14:paraId="0F4586EE" w14:textId="77777777" w:rsidR="003E451D" w:rsidRDefault="003E451D" w:rsidP="0048262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both"/>
        <w:rPr>
          <w:rFonts w:eastAsia="Times New Roman" w:cs="Segoe UI"/>
        </w:rPr>
      </w:pPr>
    </w:p>
    <w:p w14:paraId="46E2E294" w14:textId="59C3F211" w:rsidR="003E451D" w:rsidRPr="003E451D" w:rsidRDefault="003E451D" w:rsidP="003E451D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eastAsia="Times New Roman" w:cs="Segoe UI"/>
          <w:i/>
          <w:iCs/>
        </w:rPr>
      </w:pPr>
      <w:r w:rsidRPr="003E451D">
        <w:rPr>
          <w:rFonts w:eastAsia="Times New Roman" w:cs="Segoe UI"/>
          <w:i/>
          <w:iCs/>
        </w:rPr>
        <w:t>Independence Alliance is an equal opportunity employer committed to building a team that reflects the diversity of our community. We offer equal employment opportunities to all applicants.</w:t>
      </w:r>
    </w:p>
    <w:sectPr w:rsidR="003E451D" w:rsidRPr="003E451D" w:rsidSect="00BF0981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A3A0D"/>
    <w:multiLevelType w:val="hybridMultilevel"/>
    <w:tmpl w:val="FF1C83B6"/>
    <w:lvl w:ilvl="0" w:tplc="40C64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AE0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9E6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687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16D6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E816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C44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821C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C8DE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02D92B"/>
    <w:multiLevelType w:val="hybridMultilevel"/>
    <w:tmpl w:val="F2EE3DE8"/>
    <w:lvl w:ilvl="0" w:tplc="431C1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9CDC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C25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22F2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0E6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92F5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70F7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908A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5495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840440">
    <w:abstractNumId w:val="0"/>
  </w:num>
  <w:num w:numId="2" w16cid:durableId="201789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42B0CD"/>
    <w:rsid w:val="001A1CEE"/>
    <w:rsid w:val="003E451D"/>
    <w:rsid w:val="00482622"/>
    <w:rsid w:val="00752A56"/>
    <w:rsid w:val="00856A58"/>
    <w:rsid w:val="00AB4BE8"/>
    <w:rsid w:val="00BF0981"/>
    <w:rsid w:val="00DB4BF8"/>
    <w:rsid w:val="00FE7824"/>
    <w:rsid w:val="00FF5E2B"/>
    <w:rsid w:val="06DEC429"/>
    <w:rsid w:val="457A015E"/>
    <w:rsid w:val="5C42B0CD"/>
    <w:rsid w:val="6992D4FF"/>
    <w:rsid w:val="69F2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61908"/>
  <w15:chartTrackingRefBased/>
  <w15:docId w15:val="{5BE19B21-EFA7-4583-AC22-9B5C55FC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69F26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uiPriority w:val="9"/>
    <w:unhideWhenUsed/>
    <w:qFormat/>
    <w:rsid w:val="69F26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9F265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45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4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dependencealliance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587</Words>
  <Characters>4180</Characters>
  <Application>Microsoft Office Word</Application>
  <DocSecurity>4</DocSecurity>
  <Lines>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Hopkins</dc:creator>
  <cp:keywords/>
  <dc:description/>
  <cp:lastModifiedBy>Debbie Moorehous</cp:lastModifiedBy>
  <cp:revision>2</cp:revision>
  <dcterms:created xsi:type="dcterms:W3CDTF">2026-09-21T14:00:00Z</dcterms:created>
  <dcterms:modified xsi:type="dcterms:W3CDTF">2026-09-21T14:00:00Z</dcterms:modified>
</cp:coreProperties>
</file>