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829CE" w:rsidRDefault="006829CE" w:rsidP="006829CE">
      <w:pPr>
        <w:pStyle w:val="NormalWeb"/>
        <w:shd w:val="clear" w:color="auto" w:fill="FFFFFF"/>
        <w:spacing w:before="2" w:afterLines="0" w:line="330" w:lineRule="atLeast"/>
        <w:rPr>
          <w:rFonts w:ascii="Segoe UI" w:hAnsi="Segoe UI" w:cs="Segoe UI"/>
          <w:color w:val="242424"/>
        </w:rPr>
      </w:pPr>
      <w:r>
        <w:rPr>
          <w:rStyle w:val="Strong"/>
          <w:rFonts w:ascii="Arial" w:hAnsi="Arial" w:cs="Segoe UI"/>
          <w:color w:val="505050"/>
          <w:bdr w:val="none" w:sz="0" w:space="0" w:color="auto" w:frame="1"/>
        </w:rPr>
        <w:t>FOR IMMEDIATE RELEASE</w:t>
      </w:r>
    </w:p>
    <w:p w:rsidR="006829CE" w:rsidRDefault="006829CE" w:rsidP="006829CE">
      <w:pPr>
        <w:pStyle w:val="NormalWeb"/>
        <w:shd w:val="clear" w:color="auto" w:fill="FFFFFF"/>
        <w:spacing w:before="2" w:afterLines="0" w:line="330" w:lineRule="atLeast"/>
        <w:rPr>
          <w:rFonts w:ascii="Segoe UI" w:hAnsi="Segoe UI" w:cs="Segoe UI"/>
          <w:color w:val="242424"/>
        </w:rPr>
      </w:pPr>
      <w:r>
        <w:rPr>
          <w:rStyle w:val="Strong"/>
          <w:rFonts w:ascii="Arial" w:hAnsi="Arial" w:cs="Segoe UI"/>
          <w:color w:val="505050"/>
          <w:bdr w:val="none" w:sz="0" w:space="0" w:color="auto" w:frame="1"/>
        </w:rPr>
        <w:t>Southwick’s Zoo Welcomes Newborn Giraffe</w:t>
      </w: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Mendon, MA — August 18, 2025 — Southwick’s Zoo is thrilled to announce the birth of a baby giraffe, born August 11, 2025, and already standing tall as the newest member of the zoo’s family. The healthy calf, measuring just over five feet at birth, is a remarkable addition to New England’s largest zoo and arrives during a year of special celebration for the zoo’s 60th anniversary.</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“This birth is a very special moment for our zoo and our community,” said Betsey Brewer, Zoological Director and Executive Vice President at Southwick’s Zoo.</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The calf was born to Molly, who herself was hand-raised at Southwick’s Zoo after she was too weak to nurse as a newborn. “Molly has always been one of the most loved animals here,” Brewer added. “She’s curious, she’s social, and many of our guests recognize her instantly during giraffe encounters. To now see her raising her own baby, and to know visitors will be able to witness this bond, is truly special.”</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Within hours of her birth, the calf was standing and nursing, strong indicators of health and vitality. The animal care and veterinary teams are closely monitoring both mother and calf while they spend time in a protected space, ensuring they can bond safely. “We want them to feel secure and give the calf every chance to thrive,” Brewer explained. “As she grows stronger, she’ll join the rest of our giraffe herd, including her father, in the larger habitat, likely within the coming weeks.”</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Giraffes are considered vulnerable in the wild, with populations having declined nearly 30% in the past decade. The calf’s arrival underscores the zoo’s ongoing commitment to education and conservation. “We really pride ourselves on creating close interactions with animals here at Southwick’s Zoo so guests can learn about them and, importantly, care about their future,” Brewer said. “Funds raised through giraffe encounters directly support conservation efforts, including giraffe preservation in Africa.”</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Lines="0" w:line="330" w:lineRule="atLeast"/>
        <w:rPr>
          <w:rFonts w:ascii="Arial" w:hAnsi="Arial" w:cs="Segoe UI"/>
          <w:color w:val="505050"/>
          <w:bdr w:val="none" w:sz="0" w:space="0" w:color="auto" w:frame="1"/>
        </w:rPr>
      </w:pPr>
      <w:r>
        <w:rPr>
          <w:rFonts w:ascii="Arial" w:hAnsi="Arial" w:cs="Segoe UI"/>
          <w:color w:val="505050"/>
          <w:bdr w:val="none" w:sz="0" w:space="0" w:color="auto" w:frame="1"/>
        </w:rPr>
        <w:t>As of today, guests are able to witness the curiosity, rapid growth, and playful personality of the calf. To celebrate, Southwick’s Zoo will also launch a public naming contest, giving the community an opportunity to be part of this exciting moment in the zoo’s history. Details will be announced on the zoo’s website and social media channels.</w:t>
      </w:r>
    </w:p>
    <w:p w:rsidR="006829CE" w:rsidRDefault="006829CE" w:rsidP="006829CE">
      <w:pPr>
        <w:pStyle w:val="NormalWeb"/>
        <w:shd w:val="clear" w:color="auto" w:fill="FFFFFF"/>
        <w:spacing w:before="2" w:afterLines="0" w:line="330" w:lineRule="atLeast"/>
        <w:rPr>
          <w:rFonts w:ascii="Segoe UI" w:hAnsi="Segoe UI" w:cs="Segoe UI"/>
          <w:color w:val="242424"/>
        </w:rPr>
      </w:pPr>
    </w:p>
    <w:p w:rsidR="006829CE" w:rsidRDefault="006829CE" w:rsidP="006829CE">
      <w:pPr>
        <w:pStyle w:val="NormalWeb"/>
        <w:shd w:val="clear" w:color="auto" w:fill="FFFFFF"/>
        <w:spacing w:before="2" w:after="2" w:line="330" w:lineRule="atLeast"/>
        <w:rPr>
          <w:rFonts w:ascii="Segoe UI" w:hAnsi="Segoe UI" w:cs="Segoe UI"/>
          <w:color w:val="242424"/>
        </w:rPr>
      </w:pPr>
      <w:r>
        <w:rPr>
          <w:rFonts w:ascii="Arial" w:hAnsi="Arial" w:cs="Segoe UI"/>
          <w:color w:val="505050"/>
          <w:bdr w:val="none" w:sz="0" w:space="0" w:color="auto" w:frame="1"/>
        </w:rPr>
        <w:t>Since 1965, Southwick’s Zoo has remained a family-owned and operated destination, dedicated to connecting people with wildlife and nature. Accredited by the Zoological Association of America (ZAA), the zoo upholds high standards of animal care and welfare while providing meaningful education and unforgettable experiences for its guests. “We’re thrilled to share this milestone with our visitors,” added Brewer. “This giraffe calf is not only an exciting addition for families to enjoy, but also a symbol of our zoo’s mission.”</w:t>
      </w:r>
    </w:p>
    <w:p w:rsidR="007F2E06" w:rsidRDefault="006829CE"/>
    <w:sectPr w:rsidR="007F2E06" w:rsidSect="007F2E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cherus Grotesque Regular"/>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829CE"/>
    <w:rsid w:val="006829CE"/>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829CE"/>
    <w:pPr>
      <w:spacing w:beforeLines="1" w:afterLines="1"/>
    </w:pPr>
    <w:rPr>
      <w:rFonts w:ascii="Times" w:hAnsi="Times" w:cs="Times New Roman"/>
      <w:sz w:val="20"/>
      <w:szCs w:val="20"/>
    </w:rPr>
  </w:style>
  <w:style w:type="character" w:styleId="Strong">
    <w:name w:val="Strong"/>
    <w:basedOn w:val="DefaultParagraphFont"/>
    <w:uiPriority w:val="22"/>
    <w:rsid w:val="006829CE"/>
    <w:rPr>
      <w:b/>
    </w:rPr>
  </w:style>
</w:styles>
</file>

<file path=word/webSettings.xml><?xml version="1.0" encoding="utf-8"?>
<w:webSettings xmlns:r="http://schemas.openxmlformats.org/officeDocument/2006/relationships" xmlns:w="http://schemas.openxmlformats.org/wordprocessingml/2006/main">
  <w:divs>
    <w:div w:id="1360936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2390</Characters>
  <Application>Microsoft Word 12.1.0</Application>
  <DocSecurity>0</DocSecurity>
  <Lines>19</Lines>
  <Paragraphs>4</Paragraphs>
  <ScaleCrop>false</ScaleCrop>
  <LinksUpToDate>false</LinksUpToDate>
  <CharactersWithSpaces>2935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1</cp:revision>
  <dcterms:created xsi:type="dcterms:W3CDTF">2025-08-19T15:38:00Z</dcterms:created>
  <dcterms:modified xsi:type="dcterms:W3CDTF">2025-08-19T15:42:00Z</dcterms:modified>
</cp:coreProperties>
</file>