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52BF3" w:rsidRDefault="00152BF3" w:rsidP="00152BF3">
      <w:pPr>
        <w:pStyle w:val="NormalWeb"/>
        <w:shd w:val="clear" w:color="auto" w:fill="FFFFFF"/>
        <w:spacing w:beforeLines="0" w:afterLines="0"/>
        <w:jc w:val="center"/>
        <w:rPr>
          <w:rFonts w:ascii="Segoe UI" w:hAnsi="Segoe UI" w:cs="Segoe UI"/>
          <w:color w:val="242424"/>
          <w:sz w:val="30"/>
          <w:szCs w:val="30"/>
        </w:rPr>
      </w:pPr>
      <w:r>
        <w:rPr>
          <w:rFonts w:ascii="Times New Roman" w:hAnsi="Times New Roman" w:cs="Segoe UI"/>
          <w:b/>
          <w:color w:val="242424"/>
          <w:sz w:val="26"/>
          <w:szCs w:val="26"/>
          <w:bdr w:val="none" w:sz="0" w:space="0" w:color="auto" w:frame="1"/>
        </w:rPr>
        <w:t>Voices and Votes Celebrates Final Week and Grand Finale October 25</w:t>
      </w:r>
    </w:p>
    <w:p w:rsidR="00152BF3" w:rsidRDefault="00152BF3" w:rsidP="00152BF3">
      <w:pPr>
        <w:pStyle w:val="NormalWeb"/>
        <w:shd w:val="clear" w:color="auto" w:fill="FFFFFF"/>
        <w:spacing w:beforeLines="0" w:afterLines="0"/>
        <w:jc w:val="center"/>
        <w:rPr>
          <w:rFonts w:ascii="Segoe UI" w:hAnsi="Segoe UI" w:cs="Segoe UI"/>
          <w:color w:val="242424"/>
          <w:sz w:val="30"/>
          <w:szCs w:val="30"/>
        </w:rPr>
      </w:pPr>
      <w:r>
        <w:rPr>
          <w:rFonts w:ascii="Times New Roman" w:hAnsi="Times New Roman" w:cs="Segoe UI"/>
          <w:i/>
          <w:color w:val="242424"/>
          <w:sz w:val="26"/>
          <w:szCs w:val="26"/>
          <w:bdr w:val="none" w:sz="0" w:space="0" w:color="auto" w:frame="1"/>
        </w:rPr>
        <w:t xml:space="preserve">Douglas’s Museum on Main Street concludes Saturday, October 25 with </w:t>
      </w:r>
      <w:proofErr w:type="gramStart"/>
      <w:r>
        <w:rPr>
          <w:rFonts w:ascii="Times New Roman" w:hAnsi="Times New Roman" w:cs="Segoe UI"/>
          <w:i/>
          <w:color w:val="242424"/>
          <w:sz w:val="26"/>
          <w:szCs w:val="26"/>
          <w:bdr w:val="none" w:sz="0" w:space="0" w:color="auto" w:frame="1"/>
        </w:rPr>
        <w:t>week-long</w:t>
      </w:r>
      <w:proofErr w:type="gramEnd"/>
      <w:r>
        <w:rPr>
          <w:rFonts w:ascii="Times New Roman" w:hAnsi="Times New Roman" w:cs="Segoe UI"/>
          <w:i/>
          <w:color w:val="242424"/>
          <w:sz w:val="26"/>
          <w:szCs w:val="26"/>
          <w:bdr w:val="none" w:sz="0" w:space="0" w:color="auto" w:frame="1"/>
        </w:rPr>
        <w:t xml:space="preserve"> slate of activities including art show, children’s mock election, and grand finale</w:t>
      </w:r>
    </w:p>
    <w:p w:rsidR="00152BF3" w:rsidRDefault="00152BF3" w:rsidP="00152BF3">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152BF3" w:rsidRDefault="00152BF3" w:rsidP="00152BF3">
      <w:pPr>
        <w:pStyle w:val="NormalWeb"/>
        <w:shd w:val="clear" w:color="auto" w:fill="FFFFFF"/>
        <w:spacing w:beforeLines="0" w:afterLines="0"/>
        <w:rPr>
          <w:rFonts w:ascii="Segoe UI" w:hAnsi="Segoe UI" w:cs="Segoe UI"/>
          <w:color w:val="242424"/>
          <w:sz w:val="30"/>
          <w:szCs w:val="30"/>
        </w:rPr>
      </w:pPr>
      <w:r>
        <w:rPr>
          <w:rFonts w:ascii="Arial" w:hAnsi="Arial" w:cs="Segoe UI"/>
          <w:b/>
          <w:color w:val="242424"/>
          <w:sz w:val="30"/>
          <w:szCs w:val="30"/>
          <w:bdr w:val="none" w:sz="0" w:space="0" w:color="auto" w:frame="1"/>
        </w:rPr>
        <w:t>Douglas, MA –</w:t>
      </w:r>
      <w:r>
        <w:rPr>
          <w:rFonts w:ascii="Arial" w:hAnsi="Arial" w:cs="Segoe UI"/>
          <w:color w:val="242424"/>
          <w:sz w:val="30"/>
          <w:szCs w:val="30"/>
          <w:bdr w:val="none" w:sz="0" w:space="0" w:color="auto" w:frame="1"/>
        </w:rPr>
        <w:t> Voices and Votes, the Smithsonian Institute’s traveling Museum on Main Street exhibit, has reached the final week in its time in Douglas. Since opening on September 13 at the Douglas Town Hall, the exhibit has seen scores of visitors who have enjoyed this exposé on democracy in America and its importance at the local level. The Douglas Historical Society is excited to celebrate the success of the exhibit as it wraps up before moving to Holbrook. </w:t>
      </w:r>
    </w:p>
    <w:p w:rsidR="00152BF3" w:rsidRDefault="00152BF3" w:rsidP="00152BF3">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152BF3" w:rsidRDefault="00152BF3" w:rsidP="00152BF3">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 xml:space="preserve">The exhibit is open and completely free to the public. Hours </w:t>
      </w:r>
      <w:proofErr w:type="gramStart"/>
      <w:r>
        <w:rPr>
          <w:rFonts w:ascii="Arial" w:hAnsi="Arial" w:cs="Segoe UI"/>
          <w:color w:val="242424"/>
          <w:sz w:val="30"/>
          <w:szCs w:val="30"/>
          <w:bdr w:val="none" w:sz="0" w:space="0" w:color="auto" w:frame="1"/>
        </w:rPr>
        <w:t>this week are</w:t>
      </w:r>
      <w:proofErr w:type="gramEnd"/>
      <w:r>
        <w:rPr>
          <w:rFonts w:ascii="Arial" w:hAnsi="Arial" w:cs="Segoe UI"/>
          <w:color w:val="242424"/>
          <w:sz w:val="30"/>
          <w:szCs w:val="30"/>
          <w:bdr w:val="none" w:sz="0" w:space="0" w:color="auto" w:frame="1"/>
        </w:rPr>
        <w:t xml:space="preserve"> as follows: 10am-6pm Tuesday, October 21, 10am-4pm Tuesday October 22 and Wednesday, October 23, 10am-3pm Saturday, October 25 (grand finale).</w:t>
      </w:r>
    </w:p>
    <w:p w:rsidR="00152BF3" w:rsidRDefault="00152BF3" w:rsidP="00152BF3">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152BF3" w:rsidRDefault="00152BF3" w:rsidP="00152BF3">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Voices and Votes will feature a slate of events and activities this week culminating in the grand finale on Saturday, October 25, at 29 Depot Street in Douglas. At 2pm on the 25th, the exhibit’s pop-up art show contest will reveal its winners during a closing reception. Visitors can cast their votes during their vtrip to the exhibit to decide who will take home the people’s choice prizes.</w:t>
      </w:r>
    </w:p>
    <w:p w:rsidR="00152BF3" w:rsidRDefault="00152BF3" w:rsidP="00152BF3">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152BF3" w:rsidRDefault="00152BF3" w:rsidP="00152BF3">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Also during the closing reception, the winner of the children’s mock election, featuring stuffed animal candidates, will also be announced. Throughout the exhibit’s stay in Douglas, kids have had the opportunity to cast their ballots to elect the mayor of Douglas. Over 150 children have already participated in this hallmark of the democratic process. You can meet the candidates by clicking </w:t>
      </w:r>
      <w:r>
        <w:rPr>
          <w:rFonts w:ascii="Segoe UI" w:hAnsi="Segoe UI" w:cs="Segoe UI"/>
          <w:color w:val="242424"/>
          <w:sz w:val="30"/>
          <w:szCs w:val="30"/>
        </w:rPr>
        <w:fldChar w:fldCharType="begin"/>
      </w:r>
      <w:r>
        <w:rPr>
          <w:rFonts w:ascii="Segoe UI" w:hAnsi="Segoe UI" w:cs="Segoe UI"/>
          <w:color w:val="242424"/>
          <w:sz w:val="30"/>
          <w:szCs w:val="30"/>
        </w:rPr>
        <w:instrText xml:space="preserve"> HYPERLINK "https://mysfpl.org/moms/mayor/" \t "_blank" </w:instrText>
      </w:r>
      <w:r>
        <w:rPr>
          <w:rFonts w:ascii="Segoe UI" w:hAnsi="Segoe UI" w:cs="Segoe UI"/>
          <w:color w:val="242424"/>
          <w:sz w:val="30"/>
          <w:szCs w:val="30"/>
        </w:rPr>
      </w:r>
      <w:r>
        <w:rPr>
          <w:rFonts w:ascii="Segoe UI" w:hAnsi="Segoe UI" w:cs="Segoe UI"/>
          <w:color w:val="242424"/>
          <w:sz w:val="30"/>
          <w:szCs w:val="30"/>
        </w:rPr>
        <w:fldChar w:fldCharType="separate"/>
      </w:r>
      <w:r>
        <w:rPr>
          <w:rStyle w:val="Hyperlink"/>
          <w:rFonts w:ascii="Arial" w:hAnsi="Arial" w:cs="Segoe UI"/>
          <w:sz w:val="30"/>
          <w:szCs w:val="30"/>
          <w:bdr w:val="none" w:sz="0" w:space="0" w:color="auto" w:frame="1"/>
        </w:rPr>
        <w:t>here</w:t>
      </w:r>
      <w:r>
        <w:rPr>
          <w:rFonts w:ascii="Segoe UI" w:hAnsi="Segoe UI" w:cs="Segoe UI"/>
          <w:color w:val="242424"/>
          <w:sz w:val="30"/>
          <w:szCs w:val="30"/>
        </w:rPr>
        <w:fldChar w:fldCharType="end"/>
      </w:r>
      <w:r>
        <w:rPr>
          <w:rFonts w:ascii="Arial" w:hAnsi="Arial" w:cs="Segoe UI"/>
          <w:color w:val="242424"/>
          <w:sz w:val="30"/>
          <w:szCs w:val="30"/>
          <w:bdr w:val="none" w:sz="0" w:space="0" w:color="auto" w:frame="1"/>
        </w:rPr>
        <w:t>. Families are encouraged to visit in order to submit a vote!</w:t>
      </w:r>
    </w:p>
    <w:p w:rsidR="00152BF3" w:rsidRDefault="00152BF3" w:rsidP="00152BF3">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152BF3" w:rsidRDefault="00152BF3" w:rsidP="00152BF3">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Lastly, the closing reception will host a session surrounding the prompt of “What Democracy Means to Me.” Visitors will have an opportunity to engage in conversation and dialogue with others to share their views on the significance of citizenship and civic duty. </w:t>
      </w:r>
    </w:p>
    <w:p w:rsidR="00152BF3" w:rsidRDefault="00152BF3" w:rsidP="00152BF3">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br/>
      </w:r>
      <w:r>
        <w:rPr>
          <w:rFonts w:ascii="Arial" w:hAnsi="Arial" w:cs="Times New Roman"/>
          <w:color w:val="242424"/>
          <w:sz w:val="24"/>
          <w:szCs w:val="24"/>
          <w:bdr w:val="none" w:sz="0" w:space="0" w:color="auto" w:frame="1"/>
        </w:rPr>
        <w:t>For more information and schedules regarding Voices and Votes, please visit </w:t>
      </w:r>
      <w:r>
        <w:rPr>
          <w:rFonts w:ascii="Aptos" w:hAnsi="Aptos" w:cs="Times New Roman"/>
          <w:color w:val="242424"/>
          <w:sz w:val="24"/>
          <w:szCs w:val="24"/>
        </w:rPr>
        <w:fldChar w:fldCharType="begin"/>
      </w:r>
      <w:r>
        <w:rPr>
          <w:rFonts w:ascii="Aptos" w:hAnsi="Aptos" w:cs="Times New Roman"/>
          <w:color w:val="242424"/>
          <w:sz w:val="24"/>
          <w:szCs w:val="24"/>
        </w:rPr>
        <w:instrText xml:space="preserve"> HYPERLINK "http://mysfpl.org/moms" \t "_blank" </w:instrText>
      </w:r>
      <w:r>
        <w:rPr>
          <w:rFonts w:ascii="Aptos" w:hAnsi="Aptos" w:cs="Times New Roman"/>
          <w:color w:val="242424"/>
          <w:sz w:val="24"/>
          <w:szCs w:val="24"/>
        </w:rPr>
      </w:r>
      <w:r>
        <w:rPr>
          <w:rFonts w:ascii="Aptos" w:hAnsi="Aptos" w:cs="Times New Roman"/>
          <w:color w:val="242424"/>
          <w:sz w:val="24"/>
          <w:szCs w:val="24"/>
        </w:rPr>
        <w:fldChar w:fldCharType="separate"/>
      </w:r>
      <w:r>
        <w:rPr>
          <w:rStyle w:val="Hyperlink"/>
          <w:rFonts w:ascii="Arial" w:hAnsi="Arial" w:cs="Times New Roman"/>
          <w:sz w:val="24"/>
          <w:szCs w:val="24"/>
          <w:bdr w:val="none" w:sz="0" w:space="0" w:color="auto" w:frame="1"/>
        </w:rPr>
        <w:t>mysfpl.org/moms</w:t>
      </w:r>
      <w:r>
        <w:rPr>
          <w:rFonts w:ascii="Aptos" w:hAnsi="Aptos" w:cs="Times New Roman"/>
          <w:color w:val="242424"/>
          <w:sz w:val="24"/>
          <w:szCs w:val="24"/>
        </w:rPr>
        <w:fldChar w:fldCharType="end"/>
      </w:r>
      <w:r>
        <w:rPr>
          <w:rFonts w:ascii="Arial" w:hAnsi="Arial" w:cs="Times New Roman"/>
          <w:color w:val="242424"/>
          <w:sz w:val="24"/>
          <w:szCs w:val="24"/>
          <w:bdr w:val="none" w:sz="0" w:space="0" w:color="auto" w:frame="1"/>
        </w:rPr>
        <w:t> or contact Lisa Mosczynski at </w:t>
      </w:r>
      <w:hyperlink r:id="rId4" w:history="1">
        <w:r>
          <w:rPr>
            <w:rStyle w:val="Hyperlink"/>
            <w:rFonts w:ascii="Arial" w:hAnsi="Arial" w:cs="Times New Roman"/>
            <w:sz w:val="24"/>
            <w:szCs w:val="24"/>
            <w:bdr w:val="none" w:sz="0" w:space="0" w:color="auto" w:frame="1"/>
          </w:rPr>
          <w:t>LisaM367@gmail.com</w:t>
        </w:r>
      </w:hyperlink>
      <w:r>
        <w:rPr>
          <w:rFonts w:ascii="Arial" w:hAnsi="Arial" w:cs="Times New Roman"/>
          <w:color w:val="242424"/>
          <w:sz w:val="24"/>
          <w:szCs w:val="24"/>
          <w:bdr w:val="none" w:sz="0" w:space="0" w:color="auto" w:frame="1"/>
        </w:rPr>
        <w:t> and at 508-341-4876. We are excited to welcome you as we conclude this most compelling exhibit’s time in Douglas.</w:t>
      </w:r>
    </w:p>
    <w:p w:rsidR="007F2E06" w:rsidRDefault="00152BF3"/>
    <w:sectPr w:rsidR="007F2E06" w:rsidSect="007F2E0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Acherus Grotesque Regular"/>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52BF3"/>
    <w:rsid w:val="00152BF3"/>
  </w:rsids>
  <m:mathPr>
    <m:mathFont m:val="Aptos Display"/>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152BF3"/>
    <w:pPr>
      <w:spacing w:beforeLines="1" w:afterLines="1"/>
    </w:pPr>
    <w:rPr>
      <w:rFonts w:ascii="Times" w:hAnsi="Times" w:cs="Times New Roman"/>
      <w:sz w:val="20"/>
      <w:szCs w:val="20"/>
    </w:rPr>
  </w:style>
  <w:style w:type="paragraph" w:customStyle="1" w:styleId="xmsonormal">
    <w:name w:val="x_msonormal"/>
    <w:basedOn w:val="Normal"/>
    <w:rsid w:val="00152BF3"/>
    <w:pPr>
      <w:spacing w:beforeLines="1" w:afterLines="1"/>
    </w:pPr>
    <w:rPr>
      <w:rFonts w:ascii="Times" w:hAnsi="Times"/>
      <w:sz w:val="20"/>
      <w:szCs w:val="20"/>
    </w:rPr>
  </w:style>
  <w:style w:type="character" w:styleId="Hyperlink">
    <w:name w:val="Hyperlink"/>
    <w:basedOn w:val="DefaultParagraphFont"/>
    <w:uiPriority w:val="99"/>
    <w:rsid w:val="00152BF3"/>
    <w:rPr>
      <w:color w:val="0000FF"/>
      <w:u w:val="single"/>
    </w:rPr>
  </w:style>
</w:styles>
</file>

<file path=word/webSettings.xml><?xml version="1.0" encoding="utf-8"?>
<w:webSettings xmlns:r="http://schemas.openxmlformats.org/officeDocument/2006/relationships" xmlns:w="http://schemas.openxmlformats.org/wordprocessingml/2006/main">
  <w:divs>
    <w:div w:id="18120181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isaM367@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Word 12.1.0</Application>
  <DocSecurity>0</DocSecurity>
  <Lines>16</Lines>
  <Paragraphs>4</Paragraphs>
  <ScaleCrop>false</ScaleCrop>
  <LinksUpToDate>false</LinksUpToDate>
  <CharactersWithSpaces>2478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Lawson</dc:creator>
  <cp:keywords/>
  <cp:lastModifiedBy>Sarah Lawson</cp:lastModifiedBy>
  <cp:revision>1</cp:revision>
  <dcterms:created xsi:type="dcterms:W3CDTF">2025-10-20T21:52:00Z</dcterms:created>
  <dcterms:modified xsi:type="dcterms:W3CDTF">2025-10-20T21:52:00Z</dcterms:modified>
</cp:coreProperties>
</file>