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6427A" w14:textId="77777777" w:rsidR="00BA62C9" w:rsidRPr="00FF1AD6" w:rsidRDefault="00BA62C9" w:rsidP="00BA62C9">
      <w:r w:rsidRPr="007018BF">
        <w:rPr>
          <w:b/>
          <w:u w:val="single"/>
        </w:rPr>
        <w:t>DEFINITIONS:</w:t>
      </w:r>
    </w:p>
    <w:p w14:paraId="4AF12D51" w14:textId="77777777" w:rsidR="00BA62C9" w:rsidRPr="009F3BB4" w:rsidRDefault="00BA62C9" w:rsidP="00BA62C9"/>
    <w:p w14:paraId="216464F4" w14:textId="0D3EFDA4" w:rsidR="00BA62C9" w:rsidRDefault="00BA62C9" w:rsidP="00BA62C9">
      <w:pPr>
        <w:pStyle w:val="ListParagraph"/>
        <w:numPr>
          <w:ilvl w:val="0"/>
          <w:numId w:val="8"/>
        </w:numPr>
      </w:pPr>
      <w:r w:rsidRPr="007018BF">
        <w:rPr>
          <w:u w:val="single"/>
        </w:rPr>
        <w:t>Coercion</w:t>
      </w:r>
      <w:r w:rsidR="00FF1AD6">
        <w:rPr>
          <w:u w:val="single"/>
        </w:rPr>
        <w:t>:</w:t>
      </w:r>
      <w:r w:rsidRPr="009F3BB4">
        <w:t xml:space="preserve"> Using power or strength to influence the behavior of another person</w:t>
      </w:r>
      <w:r>
        <w:t>.</w:t>
      </w:r>
    </w:p>
    <w:p w14:paraId="2381A707" w14:textId="77777777" w:rsidR="00BA62C9" w:rsidRPr="009F3BB4" w:rsidRDefault="00BA62C9" w:rsidP="00FF1AD6"/>
    <w:p w14:paraId="3FF18ED6" w14:textId="29D1A13A" w:rsidR="00BA62C9" w:rsidRDefault="00BA62C9" w:rsidP="00BA62C9">
      <w:pPr>
        <w:pStyle w:val="ListParagraph"/>
        <w:numPr>
          <w:ilvl w:val="0"/>
          <w:numId w:val="8"/>
        </w:numPr>
      </w:pPr>
      <w:r w:rsidRPr="007018BF">
        <w:rPr>
          <w:u w:val="single"/>
        </w:rPr>
        <w:t>Disorderly Conduct</w:t>
      </w:r>
      <w:r w:rsidR="00FF1AD6">
        <w:rPr>
          <w:u w:val="single"/>
        </w:rPr>
        <w:t>:</w:t>
      </w:r>
      <w:r w:rsidRPr="009F3BB4">
        <w:t xml:space="preserve"> Shouting, </w:t>
      </w:r>
      <w:r w:rsidR="00FF1AD6" w:rsidRPr="009F3BB4">
        <w:t>throwing,</w:t>
      </w:r>
      <w:r w:rsidRPr="009F3BB4">
        <w:t xml:space="preserve"> or p</w:t>
      </w:r>
      <w:r>
        <w:t>ushing objects, punching walls</w:t>
      </w:r>
      <w:r w:rsidR="00FF1AD6">
        <w:t>,</w:t>
      </w:r>
      <w:r>
        <w:t xml:space="preserve"> </w:t>
      </w:r>
      <w:r w:rsidRPr="009F3BB4">
        <w:t>and slamming doors.</w:t>
      </w:r>
    </w:p>
    <w:p w14:paraId="310172AC" w14:textId="77777777" w:rsidR="00BA62C9" w:rsidRPr="009F3BB4" w:rsidRDefault="00BA62C9" w:rsidP="00FF1AD6"/>
    <w:p w14:paraId="1F98FC8A" w14:textId="0C4F33D2" w:rsidR="00BA62C9" w:rsidRDefault="00BA62C9" w:rsidP="00BA62C9">
      <w:pPr>
        <w:pStyle w:val="ListParagraph"/>
        <w:numPr>
          <w:ilvl w:val="0"/>
          <w:numId w:val="8"/>
        </w:numPr>
      </w:pPr>
      <w:r w:rsidRPr="00E3346D">
        <w:rPr>
          <w:u w:val="single"/>
        </w:rPr>
        <w:t>False Statements</w:t>
      </w:r>
      <w:r w:rsidR="00FF1AD6">
        <w:rPr>
          <w:u w:val="single"/>
        </w:rPr>
        <w:t>:</w:t>
      </w:r>
      <w:r w:rsidRPr="009F3BB4">
        <w:t xml:space="preserve"> Malicious or unfounded statements </w:t>
      </w:r>
      <w:r>
        <w:t>against coworkers, supervisors</w:t>
      </w:r>
      <w:r w:rsidR="00E64382">
        <w:t>,</w:t>
      </w:r>
      <w:r>
        <w:t xml:space="preserve"> </w:t>
      </w:r>
      <w:r w:rsidRPr="009F3BB4">
        <w:t>or subordinates which tend to damage their reputations or undermine their authority.</w:t>
      </w:r>
    </w:p>
    <w:p w14:paraId="4B1CFB9F" w14:textId="77777777" w:rsidR="00BA62C9" w:rsidRPr="009F3BB4" w:rsidRDefault="00BA62C9" w:rsidP="00FF1AD6"/>
    <w:p w14:paraId="31EDD329" w14:textId="3831E299" w:rsidR="00BA62C9" w:rsidRDefault="00BA62C9" w:rsidP="00BA62C9">
      <w:pPr>
        <w:pStyle w:val="ListParagraph"/>
        <w:numPr>
          <w:ilvl w:val="0"/>
          <w:numId w:val="8"/>
        </w:numPr>
      </w:pPr>
      <w:r w:rsidRPr="007018BF">
        <w:rPr>
          <w:u w:val="single"/>
        </w:rPr>
        <w:t>Intimidation</w:t>
      </w:r>
      <w:r w:rsidR="00FF1AD6">
        <w:rPr>
          <w:u w:val="single"/>
        </w:rPr>
        <w:t>:</w:t>
      </w:r>
      <w:r w:rsidRPr="009F3BB4">
        <w:t xml:space="preserve"> Repetitious mistreatment of someone which can cause health, emotional</w:t>
      </w:r>
      <w:r w:rsidR="00F560CC">
        <w:t>,</w:t>
      </w:r>
      <w:r w:rsidRPr="009F3BB4">
        <w:t xml:space="preserve"> and psychological problems such as verbal abuse and deliberately creating circumstances that limit the ability to complete work.</w:t>
      </w:r>
    </w:p>
    <w:p w14:paraId="0BCAA1EA" w14:textId="77777777" w:rsidR="00BA62C9" w:rsidRPr="009F3BB4" w:rsidRDefault="00BA62C9" w:rsidP="00FF1AD6"/>
    <w:p w14:paraId="77B25590" w14:textId="38C13720" w:rsidR="00BA62C9" w:rsidRDefault="00BA62C9" w:rsidP="00BA62C9">
      <w:pPr>
        <w:pStyle w:val="ListParagraph"/>
        <w:numPr>
          <w:ilvl w:val="0"/>
          <w:numId w:val="8"/>
        </w:numPr>
      </w:pPr>
      <w:r w:rsidRPr="007018BF">
        <w:rPr>
          <w:u w:val="single"/>
        </w:rPr>
        <w:t>Verbal Harassment</w:t>
      </w:r>
      <w:r w:rsidR="00FF1AD6">
        <w:rPr>
          <w:u w:val="single"/>
        </w:rPr>
        <w:t>:</w:t>
      </w:r>
      <w:r w:rsidRPr="009F3BB4">
        <w:t xml:space="preserve"> Abusive or offensive language, gestures</w:t>
      </w:r>
      <w:r w:rsidR="00E64382">
        <w:t>,</w:t>
      </w:r>
      <w:r w:rsidRPr="009F3BB4">
        <w:t xml:space="preserve"> or other discourteous conduct towards</w:t>
      </w:r>
      <w:r>
        <w:t xml:space="preserve"> supervisors, fellow </w:t>
      </w:r>
      <w:r w:rsidR="00FF1AD6">
        <w:t>employees,</w:t>
      </w:r>
      <w:r>
        <w:t xml:space="preserve"> </w:t>
      </w:r>
      <w:r w:rsidRPr="009F3BB4">
        <w:t>or the public.</w:t>
      </w:r>
    </w:p>
    <w:p w14:paraId="0F896110" w14:textId="77777777" w:rsidR="00BA62C9" w:rsidRPr="009F3BB4" w:rsidRDefault="00BA62C9" w:rsidP="00FF1AD6"/>
    <w:p w14:paraId="245D5E15" w14:textId="30DCFA0F" w:rsidR="00BA62C9" w:rsidRDefault="00BA62C9" w:rsidP="00BA62C9">
      <w:pPr>
        <w:pStyle w:val="ListParagraph"/>
        <w:numPr>
          <w:ilvl w:val="0"/>
          <w:numId w:val="8"/>
        </w:numPr>
      </w:pPr>
      <w:r w:rsidRPr="007018BF">
        <w:rPr>
          <w:u w:val="single"/>
        </w:rPr>
        <w:t>Workplace</w:t>
      </w:r>
      <w:r w:rsidR="00FF1AD6">
        <w:rPr>
          <w:u w:val="single"/>
        </w:rPr>
        <w:t>:</w:t>
      </w:r>
      <w:r w:rsidRPr="009F3BB4">
        <w:t xml:space="preserve"> Any location, permanent or temporary</w:t>
      </w:r>
      <w:r w:rsidR="00FF1AD6">
        <w:t>,</w:t>
      </w:r>
      <w:r w:rsidRPr="009F3BB4">
        <w:t xml:space="preserve"> </w:t>
      </w:r>
      <w:r>
        <w:t>where an employee performs work</w:t>
      </w:r>
      <w:r>
        <w:noBreakHyphen/>
      </w:r>
      <w:r w:rsidRPr="009F3BB4">
        <w:t>related duties.</w:t>
      </w:r>
    </w:p>
    <w:p w14:paraId="2CEF191B" w14:textId="77777777" w:rsidR="00BA62C9" w:rsidRPr="009F3BB4" w:rsidRDefault="00BA62C9" w:rsidP="00FF1AD6"/>
    <w:p w14:paraId="6BA2F39A" w14:textId="2832686E" w:rsidR="00BA62C9" w:rsidRDefault="00BA62C9" w:rsidP="00BA62C9">
      <w:pPr>
        <w:pStyle w:val="ListParagraph"/>
        <w:numPr>
          <w:ilvl w:val="0"/>
          <w:numId w:val="9"/>
        </w:numPr>
      </w:pPr>
      <w:r w:rsidRPr="007018BF">
        <w:rPr>
          <w:u w:val="single"/>
        </w:rPr>
        <w:t>Workplace Violence</w:t>
      </w:r>
      <w:r w:rsidR="00FF1AD6">
        <w:rPr>
          <w:u w:val="single"/>
        </w:rPr>
        <w:t>:</w:t>
      </w:r>
      <w:r w:rsidRPr="009F3BB4">
        <w:t xml:space="preserve"> Any physical,</w:t>
      </w:r>
      <w:r>
        <w:t xml:space="preserve"> assault, threatening behavior</w:t>
      </w:r>
      <w:r w:rsidR="00FF1AD6">
        <w:t>,</w:t>
      </w:r>
      <w:r>
        <w:t xml:space="preserve"> </w:t>
      </w:r>
      <w:r w:rsidRPr="009F3BB4">
        <w:t>or verbal abuse occurring in the work setting.</w:t>
      </w:r>
    </w:p>
    <w:p w14:paraId="65685022" w14:textId="77777777" w:rsidR="00BA62C9" w:rsidRPr="009F3BB4" w:rsidRDefault="00BA62C9" w:rsidP="00BA62C9"/>
    <w:p w14:paraId="6DD7057C" w14:textId="108C87E3" w:rsidR="00BA62C9" w:rsidRDefault="00BA62C9" w:rsidP="00BA62C9">
      <w:pPr>
        <w:pStyle w:val="ListParagraph"/>
        <w:numPr>
          <w:ilvl w:val="0"/>
          <w:numId w:val="10"/>
        </w:numPr>
        <w:ind w:left="1440"/>
      </w:pPr>
      <w:r>
        <w:t xml:space="preserve">Workplace violence includes </w:t>
      </w:r>
      <w:r w:rsidRPr="009F3BB4">
        <w:t xml:space="preserve">verbal harassment, disorderly conduct, making </w:t>
      </w:r>
      <w:r>
        <w:t xml:space="preserve">false statements, </w:t>
      </w:r>
      <w:r w:rsidR="00FF1AD6">
        <w:t>intimidation,</w:t>
      </w:r>
      <w:r>
        <w:t xml:space="preserve"> </w:t>
      </w:r>
      <w:r w:rsidRPr="009F3BB4">
        <w:t>and coercion.</w:t>
      </w:r>
    </w:p>
    <w:p w14:paraId="6CFA5DC8" w14:textId="77777777" w:rsidR="00BA62C9" w:rsidRDefault="00BA62C9" w:rsidP="00FF1AD6"/>
    <w:p w14:paraId="5BECA5AF" w14:textId="7E887C12" w:rsidR="00BA62C9" w:rsidRDefault="00BA62C9" w:rsidP="00BA62C9">
      <w:pPr>
        <w:pStyle w:val="ListParagraph"/>
        <w:numPr>
          <w:ilvl w:val="0"/>
          <w:numId w:val="10"/>
        </w:numPr>
        <w:ind w:left="1440"/>
      </w:pPr>
      <w:r>
        <w:t>Workplace violence has been categorized into four (4) types.</w:t>
      </w:r>
      <w:r w:rsidR="00FF1AD6">
        <w:t xml:space="preserve"> </w:t>
      </w:r>
      <w:r>
        <w:t>The relationship of the perpetrator distinguishes each category:</w:t>
      </w:r>
    </w:p>
    <w:p w14:paraId="209D174C" w14:textId="77777777" w:rsidR="00BA62C9" w:rsidRDefault="00BA62C9" w:rsidP="00FF1AD6"/>
    <w:p w14:paraId="45938797" w14:textId="1B7877AB" w:rsidR="00BA62C9" w:rsidRDefault="00BA62C9" w:rsidP="00BA62C9">
      <w:pPr>
        <w:pStyle w:val="ListParagraph"/>
        <w:numPr>
          <w:ilvl w:val="0"/>
          <w:numId w:val="13"/>
        </w:numPr>
        <w:ind w:left="2160"/>
      </w:pPr>
      <w:r w:rsidRPr="00B81D2A">
        <w:rPr>
          <w:u w:val="single"/>
        </w:rPr>
        <w:t>Criminal Intent</w:t>
      </w:r>
      <w:r w:rsidR="00FF1AD6">
        <w:rPr>
          <w:u w:val="single"/>
        </w:rPr>
        <w:t>:</w:t>
      </w:r>
      <w:r>
        <w:t xml:space="preserve"> The perpetrator does not have a legitimate relationship with the company or its employees.</w:t>
      </w:r>
      <w:r w:rsidR="00FF1AD6">
        <w:t xml:space="preserve"> </w:t>
      </w:r>
      <w:r>
        <w:t>The motive involves financial gain.</w:t>
      </w:r>
    </w:p>
    <w:p w14:paraId="47C5828C" w14:textId="77777777" w:rsidR="00BA62C9" w:rsidRDefault="00BA62C9" w:rsidP="00FF1AD6"/>
    <w:p w14:paraId="50DAC005" w14:textId="77777777" w:rsidR="0088366D" w:rsidRDefault="0088366D">
      <w:pPr>
        <w:overflowPunct/>
        <w:autoSpaceDE/>
        <w:autoSpaceDN/>
        <w:adjustRightInd/>
        <w:textAlignment w:val="auto"/>
      </w:pPr>
      <w:r>
        <w:br w:type="page"/>
      </w:r>
    </w:p>
    <w:p w14:paraId="25DF903A" w14:textId="30DAB190" w:rsidR="00BA62C9" w:rsidRDefault="00BA62C9" w:rsidP="00BA62C9">
      <w:pPr>
        <w:pStyle w:val="ListParagraph"/>
        <w:numPr>
          <w:ilvl w:val="0"/>
          <w:numId w:val="14"/>
        </w:numPr>
        <w:ind w:left="2160"/>
      </w:pPr>
      <w:r>
        <w:rPr>
          <w:u w:val="single"/>
        </w:rPr>
        <w:lastRenderedPageBreak/>
        <w:t>Patient/Client/Customer</w:t>
      </w:r>
      <w:r w:rsidR="00FF1AD6">
        <w:rPr>
          <w:u w:val="single"/>
        </w:rPr>
        <w:t>:</w:t>
      </w:r>
      <w:r>
        <w:t xml:space="preserve"> The perpetrator has a legitimate relationship with the company and the employee.</w:t>
      </w:r>
      <w:r w:rsidR="00FF1AD6">
        <w:t xml:space="preserve"> </w:t>
      </w:r>
      <w:r>
        <w:t>This perpetrator may be a patient but can be a family member or visitor.</w:t>
      </w:r>
    </w:p>
    <w:p w14:paraId="0CACBFA4" w14:textId="77777777" w:rsidR="00BA62C9" w:rsidRDefault="00BA62C9" w:rsidP="00FF1AD6"/>
    <w:p w14:paraId="5A409D64" w14:textId="77777777" w:rsidR="00BA62C9" w:rsidRDefault="00BA62C9" w:rsidP="00BA62C9">
      <w:pPr>
        <w:pStyle w:val="ListParagraph"/>
        <w:numPr>
          <w:ilvl w:val="0"/>
          <w:numId w:val="16"/>
        </w:numPr>
        <w:ind w:left="2880"/>
      </w:pPr>
      <w:r>
        <w:t>This is the most common type of workplace violence in the healthcare industry.</w:t>
      </w:r>
    </w:p>
    <w:p w14:paraId="7BE2E29C" w14:textId="77777777" w:rsidR="00BA62C9" w:rsidRDefault="00BA62C9" w:rsidP="00FF1AD6"/>
    <w:p w14:paraId="4A1C8058" w14:textId="18593B61" w:rsidR="00BA62C9" w:rsidRDefault="00BA62C9" w:rsidP="00BA62C9">
      <w:pPr>
        <w:pStyle w:val="ListParagraph"/>
        <w:numPr>
          <w:ilvl w:val="0"/>
          <w:numId w:val="15"/>
        </w:numPr>
        <w:ind w:left="2160"/>
      </w:pPr>
      <w:r>
        <w:rPr>
          <w:u w:val="single"/>
        </w:rPr>
        <w:t>Worker to Worker</w:t>
      </w:r>
      <w:r w:rsidR="00FF1AD6">
        <w:rPr>
          <w:u w:val="single"/>
        </w:rPr>
        <w:t>:</w:t>
      </w:r>
      <w:r>
        <w:t xml:space="preserve"> The perpetrator may be a current or past employee.</w:t>
      </w:r>
      <w:r w:rsidR="00FF1AD6">
        <w:t xml:space="preserve"> </w:t>
      </w:r>
      <w:r>
        <w:t>The abuse is usually directed at someone the offender considers inferior to him/her.</w:t>
      </w:r>
    </w:p>
    <w:p w14:paraId="42748B9B" w14:textId="77777777" w:rsidR="00BA62C9" w:rsidRDefault="00BA62C9" w:rsidP="00FF1AD6"/>
    <w:p w14:paraId="0C1C98C5" w14:textId="36CA8AEF" w:rsidR="00BA62C9" w:rsidRDefault="00BA62C9" w:rsidP="00BA62C9">
      <w:pPr>
        <w:pStyle w:val="ListParagraph"/>
        <w:numPr>
          <w:ilvl w:val="0"/>
          <w:numId w:val="15"/>
        </w:numPr>
        <w:ind w:left="2160"/>
      </w:pPr>
      <w:r w:rsidRPr="00B81D2A">
        <w:rPr>
          <w:u w:val="single"/>
        </w:rPr>
        <w:t>Personal Relationship</w:t>
      </w:r>
      <w:r w:rsidR="00FF1AD6">
        <w:rPr>
          <w:u w:val="single"/>
        </w:rPr>
        <w:t>:</w:t>
      </w:r>
      <w:r>
        <w:t xml:space="preserve"> The perpetrator does not have a direct relationship with the company but does have a current or former relationship with the employee.</w:t>
      </w:r>
    </w:p>
    <w:p w14:paraId="401D80C7" w14:textId="77777777" w:rsidR="00BA62C9" w:rsidRDefault="00BA62C9" w:rsidP="00BA62C9"/>
    <w:p w14:paraId="46E22982" w14:textId="77777777" w:rsidR="00BA62C9" w:rsidRPr="00FF1AD6" w:rsidRDefault="00BA62C9" w:rsidP="00BA62C9">
      <w:r>
        <w:rPr>
          <w:b/>
          <w:u w:val="single"/>
        </w:rPr>
        <w:t>POLICY:</w:t>
      </w:r>
    </w:p>
    <w:p w14:paraId="6D5F4A8C" w14:textId="77777777" w:rsidR="00BA62C9" w:rsidRDefault="00BA62C9" w:rsidP="00BA62C9"/>
    <w:p w14:paraId="73B1C187" w14:textId="6CCECA31" w:rsidR="006F68A8" w:rsidRDefault="006F68A8" w:rsidP="0088366D">
      <w:pPr>
        <w:pStyle w:val="ListParagraph"/>
        <w:numPr>
          <w:ilvl w:val="0"/>
          <w:numId w:val="32"/>
        </w:numPr>
      </w:pPr>
      <w:r>
        <w:t>A</w:t>
      </w:r>
      <w:r w:rsidRPr="006F68A8">
        <w:t xml:space="preserve"> safe environment </w:t>
      </w:r>
      <w:r>
        <w:t xml:space="preserve">shall be maintained </w:t>
      </w:r>
      <w:r w:rsidRPr="006F68A8">
        <w:t>for all staff, patients, and visitors.</w:t>
      </w:r>
    </w:p>
    <w:p w14:paraId="744ECDC5" w14:textId="77777777" w:rsidR="006F68A8" w:rsidRDefault="006F68A8" w:rsidP="0088366D"/>
    <w:p w14:paraId="4905EF3C" w14:textId="77777777" w:rsidR="006F68A8" w:rsidRDefault="006F68A8" w:rsidP="0088366D">
      <w:pPr>
        <w:pStyle w:val="ListParagraph"/>
        <w:numPr>
          <w:ilvl w:val="0"/>
          <w:numId w:val="32"/>
        </w:numPr>
      </w:pPr>
      <w:r w:rsidRPr="006F68A8">
        <w:t xml:space="preserve">Data collection and worksite analysis </w:t>
      </w:r>
      <w:r>
        <w:t xml:space="preserve">shall be </w:t>
      </w:r>
      <w:r w:rsidRPr="006F68A8">
        <w:t xml:space="preserve">essential components of the Workplace Violence Prevention Program and </w:t>
      </w:r>
      <w:r>
        <w:t xml:space="preserve">shall </w:t>
      </w:r>
      <w:r w:rsidRPr="006F68A8">
        <w:t>be conducted regularly to identify trends, assess risks, and evaluate the effectiveness of prevention strategies.</w:t>
      </w:r>
    </w:p>
    <w:p w14:paraId="03B7B92D" w14:textId="77777777" w:rsidR="006F68A8" w:rsidRDefault="006F68A8" w:rsidP="006F68A8"/>
    <w:p w14:paraId="66173ED8" w14:textId="77777777" w:rsidR="006F68A8" w:rsidRDefault="006F68A8" w:rsidP="0088366D">
      <w:pPr>
        <w:pStyle w:val="ListParagraph"/>
        <w:numPr>
          <w:ilvl w:val="0"/>
          <w:numId w:val="32"/>
        </w:numPr>
      </w:pPr>
      <w:r>
        <w:t>There shall be a s</w:t>
      </w:r>
      <w:r w:rsidRPr="006F68A8">
        <w:t>ystematic process for collecting, analyzing, and using data to identify, evaluate, and mitigate risks associated with workplace violence within th</w:t>
      </w:r>
      <w:r>
        <w:t>is</w:t>
      </w:r>
      <w:r w:rsidRPr="006F68A8">
        <w:t xml:space="preserve"> organization.</w:t>
      </w:r>
    </w:p>
    <w:p w14:paraId="24D2D517" w14:textId="77777777" w:rsidR="006F68A8" w:rsidRDefault="006F68A8" w:rsidP="006F68A8"/>
    <w:p w14:paraId="576DCEF2" w14:textId="77777777" w:rsidR="006F68A8" w:rsidRDefault="006F68A8" w:rsidP="0088366D">
      <w:pPr>
        <w:pStyle w:val="ListParagraph"/>
        <w:numPr>
          <w:ilvl w:val="0"/>
          <w:numId w:val="32"/>
        </w:numPr>
      </w:pPr>
      <w:r w:rsidRPr="006F68A8">
        <w:t xml:space="preserve">The </w:t>
      </w:r>
      <w:r>
        <w:t xml:space="preserve">Workplace Violence prevention management response team shall </w:t>
      </w:r>
      <w:r w:rsidRPr="006F68A8">
        <w:t xml:space="preserve">conduct a comprehensive worksite analysis at least annually to identify potential or existing hazards for workplace violence. This analysis </w:t>
      </w:r>
      <w:r>
        <w:t xml:space="preserve">shall </w:t>
      </w:r>
      <w:r w:rsidRPr="006F68A8">
        <w:t>include, but is not limited to:</w:t>
      </w:r>
    </w:p>
    <w:p w14:paraId="2AA8F4CE" w14:textId="77777777" w:rsidR="006F68A8" w:rsidRPr="0088366D" w:rsidRDefault="006F68A8" w:rsidP="0088366D"/>
    <w:p w14:paraId="71DB1D9A" w14:textId="77777777" w:rsidR="006F68A8" w:rsidRDefault="006F68A8" w:rsidP="0088366D">
      <w:pPr>
        <w:pStyle w:val="ListParagraph"/>
        <w:numPr>
          <w:ilvl w:val="0"/>
          <w:numId w:val="33"/>
        </w:numPr>
        <w:ind w:left="1440"/>
      </w:pPr>
      <w:r w:rsidRPr="006F68A8">
        <w:t>Reviewing and tracking records of workplace violence incidents, including verbal threats, physical assaults, and security breaches.</w:t>
      </w:r>
    </w:p>
    <w:p w14:paraId="1DE65492" w14:textId="77777777" w:rsidR="006F68A8" w:rsidRPr="006F68A8" w:rsidRDefault="006F68A8" w:rsidP="0088366D"/>
    <w:p w14:paraId="296C9AEC" w14:textId="77777777" w:rsidR="006F68A8" w:rsidRDefault="006F68A8" w:rsidP="0088366D">
      <w:pPr>
        <w:pStyle w:val="ListParagraph"/>
        <w:numPr>
          <w:ilvl w:val="0"/>
          <w:numId w:val="33"/>
        </w:numPr>
        <w:ind w:left="1440"/>
      </w:pPr>
      <w:r w:rsidRPr="006F68A8">
        <w:t>Conducting screening surveys of staff to assess perceptions of safety, reporting barriers, and areas of concern.</w:t>
      </w:r>
    </w:p>
    <w:p w14:paraId="4680127F" w14:textId="77777777" w:rsidR="006F68A8" w:rsidRPr="0088366D" w:rsidRDefault="006F68A8" w:rsidP="0088366D"/>
    <w:p w14:paraId="4675199A" w14:textId="77777777" w:rsidR="006F68A8" w:rsidRDefault="006F68A8" w:rsidP="0088366D">
      <w:pPr>
        <w:pStyle w:val="ListParagraph"/>
        <w:numPr>
          <w:ilvl w:val="0"/>
          <w:numId w:val="33"/>
        </w:numPr>
        <w:ind w:left="1440"/>
      </w:pPr>
      <w:r w:rsidRPr="006F68A8">
        <w:t>Analyzing workplace security</w:t>
      </w:r>
      <w:r>
        <w:t xml:space="preserve"> data and logs</w:t>
      </w:r>
      <w:r w:rsidRPr="006F68A8">
        <w:t xml:space="preserve"> to determine the adequacy of current controls and identify areas requiring improvement.</w:t>
      </w:r>
    </w:p>
    <w:p w14:paraId="1563F094" w14:textId="77777777" w:rsidR="006F68A8" w:rsidRDefault="006F68A8" w:rsidP="0088366D"/>
    <w:p w14:paraId="03FF6BB4" w14:textId="77777777" w:rsidR="006F68A8" w:rsidRDefault="006F68A8" w:rsidP="0088366D">
      <w:pPr>
        <w:pStyle w:val="ListParagraph"/>
        <w:numPr>
          <w:ilvl w:val="0"/>
          <w:numId w:val="34"/>
        </w:numPr>
      </w:pPr>
      <w:r w:rsidRPr="006F68A8">
        <w:lastRenderedPageBreak/>
        <w:t xml:space="preserve">The workplace security analysis </w:t>
      </w:r>
      <w:r>
        <w:t>shall</w:t>
      </w:r>
      <w:r w:rsidRPr="006F68A8">
        <w:t xml:space="preserve"> include a detailed review of environmental and operational factors that may contribute to the risk of violence, including:</w:t>
      </w:r>
    </w:p>
    <w:p w14:paraId="652586C7" w14:textId="77777777" w:rsidR="006F68A8" w:rsidRDefault="006F68A8" w:rsidP="0088366D"/>
    <w:p w14:paraId="5961CA2F" w14:textId="77777777" w:rsidR="006F68A8" w:rsidRPr="007239D9" w:rsidRDefault="006F68A8" w:rsidP="0088366D">
      <w:pPr>
        <w:pStyle w:val="ListParagraph"/>
        <w:numPr>
          <w:ilvl w:val="0"/>
          <w:numId w:val="35"/>
        </w:numPr>
        <w:ind w:left="1440"/>
      </w:pPr>
      <w:r w:rsidRPr="007239D9">
        <w:t>Incident Analysis:</w:t>
      </w:r>
    </w:p>
    <w:p w14:paraId="2B1D9362" w14:textId="77777777" w:rsidR="0088366D" w:rsidRPr="007239D9" w:rsidRDefault="0088366D" w:rsidP="0088366D"/>
    <w:p w14:paraId="0D565AC6" w14:textId="77777777" w:rsidR="006F68A8" w:rsidRDefault="006F68A8" w:rsidP="0088366D">
      <w:pPr>
        <w:pStyle w:val="ListParagraph"/>
        <w:numPr>
          <w:ilvl w:val="0"/>
          <w:numId w:val="36"/>
        </w:numPr>
        <w:ind w:left="2160"/>
      </w:pPr>
      <w:r w:rsidRPr="007239D9">
        <w:t>Characteristics of assailants and victims.</w:t>
      </w:r>
    </w:p>
    <w:p w14:paraId="66A9F6EE" w14:textId="77777777" w:rsidR="0088366D" w:rsidRPr="007239D9" w:rsidRDefault="0088366D" w:rsidP="0088366D"/>
    <w:p w14:paraId="15EA1614" w14:textId="77777777" w:rsidR="006F68A8" w:rsidRDefault="006F68A8" w:rsidP="0088366D">
      <w:pPr>
        <w:pStyle w:val="ListParagraph"/>
        <w:numPr>
          <w:ilvl w:val="0"/>
          <w:numId w:val="36"/>
        </w:numPr>
        <w:ind w:left="2160"/>
      </w:pPr>
      <w:r w:rsidRPr="007239D9">
        <w:t>Circumstances before, during, and after incidents.</w:t>
      </w:r>
    </w:p>
    <w:p w14:paraId="626D3E26" w14:textId="77777777" w:rsidR="0088366D" w:rsidRPr="007239D9" w:rsidRDefault="0088366D" w:rsidP="0088366D"/>
    <w:p w14:paraId="20E939CF" w14:textId="77777777" w:rsidR="006F68A8" w:rsidRPr="007239D9" w:rsidRDefault="006F68A8" w:rsidP="0088366D">
      <w:pPr>
        <w:pStyle w:val="ListParagraph"/>
        <w:numPr>
          <w:ilvl w:val="0"/>
          <w:numId w:val="36"/>
        </w:numPr>
        <w:ind w:left="2160"/>
      </w:pPr>
      <w:r w:rsidRPr="007239D9">
        <w:t>Location, timing, and outcomes of each incident.</w:t>
      </w:r>
    </w:p>
    <w:p w14:paraId="08232E24" w14:textId="77777777" w:rsidR="006F68A8" w:rsidRPr="007239D9" w:rsidRDefault="006F68A8" w:rsidP="0088366D"/>
    <w:p w14:paraId="5DB1E572" w14:textId="77777777" w:rsidR="006F68A8" w:rsidRPr="007239D9" w:rsidRDefault="006F68A8" w:rsidP="0088366D">
      <w:pPr>
        <w:pStyle w:val="ListParagraph"/>
        <w:numPr>
          <w:ilvl w:val="0"/>
          <w:numId w:val="37"/>
        </w:numPr>
        <w:ind w:left="1440"/>
      </w:pPr>
      <w:r w:rsidRPr="007239D9">
        <w:t>Risk Identification:</w:t>
      </w:r>
    </w:p>
    <w:p w14:paraId="2C4D1FD3" w14:textId="77777777" w:rsidR="006F68A8" w:rsidRPr="007239D9" w:rsidRDefault="006F68A8" w:rsidP="0088366D"/>
    <w:p w14:paraId="1CB24835" w14:textId="77777777" w:rsidR="006F68A8" w:rsidRDefault="006F68A8" w:rsidP="0088366D">
      <w:pPr>
        <w:pStyle w:val="ListParagraph"/>
        <w:numPr>
          <w:ilvl w:val="0"/>
          <w:numId w:val="38"/>
        </w:numPr>
        <w:ind w:left="2160"/>
      </w:pPr>
      <w:r w:rsidRPr="007239D9">
        <w:t>Jobs, roles, or departments with the highest risk of violence.</w:t>
      </w:r>
    </w:p>
    <w:p w14:paraId="000AD75E" w14:textId="77777777" w:rsidR="0088366D" w:rsidRPr="007239D9" w:rsidRDefault="0088366D" w:rsidP="0088366D"/>
    <w:p w14:paraId="0CBC6F5F" w14:textId="77777777" w:rsidR="006F68A8" w:rsidRDefault="006F68A8" w:rsidP="0088366D">
      <w:pPr>
        <w:pStyle w:val="ListParagraph"/>
        <w:numPr>
          <w:ilvl w:val="0"/>
          <w:numId w:val="38"/>
        </w:numPr>
        <w:ind w:left="2160"/>
      </w:pPr>
      <w:r w:rsidRPr="007239D9">
        <w:t>Work processes or procedures that increase the likelihood of assault.</w:t>
      </w:r>
    </w:p>
    <w:p w14:paraId="23C175E2" w14:textId="77777777" w:rsidR="0088366D" w:rsidRPr="007239D9" w:rsidRDefault="0088366D" w:rsidP="0088366D"/>
    <w:p w14:paraId="44E21321" w14:textId="77777777" w:rsidR="006F68A8" w:rsidRPr="007239D9" w:rsidRDefault="006F68A8" w:rsidP="0088366D">
      <w:pPr>
        <w:pStyle w:val="ListParagraph"/>
        <w:numPr>
          <w:ilvl w:val="0"/>
          <w:numId w:val="38"/>
        </w:numPr>
        <w:ind w:left="2160"/>
      </w:pPr>
      <w:r w:rsidRPr="007239D9">
        <w:t>Frequency and location of previous incidents.</w:t>
      </w:r>
    </w:p>
    <w:p w14:paraId="3D815561" w14:textId="77777777" w:rsidR="006F68A8" w:rsidRPr="007239D9" w:rsidRDefault="006F68A8" w:rsidP="0088366D"/>
    <w:p w14:paraId="12C0880D" w14:textId="77777777" w:rsidR="006F68A8" w:rsidRPr="007239D9" w:rsidRDefault="006F68A8" w:rsidP="0088366D">
      <w:pPr>
        <w:pStyle w:val="ListParagraph"/>
        <w:numPr>
          <w:ilvl w:val="0"/>
          <w:numId w:val="39"/>
        </w:numPr>
        <w:ind w:left="1440"/>
      </w:pPr>
      <w:r w:rsidRPr="007239D9">
        <w:t>High-Risk Factors:</w:t>
      </w:r>
    </w:p>
    <w:p w14:paraId="74244F19" w14:textId="77777777" w:rsidR="006F68A8" w:rsidRPr="007239D9" w:rsidRDefault="006F68A8" w:rsidP="0088366D"/>
    <w:p w14:paraId="778D1CDE" w14:textId="77777777" w:rsidR="006F68A8" w:rsidRDefault="006F68A8" w:rsidP="0088366D">
      <w:pPr>
        <w:pStyle w:val="ListParagraph"/>
        <w:numPr>
          <w:ilvl w:val="0"/>
          <w:numId w:val="40"/>
        </w:numPr>
        <w:ind w:left="2160"/>
      </w:pPr>
      <w:r w:rsidRPr="007239D9">
        <w:t>Patient populations such as individuals with psychiatric conditions, cognitive impairments, or substance-related disorientation.</w:t>
      </w:r>
    </w:p>
    <w:p w14:paraId="2A2926F6" w14:textId="77777777" w:rsidR="0088366D" w:rsidRPr="007239D9" w:rsidRDefault="0088366D" w:rsidP="0088366D"/>
    <w:p w14:paraId="03F63EB2" w14:textId="1ECA9A6B" w:rsidR="006F68A8" w:rsidRDefault="006F68A8" w:rsidP="0088366D">
      <w:pPr>
        <w:pStyle w:val="ListParagraph"/>
        <w:numPr>
          <w:ilvl w:val="0"/>
          <w:numId w:val="40"/>
        </w:numPr>
        <w:ind w:left="2160"/>
      </w:pPr>
      <w:r w:rsidRPr="007239D9">
        <w:t>Structural or environmental vulnerabilities</w:t>
      </w:r>
      <w:r w:rsidR="00367D90">
        <w:t xml:space="preserve">, </w:t>
      </w:r>
      <w:r w:rsidRPr="007239D9">
        <w:t>e.g., poor lighting, isolated work areas, unsecured access points</w:t>
      </w:r>
      <w:r w:rsidR="00367D90">
        <w:t>.</w:t>
      </w:r>
    </w:p>
    <w:p w14:paraId="1D0C232C" w14:textId="77777777" w:rsidR="0088366D" w:rsidRPr="007239D9" w:rsidRDefault="0088366D" w:rsidP="0088366D"/>
    <w:p w14:paraId="41A4384B" w14:textId="77777777" w:rsidR="006F68A8" w:rsidRDefault="006F68A8" w:rsidP="0088366D">
      <w:pPr>
        <w:pStyle w:val="ListParagraph"/>
        <w:numPr>
          <w:ilvl w:val="0"/>
          <w:numId w:val="40"/>
        </w:numPr>
        <w:ind w:left="2160"/>
      </w:pPr>
      <w:r w:rsidRPr="007239D9">
        <w:t>Limited communication or alarm systems in remote or high-risk areas.</w:t>
      </w:r>
    </w:p>
    <w:p w14:paraId="25B7CB99" w14:textId="77777777" w:rsidR="0088366D" w:rsidRPr="007239D9" w:rsidRDefault="0088366D" w:rsidP="0088366D"/>
    <w:p w14:paraId="28C3AD8A" w14:textId="77777777" w:rsidR="006F68A8" w:rsidRPr="007239D9" w:rsidRDefault="006F68A8" w:rsidP="0088366D">
      <w:pPr>
        <w:pStyle w:val="ListParagraph"/>
        <w:numPr>
          <w:ilvl w:val="0"/>
          <w:numId w:val="40"/>
        </w:numPr>
        <w:ind w:left="2160"/>
      </w:pPr>
      <w:r w:rsidRPr="007239D9">
        <w:t>History of prior security incidents or recurring problem areas.</w:t>
      </w:r>
    </w:p>
    <w:p w14:paraId="79815C40" w14:textId="77777777" w:rsidR="006F68A8" w:rsidRPr="007239D9" w:rsidRDefault="006F68A8" w:rsidP="0088366D"/>
    <w:p w14:paraId="4169850C" w14:textId="77777777" w:rsidR="006F68A8" w:rsidRPr="007239D9" w:rsidRDefault="006F68A8" w:rsidP="0088366D">
      <w:pPr>
        <w:pStyle w:val="ListParagraph"/>
        <w:numPr>
          <w:ilvl w:val="0"/>
          <w:numId w:val="41"/>
        </w:numPr>
        <w:ind w:left="1440"/>
      </w:pPr>
      <w:r w:rsidRPr="007239D9">
        <w:t>Security Measure Evaluation:</w:t>
      </w:r>
    </w:p>
    <w:p w14:paraId="1B993FBE" w14:textId="77777777" w:rsidR="006F68A8" w:rsidRPr="007239D9" w:rsidRDefault="006F68A8" w:rsidP="0088366D"/>
    <w:p w14:paraId="6F5C7248" w14:textId="77777777" w:rsidR="006F68A8" w:rsidRDefault="006F68A8" w:rsidP="0088366D">
      <w:pPr>
        <w:pStyle w:val="ListParagraph"/>
        <w:numPr>
          <w:ilvl w:val="0"/>
          <w:numId w:val="42"/>
        </w:numPr>
        <w:ind w:left="2160"/>
      </w:pPr>
      <w:r w:rsidRPr="007239D9">
        <w:t>Review and assess the effectiveness of existing engineering and administrative controls.</w:t>
      </w:r>
    </w:p>
    <w:p w14:paraId="6F581E79" w14:textId="77777777" w:rsidR="0088366D" w:rsidRPr="007239D9" w:rsidRDefault="0088366D" w:rsidP="0088366D"/>
    <w:p w14:paraId="1C052FEE" w14:textId="77777777" w:rsidR="006F68A8" w:rsidRPr="007239D9" w:rsidRDefault="006F68A8" w:rsidP="0088366D">
      <w:pPr>
        <w:pStyle w:val="ListParagraph"/>
        <w:numPr>
          <w:ilvl w:val="0"/>
          <w:numId w:val="42"/>
        </w:numPr>
        <w:ind w:left="2160"/>
      </w:pPr>
      <w:r w:rsidRPr="007239D9">
        <w:t>Identify opportunities to enhance surveillance, access control, and emergency response procedures.</w:t>
      </w:r>
    </w:p>
    <w:p w14:paraId="1BD01B1B" w14:textId="77777777" w:rsidR="006F68A8" w:rsidRPr="0088366D" w:rsidRDefault="006F68A8" w:rsidP="0088366D"/>
    <w:p w14:paraId="6CD0BBAA" w14:textId="5808F156" w:rsidR="006F68A8" w:rsidRPr="007239D9" w:rsidRDefault="006F68A8" w:rsidP="0088366D">
      <w:pPr>
        <w:pStyle w:val="ListParagraph"/>
        <w:numPr>
          <w:ilvl w:val="0"/>
          <w:numId w:val="43"/>
        </w:numPr>
      </w:pPr>
      <w:r w:rsidRPr="007239D9">
        <w:lastRenderedPageBreak/>
        <w:t>Data Collection and Trending:</w:t>
      </w:r>
    </w:p>
    <w:p w14:paraId="3BBA86A2" w14:textId="77777777" w:rsidR="006F68A8" w:rsidRPr="007239D9" w:rsidRDefault="006F68A8" w:rsidP="006F68A8"/>
    <w:p w14:paraId="5E40F58B" w14:textId="65A52AC7" w:rsidR="006F68A8" w:rsidRPr="007239D9" w:rsidRDefault="006F68A8" w:rsidP="0088366D">
      <w:pPr>
        <w:pStyle w:val="ListParagraph"/>
        <w:numPr>
          <w:ilvl w:val="0"/>
          <w:numId w:val="44"/>
        </w:numPr>
        <w:ind w:left="1440"/>
      </w:pPr>
      <w:r w:rsidRPr="007239D9">
        <w:t>All incidents, near misses, and threats</w:t>
      </w:r>
      <w:r w:rsidR="007239D9" w:rsidRPr="007239D9">
        <w:t xml:space="preserve"> </w:t>
      </w:r>
      <w:r w:rsidRPr="007239D9">
        <w:t xml:space="preserve">documented and </w:t>
      </w:r>
      <w:proofErr w:type="gramStart"/>
      <w:r w:rsidRPr="007239D9">
        <w:t>entered into</w:t>
      </w:r>
      <w:proofErr w:type="gramEnd"/>
      <w:r w:rsidRPr="007239D9">
        <w:t xml:space="preserve"> the incident reporting system</w:t>
      </w:r>
      <w:r w:rsidR="007239D9" w:rsidRPr="007239D9">
        <w:t xml:space="preserve"> shall be </w:t>
      </w:r>
      <w:r w:rsidRPr="006F68A8">
        <w:t>analyzed quarterly to identify trends by department, time, and type of incident.</w:t>
      </w:r>
    </w:p>
    <w:p w14:paraId="68482C4A" w14:textId="77777777" w:rsidR="007239D9" w:rsidRPr="006F68A8" w:rsidRDefault="007239D9" w:rsidP="0088366D"/>
    <w:p w14:paraId="7D18C1C4" w14:textId="77777777" w:rsidR="006F68A8" w:rsidRPr="007239D9" w:rsidRDefault="006F68A8" w:rsidP="0088366D">
      <w:pPr>
        <w:numPr>
          <w:ilvl w:val="0"/>
          <w:numId w:val="44"/>
        </w:numPr>
        <w:ind w:left="1440"/>
      </w:pPr>
      <w:r w:rsidRPr="006F68A8">
        <w:t>Findings shall be reported to the Workplace Violence Prevention Committee, senior leadership, and other relevant stakeholders.</w:t>
      </w:r>
    </w:p>
    <w:p w14:paraId="037DC360" w14:textId="77777777" w:rsidR="007239D9" w:rsidRPr="006F68A8" w:rsidRDefault="007239D9" w:rsidP="0088366D"/>
    <w:p w14:paraId="4E018909" w14:textId="77777777" w:rsidR="007239D9" w:rsidRDefault="006F68A8" w:rsidP="0088366D">
      <w:pPr>
        <w:numPr>
          <w:ilvl w:val="0"/>
          <w:numId w:val="45"/>
        </w:numPr>
        <w:ind w:left="1440"/>
      </w:pPr>
      <w:r w:rsidRPr="006F68A8">
        <w:t>Action plans shall be developed and implemented based on identified trends or risk factors.</w:t>
      </w:r>
    </w:p>
    <w:p w14:paraId="2164B005" w14:textId="77777777" w:rsidR="007239D9" w:rsidRDefault="007239D9" w:rsidP="0088366D"/>
    <w:p w14:paraId="45D59BCD" w14:textId="77777777" w:rsidR="007239D9" w:rsidRDefault="006F68A8" w:rsidP="0088366D">
      <w:pPr>
        <w:numPr>
          <w:ilvl w:val="0"/>
          <w:numId w:val="45"/>
        </w:numPr>
        <w:ind w:left="1440"/>
      </w:pPr>
      <w:r w:rsidRPr="006F68A8">
        <w:t>Results from data analysis and worksite assessments</w:t>
      </w:r>
      <w:r w:rsidR="007239D9">
        <w:t xml:space="preserve"> shall</w:t>
      </w:r>
      <w:r w:rsidRPr="006F68A8">
        <w:t xml:space="preserve"> be used to:</w:t>
      </w:r>
    </w:p>
    <w:p w14:paraId="2EC6EC54" w14:textId="77777777" w:rsidR="007239D9" w:rsidRDefault="007239D9" w:rsidP="0088366D"/>
    <w:p w14:paraId="0B67A18C" w14:textId="77777777" w:rsidR="007239D9" w:rsidRDefault="006F68A8" w:rsidP="0088366D">
      <w:pPr>
        <w:numPr>
          <w:ilvl w:val="0"/>
          <w:numId w:val="46"/>
        </w:numPr>
        <w:ind w:left="2160"/>
      </w:pPr>
      <w:r w:rsidRPr="006F68A8">
        <w:t>Prioritize preventive measures.</w:t>
      </w:r>
    </w:p>
    <w:p w14:paraId="2BEFDD99" w14:textId="77777777" w:rsidR="0088366D" w:rsidRDefault="0088366D" w:rsidP="0088366D"/>
    <w:p w14:paraId="2FDF64B4" w14:textId="77777777" w:rsidR="007239D9" w:rsidRDefault="006F68A8" w:rsidP="0088366D">
      <w:pPr>
        <w:numPr>
          <w:ilvl w:val="0"/>
          <w:numId w:val="46"/>
        </w:numPr>
        <w:ind w:left="2160"/>
      </w:pPr>
      <w:r w:rsidRPr="006F68A8">
        <w:t>Update staff training and safety education.</w:t>
      </w:r>
    </w:p>
    <w:p w14:paraId="3E381B83" w14:textId="77777777" w:rsidR="0088366D" w:rsidRDefault="0088366D" w:rsidP="0088366D"/>
    <w:p w14:paraId="48CFD0D4" w14:textId="5AC54D33" w:rsidR="006F68A8" w:rsidRPr="006F68A8" w:rsidRDefault="007239D9" w:rsidP="0088366D">
      <w:pPr>
        <w:numPr>
          <w:ilvl w:val="0"/>
          <w:numId w:val="46"/>
        </w:numPr>
        <w:ind w:left="2160"/>
      </w:pPr>
      <w:r>
        <w:t>E</w:t>
      </w:r>
      <w:r w:rsidR="006F68A8" w:rsidRPr="006F68A8">
        <w:t>valuate the impact of implemented interventions.</w:t>
      </w:r>
    </w:p>
    <w:p w14:paraId="3A8D511C" w14:textId="77777777" w:rsidR="00BA62C9" w:rsidRDefault="00BA62C9" w:rsidP="00BA62C9"/>
    <w:p w14:paraId="310DE4B3" w14:textId="6FCB6B2C" w:rsidR="00BA62C9" w:rsidRPr="00FF1AD6" w:rsidRDefault="0088366D" w:rsidP="00BA62C9">
      <w:r>
        <w:rPr>
          <w:b/>
          <w:u w:val="single"/>
        </w:rPr>
        <w:t>REFERENCES:</w:t>
      </w:r>
    </w:p>
    <w:p w14:paraId="7D0B7387" w14:textId="77777777" w:rsidR="00BA62C9" w:rsidRDefault="00BA62C9" w:rsidP="00BA62C9">
      <w:pPr>
        <w:rPr>
          <w:rFonts w:cs="Arial"/>
        </w:rPr>
      </w:pPr>
    </w:p>
    <w:p w14:paraId="1B92BA12" w14:textId="77777777" w:rsidR="0088366D" w:rsidRDefault="0088366D" w:rsidP="0088366D">
      <w:pPr>
        <w:pStyle w:val="ListParagraph"/>
        <w:numPr>
          <w:ilvl w:val="0"/>
          <w:numId w:val="47"/>
        </w:numPr>
      </w:pPr>
      <w:r>
        <w:t xml:space="preserve">The Joint Commission (TJC). (2021, June). </w:t>
      </w:r>
      <w:r w:rsidRPr="002C240C">
        <w:rPr>
          <w:i/>
          <w:iCs/>
        </w:rPr>
        <w:t>Sentinel Event Alert 45: Preventing violence in the health care setting</w:t>
      </w:r>
      <w:r>
        <w:t xml:space="preserve">. TJC. </w:t>
      </w:r>
      <w:hyperlink r:id="rId7" w:history="1">
        <w:r w:rsidRPr="009B38DE">
          <w:rPr>
            <w:rStyle w:val="Hyperlink"/>
          </w:rPr>
          <w:t>https://www.jointcommission.org/en-us/knowledge-library/newsletters/sentinel-event-alert/issue-45</w:t>
        </w:r>
      </w:hyperlink>
    </w:p>
    <w:p w14:paraId="66F8F457" w14:textId="77777777" w:rsidR="0088366D" w:rsidRDefault="0088366D" w:rsidP="0088366D"/>
    <w:p w14:paraId="77C2A975" w14:textId="1AA9BF12" w:rsidR="0088366D" w:rsidRDefault="0088366D" w:rsidP="0088366D">
      <w:pPr>
        <w:pStyle w:val="ListParagraph"/>
        <w:numPr>
          <w:ilvl w:val="0"/>
          <w:numId w:val="48"/>
        </w:numPr>
      </w:pPr>
      <w:r w:rsidRPr="002C240C">
        <w:t xml:space="preserve">Occupational Safety and Health Administration </w:t>
      </w:r>
      <w:r>
        <w:t xml:space="preserve">(OSHA). (2016). </w:t>
      </w:r>
      <w:r w:rsidRPr="002C240C">
        <w:rPr>
          <w:i/>
          <w:iCs/>
        </w:rPr>
        <w:t>Guidelines for Preventing Workplace Violence for Healthcare and Social Service Workers</w:t>
      </w:r>
      <w:r>
        <w:rPr>
          <w:i/>
          <w:iCs/>
        </w:rPr>
        <w:t>,</w:t>
      </w:r>
      <w:r>
        <w:t xml:space="preserve"> OSHA 3148. OSHA. </w:t>
      </w:r>
      <w:hyperlink r:id="rId8" w:history="1">
        <w:r w:rsidRPr="009B38DE">
          <w:rPr>
            <w:rStyle w:val="Hyperlink"/>
          </w:rPr>
          <w:t>https://www.osha.gov/sites/default/files/publications/osha3148.pdf</w:t>
        </w:r>
      </w:hyperlink>
    </w:p>
    <w:p w14:paraId="01EBF760" w14:textId="77777777" w:rsidR="0088366D" w:rsidRDefault="0088366D" w:rsidP="0088366D"/>
    <w:p w14:paraId="547DD9BE" w14:textId="77777777" w:rsidR="0088366D" w:rsidRDefault="0088366D" w:rsidP="0088366D">
      <w:pPr>
        <w:pStyle w:val="ListParagraph"/>
        <w:numPr>
          <w:ilvl w:val="0"/>
          <w:numId w:val="47"/>
        </w:numPr>
      </w:pPr>
      <w:r>
        <w:t xml:space="preserve">The Joint Commission (TJC). (n.d.). </w:t>
      </w:r>
      <w:r w:rsidRPr="002C240C">
        <w:rPr>
          <w:i/>
          <w:iCs/>
        </w:rPr>
        <w:t>Workforce Safety and Well-Being Resource Center</w:t>
      </w:r>
      <w:r>
        <w:t xml:space="preserve">. TJC. </w:t>
      </w:r>
      <w:hyperlink r:id="rId9" w:history="1">
        <w:r w:rsidRPr="009B38DE">
          <w:rPr>
            <w:rStyle w:val="Hyperlink"/>
          </w:rPr>
          <w:t>https://www.jointcommission.org/en-us/knowledge-library/workforce-safety-and-well-being-resource-center</w:t>
        </w:r>
      </w:hyperlink>
    </w:p>
    <w:p w14:paraId="7B172CE2" w14:textId="77777777" w:rsidR="0088366D" w:rsidRDefault="0088366D" w:rsidP="0088366D"/>
    <w:p w14:paraId="4321C94C" w14:textId="77777777" w:rsidR="0088366D" w:rsidRDefault="0088366D" w:rsidP="0088366D">
      <w:pPr>
        <w:pStyle w:val="ListParagraph"/>
        <w:numPr>
          <w:ilvl w:val="0"/>
          <w:numId w:val="49"/>
        </w:numPr>
      </w:pPr>
      <w:r w:rsidRPr="002C240C">
        <w:t xml:space="preserve">Occupational Safety and Health Administration </w:t>
      </w:r>
      <w:r>
        <w:t xml:space="preserve">(OSHA). (n.d.). </w:t>
      </w:r>
      <w:r w:rsidRPr="002C240C">
        <w:rPr>
          <w:i/>
          <w:iCs/>
        </w:rPr>
        <w:t>Workplace Violence</w:t>
      </w:r>
      <w:r>
        <w:t xml:space="preserve">. OSHA. </w:t>
      </w:r>
      <w:hyperlink r:id="rId10" w:history="1">
        <w:r w:rsidRPr="009B38DE">
          <w:rPr>
            <w:rStyle w:val="Hyperlink"/>
          </w:rPr>
          <w:t>https://www.osha.gov/workplace-violence</w:t>
        </w:r>
      </w:hyperlink>
    </w:p>
    <w:p w14:paraId="4E6B21FE" w14:textId="77777777" w:rsidR="00741D3A" w:rsidRPr="00BA62C9" w:rsidRDefault="00741D3A" w:rsidP="00BA62C9"/>
    <w:sectPr w:rsidR="00741D3A" w:rsidRPr="00BA62C9">
      <w:headerReference w:type="even" r:id="rId11"/>
      <w:headerReference w:type="default" r:id="rId12"/>
      <w:footerReference w:type="even" r:id="rId13"/>
      <w:footerReference w:type="default" r:id="rId14"/>
      <w:pgSz w:w="12240" w:h="15840" w:code="1"/>
      <w:pgMar w:top="720" w:right="720" w:bottom="720" w:left="1080" w:header="720" w:footer="720" w:gutter="0"/>
      <w:pgNumType w:start="1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5552F" w14:textId="77777777" w:rsidR="0091157E" w:rsidRDefault="0091157E">
      <w:r>
        <w:separator/>
      </w:r>
    </w:p>
  </w:endnote>
  <w:endnote w:type="continuationSeparator" w:id="0">
    <w:p w14:paraId="3B60F864" w14:textId="77777777" w:rsidR="0091157E" w:rsidRDefault="00911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838B7" w14:textId="77777777" w:rsidR="00B52932" w:rsidRDefault="00EB4B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E4A4FE" w14:textId="77777777" w:rsidR="00B52932" w:rsidRDefault="00B529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03587" w14:textId="7F5A52C1" w:rsidR="00B52932" w:rsidRDefault="00EB4B19">
    <w:pPr>
      <w:pStyle w:val="Footer"/>
      <w:tabs>
        <w:tab w:val="clear" w:pos="11808"/>
        <w:tab w:val="right" w:pos="10368"/>
      </w:tabs>
    </w:pPr>
    <w:r>
      <w:rPr>
        <w:sz w:val="16"/>
      </w:rPr>
      <w:tab/>
      <w:t xml:space="preserve">© MCN </w:t>
    </w:r>
    <w:r w:rsidR="00C929DF">
      <w:rPr>
        <w:sz w:val="16"/>
      </w:rPr>
      <w:t xml:space="preserve">Solutions </w:t>
    </w:r>
    <w:proofErr w:type="gramStart"/>
    <w:r w:rsidR="00C929DF">
      <w:rPr>
        <w:sz w:val="16"/>
      </w:rPr>
      <w:t>An</w:t>
    </w:r>
    <w:proofErr w:type="gramEnd"/>
    <w:r w:rsidR="00C929DF">
      <w:rPr>
        <w:sz w:val="16"/>
      </w:rPr>
      <w:t xml:space="preserve"> </w:t>
    </w:r>
    <w:proofErr w:type="spellStart"/>
    <w:r w:rsidR="00C929DF">
      <w:rPr>
        <w:sz w:val="16"/>
      </w:rPr>
      <w:t>Ntracts</w:t>
    </w:r>
    <w:proofErr w:type="spellEnd"/>
    <w:r w:rsidR="00C929DF">
      <w:rPr>
        <w:sz w:val="16"/>
      </w:rPr>
      <w:t xml:space="preserve"> Company </w:t>
    </w:r>
    <w:r>
      <w:rPr>
        <w:sz w:val="16"/>
      </w:rPr>
      <w:t>(800) 538-6264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C0A88" w14:textId="77777777" w:rsidR="0091157E" w:rsidRDefault="0091157E">
      <w:r>
        <w:separator/>
      </w:r>
    </w:p>
  </w:footnote>
  <w:footnote w:type="continuationSeparator" w:id="0">
    <w:p w14:paraId="34E1C062" w14:textId="77777777" w:rsidR="0091157E" w:rsidRDefault="00911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A11F" w14:textId="77777777" w:rsidR="00B52932" w:rsidRDefault="00EB4B1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F8EB18" w14:textId="77777777" w:rsidR="00B52932" w:rsidRDefault="00B5293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A1DF2" w14:textId="77777777" w:rsidR="00C929DF" w:rsidRDefault="00C929DF" w:rsidP="00C929DF">
    <w:pPr>
      <w:pStyle w:val="Header"/>
      <w:tabs>
        <w:tab w:val="clear" w:pos="4320"/>
        <w:tab w:val="clear" w:pos="8640"/>
      </w:tabs>
      <w:rPr>
        <w:noProof/>
      </w:rPr>
    </w:pPr>
    <w:r>
      <w:rPr>
        <w:noProof/>
      </w:rPr>
      <w:t>LOGO/NAME</w:t>
    </w:r>
  </w:p>
  <w:p w14:paraId="6D5BB25D" w14:textId="77777777" w:rsidR="00C929DF" w:rsidRDefault="00C929DF" w:rsidP="00C929DF">
    <w:pPr>
      <w:pStyle w:val="Header"/>
      <w:tabs>
        <w:tab w:val="clear" w:pos="4320"/>
        <w:tab w:val="clear" w:pos="8640"/>
      </w:tabs>
    </w:pPr>
  </w:p>
  <w:tbl>
    <w:tblPr>
      <w:tblW w:w="10440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317"/>
      <w:gridCol w:w="4883"/>
      <w:gridCol w:w="3240"/>
    </w:tblGrid>
    <w:tr w:rsidR="00C929DF" w14:paraId="0A8AC939" w14:textId="77777777" w:rsidTr="003642A0">
      <w:trPr>
        <w:trHeight w:val="360"/>
      </w:trPr>
      <w:tc>
        <w:tcPr>
          <w:tcW w:w="2317" w:type="dxa"/>
          <w:tcBorders>
            <w:top w:val="double" w:sz="6" w:space="0" w:color="auto"/>
            <w:bottom w:val="nil"/>
            <w:right w:val="nil"/>
          </w:tcBorders>
        </w:tcPr>
        <w:p w14:paraId="71D697BD" w14:textId="77777777" w:rsidR="00C929DF" w:rsidRDefault="00C929DF" w:rsidP="00C929DF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  <w:r>
            <w:t>SUBJECT/TITLE:</w:t>
          </w:r>
        </w:p>
      </w:tc>
      <w:tc>
        <w:tcPr>
          <w:tcW w:w="4883" w:type="dxa"/>
          <w:tcBorders>
            <w:top w:val="double" w:sz="6" w:space="0" w:color="auto"/>
            <w:left w:val="nil"/>
            <w:bottom w:val="nil"/>
          </w:tcBorders>
        </w:tcPr>
        <w:p w14:paraId="50881489" w14:textId="421D6737" w:rsidR="00C929DF" w:rsidRDefault="00C929DF" w:rsidP="00C929DF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  <w:r>
            <w:t xml:space="preserve">WORKPLACE VIOLENCE </w:t>
          </w:r>
        </w:p>
      </w:tc>
      <w:tc>
        <w:tcPr>
          <w:tcW w:w="3240" w:type="dxa"/>
          <w:tcBorders>
            <w:top w:val="double" w:sz="6" w:space="0" w:color="auto"/>
            <w:bottom w:val="single" w:sz="6" w:space="0" w:color="auto"/>
          </w:tcBorders>
        </w:tcPr>
        <w:p w14:paraId="0F88B4BF" w14:textId="616C52DC" w:rsidR="00C929DF" w:rsidRDefault="00C929DF" w:rsidP="00C929DF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  <w:r>
            <w:t xml:space="preserve">POLICY </w:t>
          </w:r>
        </w:p>
      </w:tc>
    </w:tr>
    <w:tr w:rsidR="00C929DF" w14:paraId="6534A187" w14:textId="77777777" w:rsidTr="003642A0">
      <w:tc>
        <w:tcPr>
          <w:tcW w:w="2317" w:type="dxa"/>
          <w:tcBorders>
            <w:top w:val="nil"/>
            <w:bottom w:val="nil"/>
            <w:right w:val="nil"/>
          </w:tcBorders>
        </w:tcPr>
        <w:p w14:paraId="09564E47" w14:textId="77777777" w:rsidR="00C929DF" w:rsidRDefault="00C929DF" w:rsidP="00C929DF">
          <w:pPr>
            <w:pStyle w:val="Header"/>
            <w:tabs>
              <w:tab w:val="clear" w:pos="4320"/>
              <w:tab w:val="clear" w:pos="8640"/>
            </w:tabs>
            <w:spacing w:before="60"/>
            <w:ind w:left="144"/>
          </w:pPr>
        </w:p>
      </w:tc>
      <w:tc>
        <w:tcPr>
          <w:tcW w:w="4883" w:type="dxa"/>
          <w:tcBorders>
            <w:top w:val="nil"/>
            <w:left w:val="nil"/>
            <w:bottom w:val="nil"/>
          </w:tcBorders>
        </w:tcPr>
        <w:p w14:paraId="49B7207F" w14:textId="77777777" w:rsidR="00C929DF" w:rsidRDefault="00C929DF" w:rsidP="00C929DF">
          <w:pPr>
            <w:pStyle w:val="Header"/>
            <w:tabs>
              <w:tab w:val="clear" w:pos="4320"/>
              <w:tab w:val="clear" w:pos="8640"/>
            </w:tabs>
            <w:spacing w:before="60"/>
            <w:ind w:left="144"/>
          </w:pPr>
          <w:r>
            <w:t xml:space="preserve">PREVENTION - DATA COLLECTION </w:t>
          </w:r>
        </w:p>
        <w:p w14:paraId="4F05A09B" w14:textId="08413C68" w:rsidR="00C929DF" w:rsidRDefault="00C929DF" w:rsidP="00C929DF">
          <w:pPr>
            <w:pStyle w:val="Header"/>
            <w:tabs>
              <w:tab w:val="clear" w:pos="4320"/>
              <w:tab w:val="clear" w:pos="8640"/>
            </w:tabs>
            <w:spacing w:before="60"/>
            <w:ind w:left="144"/>
          </w:pPr>
          <w:r>
            <w:t>AND ANALYSIS</w:t>
          </w:r>
        </w:p>
      </w:tc>
      <w:tc>
        <w:tcPr>
          <w:tcW w:w="3240" w:type="dxa"/>
          <w:tcBorders>
            <w:top w:val="nil"/>
            <w:bottom w:val="nil"/>
          </w:tcBorders>
        </w:tcPr>
        <w:p w14:paraId="25EF3799" w14:textId="77777777" w:rsidR="00C929DF" w:rsidRDefault="00C929DF" w:rsidP="00C929DF">
          <w:pPr>
            <w:pStyle w:val="Header"/>
            <w:tabs>
              <w:tab w:val="clear" w:pos="4320"/>
              <w:tab w:val="clear" w:pos="8640"/>
            </w:tabs>
            <w:spacing w:before="60"/>
            <w:ind w:left="144"/>
          </w:pPr>
          <w:r>
            <w:t xml:space="preserve">PAGE: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</w:rPr>
            <w:t>1</w:t>
          </w:r>
          <w:r>
            <w:rPr>
              <w:rStyle w:val="PageNumber"/>
            </w:rPr>
            <w:fldChar w:fldCharType="end"/>
          </w:r>
        </w:p>
      </w:tc>
    </w:tr>
    <w:tr w:rsidR="00C929DF" w14:paraId="2F3FDEB2" w14:textId="77777777" w:rsidTr="003642A0">
      <w:tc>
        <w:tcPr>
          <w:tcW w:w="7200" w:type="dxa"/>
          <w:gridSpan w:val="2"/>
          <w:tcBorders>
            <w:top w:val="single" w:sz="6" w:space="0" w:color="auto"/>
            <w:bottom w:val="nil"/>
          </w:tcBorders>
        </w:tcPr>
        <w:p w14:paraId="2F2593AE" w14:textId="77777777" w:rsidR="00C929DF" w:rsidRDefault="00C929DF" w:rsidP="00C929DF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  <w:r>
            <w:t>DEPARTMENT/SCOPE:</w:t>
          </w:r>
          <w:r w:rsidRPr="0053300E">
            <w:t xml:space="preserve"> </w:t>
          </w:r>
          <w:r>
            <w:t>ORGANIZATIONWIDE</w:t>
          </w:r>
        </w:p>
      </w:tc>
      <w:tc>
        <w:tcPr>
          <w:tcW w:w="3240" w:type="dxa"/>
          <w:tcBorders>
            <w:top w:val="nil"/>
            <w:bottom w:val="single" w:sz="6" w:space="0" w:color="auto"/>
          </w:tcBorders>
        </w:tcPr>
        <w:p w14:paraId="4F9F59AB" w14:textId="77777777" w:rsidR="00C929DF" w:rsidRDefault="00C929DF" w:rsidP="00C929DF">
          <w:pPr>
            <w:pStyle w:val="Header"/>
            <w:tabs>
              <w:tab w:val="clear" w:pos="4320"/>
              <w:tab w:val="clear" w:pos="8640"/>
            </w:tabs>
            <w:spacing w:before="60"/>
            <w:ind w:left="144"/>
          </w:pPr>
          <w:r>
            <w:t xml:space="preserve">     OF: </w:t>
          </w:r>
          <w:fldSimple w:instr=" NUMPAGES  \* MERGEFORMAT ">
            <w:r>
              <w:t>14</w:t>
            </w:r>
          </w:fldSimple>
        </w:p>
      </w:tc>
    </w:tr>
    <w:tr w:rsidR="00C929DF" w14:paraId="6D7840FC" w14:textId="77777777" w:rsidTr="003642A0">
      <w:tc>
        <w:tcPr>
          <w:tcW w:w="7200" w:type="dxa"/>
          <w:gridSpan w:val="2"/>
          <w:tcBorders>
            <w:top w:val="nil"/>
            <w:bottom w:val="nil"/>
          </w:tcBorders>
        </w:tcPr>
        <w:p w14:paraId="404F29E2" w14:textId="77777777" w:rsidR="00C929DF" w:rsidRDefault="00C929DF" w:rsidP="00C929DF">
          <w:pPr>
            <w:pStyle w:val="Header"/>
            <w:tabs>
              <w:tab w:val="clear" w:pos="4320"/>
              <w:tab w:val="clear" w:pos="8640"/>
              <w:tab w:val="left" w:pos="2840"/>
            </w:tabs>
            <w:spacing w:before="60"/>
            <w:ind w:left="144"/>
          </w:pPr>
          <w:r>
            <w:tab/>
          </w:r>
        </w:p>
      </w:tc>
      <w:tc>
        <w:tcPr>
          <w:tcW w:w="3240" w:type="dxa"/>
          <w:tcBorders>
            <w:top w:val="nil"/>
            <w:bottom w:val="nil"/>
          </w:tcBorders>
        </w:tcPr>
        <w:p w14:paraId="38068710" w14:textId="77777777" w:rsidR="00C929DF" w:rsidRDefault="00C929DF" w:rsidP="00C929DF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  <w:r>
            <w:t xml:space="preserve">EFFECTIVE: </w:t>
          </w:r>
        </w:p>
      </w:tc>
    </w:tr>
    <w:tr w:rsidR="00C929DF" w14:paraId="260C9E94" w14:textId="77777777" w:rsidTr="003642A0">
      <w:tc>
        <w:tcPr>
          <w:tcW w:w="7200" w:type="dxa"/>
          <w:gridSpan w:val="2"/>
          <w:tcBorders>
            <w:top w:val="single" w:sz="6" w:space="0" w:color="auto"/>
            <w:bottom w:val="double" w:sz="6" w:space="0" w:color="auto"/>
          </w:tcBorders>
        </w:tcPr>
        <w:p w14:paraId="3961EB06" w14:textId="77777777" w:rsidR="00C929DF" w:rsidRDefault="00C929DF" w:rsidP="00C929DF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  <w:r>
            <w:t>OWNER:</w:t>
          </w:r>
        </w:p>
      </w:tc>
      <w:tc>
        <w:tcPr>
          <w:tcW w:w="3240" w:type="dxa"/>
          <w:tcBorders>
            <w:top w:val="nil"/>
            <w:bottom w:val="double" w:sz="6" w:space="0" w:color="auto"/>
          </w:tcBorders>
        </w:tcPr>
        <w:p w14:paraId="7C82192C" w14:textId="77777777" w:rsidR="00C929DF" w:rsidRPr="006A0914" w:rsidRDefault="00C929DF" w:rsidP="00C929DF">
          <w:pPr>
            <w:pStyle w:val="Header"/>
            <w:tabs>
              <w:tab w:val="clear" w:pos="4320"/>
              <w:tab w:val="clear" w:pos="8640"/>
            </w:tabs>
            <w:spacing w:before="100"/>
            <w:ind w:left="144"/>
          </w:pPr>
        </w:p>
      </w:tc>
    </w:tr>
  </w:tbl>
  <w:p w14:paraId="263F4151" w14:textId="77777777" w:rsidR="00B52932" w:rsidRDefault="00B52932">
    <w:pPr>
      <w:pStyle w:val="Header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AACD308"/>
    <w:lvl w:ilvl="0">
      <w:numFmt w:val="bullet"/>
      <w:lvlText w:val="*"/>
      <w:lvlJc w:val="left"/>
    </w:lvl>
  </w:abstractNum>
  <w:abstractNum w:abstractNumId="1" w15:restartNumberingAfterBreak="0">
    <w:nsid w:val="0517003B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2" w15:restartNumberingAfterBreak="0">
    <w:nsid w:val="05FE22A2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3" w15:restartNumberingAfterBreak="0">
    <w:nsid w:val="08455EAB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4" w15:restartNumberingAfterBreak="0">
    <w:nsid w:val="0B086B50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5" w15:restartNumberingAfterBreak="0">
    <w:nsid w:val="0F973A98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6" w15:restartNumberingAfterBreak="0">
    <w:nsid w:val="108A2A54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7" w15:restartNumberingAfterBreak="0">
    <w:nsid w:val="10E97E06"/>
    <w:multiLevelType w:val="multilevel"/>
    <w:tmpl w:val="E040B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902685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9" w15:restartNumberingAfterBreak="0">
    <w:nsid w:val="151A4B7E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10" w15:restartNumberingAfterBreak="0">
    <w:nsid w:val="1A1C6B92"/>
    <w:multiLevelType w:val="hybridMultilevel"/>
    <w:tmpl w:val="154E9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716640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12" w15:restartNumberingAfterBreak="0">
    <w:nsid w:val="1BCB7820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13" w15:restartNumberingAfterBreak="0">
    <w:nsid w:val="1D7C594A"/>
    <w:multiLevelType w:val="hybridMultilevel"/>
    <w:tmpl w:val="70504A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0F11BD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15" w15:restartNumberingAfterBreak="0">
    <w:nsid w:val="2B436942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16" w15:restartNumberingAfterBreak="0">
    <w:nsid w:val="30197868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17" w15:restartNumberingAfterBreak="0">
    <w:nsid w:val="382E736F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18" w15:restartNumberingAfterBreak="0">
    <w:nsid w:val="384B4D65"/>
    <w:multiLevelType w:val="multilevel"/>
    <w:tmpl w:val="C9346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FC715B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20" w15:restartNumberingAfterBreak="0">
    <w:nsid w:val="3D191E41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21" w15:restartNumberingAfterBreak="0">
    <w:nsid w:val="42CC3FD3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22" w15:restartNumberingAfterBreak="0">
    <w:nsid w:val="47321BCB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23" w15:restartNumberingAfterBreak="0">
    <w:nsid w:val="473A3774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24" w15:restartNumberingAfterBreak="0">
    <w:nsid w:val="47AB2ED9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25" w15:restartNumberingAfterBreak="0">
    <w:nsid w:val="4CDB2986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26" w15:restartNumberingAfterBreak="0">
    <w:nsid w:val="50150060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27" w15:restartNumberingAfterBreak="0">
    <w:nsid w:val="51196A33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28" w15:restartNumberingAfterBreak="0">
    <w:nsid w:val="53A80A05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29" w15:restartNumberingAfterBreak="0">
    <w:nsid w:val="55FC7985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30" w15:restartNumberingAfterBreak="0">
    <w:nsid w:val="58A039D4"/>
    <w:multiLevelType w:val="multilevel"/>
    <w:tmpl w:val="5A304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EB6D5E"/>
    <w:multiLevelType w:val="multilevel"/>
    <w:tmpl w:val="033EB3A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681CAC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33" w15:restartNumberingAfterBreak="0">
    <w:nsid w:val="5DA71518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34" w15:restartNumberingAfterBreak="0">
    <w:nsid w:val="60F563F1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35" w15:restartNumberingAfterBreak="0">
    <w:nsid w:val="61A37993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36" w15:restartNumberingAfterBreak="0">
    <w:nsid w:val="65566748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37" w15:restartNumberingAfterBreak="0">
    <w:nsid w:val="679A5171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38" w15:restartNumberingAfterBreak="0">
    <w:nsid w:val="74511FB5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39" w15:restartNumberingAfterBreak="0">
    <w:nsid w:val="75994BF1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40" w15:restartNumberingAfterBreak="0">
    <w:nsid w:val="764F0421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0"/>
      </w:rPr>
    </w:lvl>
  </w:abstractNum>
  <w:abstractNum w:abstractNumId="41" w15:restartNumberingAfterBreak="0">
    <w:nsid w:val="770B432D"/>
    <w:multiLevelType w:val="singleLevel"/>
    <w:tmpl w:val="00000000"/>
    <w:lvl w:ilvl="0">
      <w:start w:val="1"/>
      <w:numFmt w:val="bullet"/>
      <w:lvlText w:val="·"/>
      <w:legacy w:legacy="1" w:legacySpace="0" w:legacyIndent="720"/>
      <w:lvlJc w:val="left"/>
      <w:pPr>
        <w:ind w:left="720" w:hanging="720"/>
      </w:pPr>
      <w:rPr>
        <w:rFonts w:ascii="Symbol" w:hAnsi="Symbol" w:hint="default"/>
        <w:sz w:val="28"/>
      </w:rPr>
    </w:lvl>
  </w:abstractNum>
  <w:abstractNum w:abstractNumId="42" w15:restartNumberingAfterBreak="0">
    <w:nsid w:val="792B2F54"/>
    <w:multiLevelType w:val="singleLevel"/>
    <w:tmpl w:val="00000000"/>
    <w:lvl w:ilvl="0">
      <w:start w:val="1"/>
      <w:numFmt w:val="bullet"/>
      <w:lvlText w:val="n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16"/>
      </w:rPr>
    </w:lvl>
  </w:abstractNum>
  <w:abstractNum w:abstractNumId="43" w15:restartNumberingAfterBreak="0">
    <w:nsid w:val="7E4A4113"/>
    <w:multiLevelType w:val="singleLevel"/>
    <w:tmpl w:val="00000000"/>
    <w:lvl w:ilvl="0">
      <w:start w:val="1"/>
      <w:numFmt w:val="bullet"/>
      <w:lvlText w:val="¨"/>
      <w:legacy w:legacy="1" w:legacySpace="0" w:legacyIndent="720"/>
      <w:lvlJc w:val="left"/>
      <w:pPr>
        <w:ind w:left="720" w:hanging="720"/>
      </w:pPr>
      <w:rPr>
        <w:rFonts w:ascii="Symbol" w:hAnsi="Symbol" w:hint="default"/>
      </w:rPr>
    </w:lvl>
  </w:abstractNum>
  <w:num w:numId="1" w16cid:durableId="1906529107">
    <w:abstractNumId w:val="0"/>
    <w:lvlOverride w:ilvl="0">
      <w:lvl w:ilvl="0">
        <w:start w:val="1"/>
        <w:numFmt w:val="bullet"/>
        <w:lvlText w:val=""/>
        <w:legacy w:legacy="1" w:legacySpace="0" w:legacyIndent="720"/>
        <w:lvlJc w:val="left"/>
        <w:pPr>
          <w:ind w:left="720" w:hanging="720"/>
        </w:pPr>
        <w:rPr>
          <w:rFonts w:ascii="Symbol" w:hAnsi="Symbol" w:hint="default"/>
          <w:sz w:val="28"/>
        </w:rPr>
      </w:lvl>
    </w:lvlOverride>
  </w:num>
  <w:num w:numId="2" w16cid:durableId="1272202171">
    <w:abstractNumId w:val="0"/>
    <w:lvlOverride w:ilvl="0">
      <w:lvl w:ilvl="0">
        <w:start w:val="1"/>
        <w:numFmt w:val="bullet"/>
        <w:lvlText w:val=""/>
        <w:legacy w:legacy="1" w:legacySpace="0" w:legacyIndent="720"/>
        <w:lvlJc w:val="left"/>
        <w:pPr>
          <w:ind w:left="1440" w:hanging="720"/>
        </w:pPr>
        <w:rPr>
          <w:rFonts w:ascii="Symbol" w:hAnsi="Symbol" w:hint="default"/>
          <w:sz w:val="20"/>
        </w:rPr>
      </w:lvl>
    </w:lvlOverride>
  </w:num>
  <w:num w:numId="3" w16cid:durableId="819229609">
    <w:abstractNumId w:val="0"/>
    <w:lvlOverride w:ilvl="0">
      <w:lvl w:ilvl="0">
        <w:start w:val="1"/>
        <w:numFmt w:val="bullet"/>
        <w:lvlText w:val=""/>
        <w:legacy w:legacy="1" w:legacySpace="0" w:legacyIndent="720"/>
        <w:lvlJc w:val="left"/>
        <w:pPr>
          <w:ind w:left="2160" w:hanging="720"/>
        </w:pPr>
        <w:rPr>
          <w:rFonts w:ascii="Wingdings" w:hAnsi="Wingdings" w:hint="default"/>
          <w:sz w:val="16"/>
        </w:rPr>
      </w:lvl>
    </w:lvlOverride>
  </w:num>
  <w:num w:numId="4" w16cid:durableId="2062944824">
    <w:abstractNumId w:val="0"/>
    <w:lvlOverride w:ilvl="0">
      <w:lvl w:ilvl="0">
        <w:start w:val="1"/>
        <w:numFmt w:val="bullet"/>
        <w:lvlText w:val=""/>
        <w:legacy w:legacy="1" w:legacySpace="0" w:legacyIndent="720"/>
        <w:lvlJc w:val="left"/>
        <w:pPr>
          <w:ind w:left="2880" w:hanging="720"/>
        </w:pPr>
        <w:rPr>
          <w:rFonts w:ascii="Symbol" w:hAnsi="Symbol" w:hint="default"/>
        </w:rPr>
      </w:lvl>
    </w:lvlOverride>
  </w:num>
  <w:num w:numId="5" w16cid:durableId="1733314359">
    <w:abstractNumId w:val="0"/>
    <w:lvlOverride w:ilvl="0">
      <w:lvl w:ilvl="0">
        <w:start w:val="1"/>
        <w:numFmt w:val="bullet"/>
        <w:lvlText w:val=""/>
        <w:legacy w:legacy="1" w:legacySpace="0" w:legacyIndent="720"/>
        <w:lvlJc w:val="left"/>
        <w:pPr>
          <w:ind w:left="3600" w:hanging="720"/>
        </w:pPr>
        <w:rPr>
          <w:rFonts w:ascii="Wingdings" w:hAnsi="Wingdings" w:hint="default"/>
          <w:sz w:val="16"/>
        </w:rPr>
      </w:lvl>
    </w:lvlOverride>
  </w:num>
  <w:num w:numId="6" w16cid:durableId="1598708303">
    <w:abstractNumId w:val="0"/>
    <w:lvlOverride w:ilvl="0">
      <w:lvl w:ilvl="0">
        <w:start w:val="1"/>
        <w:numFmt w:val="bullet"/>
        <w:lvlText w:val=""/>
        <w:legacy w:legacy="1" w:legacySpace="0" w:legacyIndent="720"/>
        <w:lvlJc w:val="left"/>
        <w:pPr>
          <w:ind w:left="4320" w:hanging="720"/>
        </w:pPr>
        <w:rPr>
          <w:rFonts w:ascii="Symbol" w:hAnsi="Symbol" w:hint="default"/>
          <w:sz w:val="20"/>
        </w:rPr>
      </w:lvl>
    </w:lvlOverride>
  </w:num>
  <w:num w:numId="7" w16cid:durableId="599414769">
    <w:abstractNumId w:val="3"/>
  </w:num>
  <w:num w:numId="8" w16cid:durableId="1781879074">
    <w:abstractNumId w:val="37"/>
  </w:num>
  <w:num w:numId="9" w16cid:durableId="1504903453">
    <w:abstractNumId w:val="9"/>
  </w:num>
  <w:num w:numId="10" w16cid:durableId="1611357170">
    <w:abstractNumId w:val="29"/>
  </w:num>
  <w:num w:numId="11" w16cid:durableId="470708245">
    <w:abstractNumId w:val="23"/>
  </w:num>
  <w:num w:numId="12" w16cid:durableId="903568829">
    <w:abstractNumId w:val="24"/>
  </w:num>
  <w:num w:numId="13" w16cid:durableId="1326544511">
    <w:abstractNumId w:val="42"/>
  </w:num>
  <w:num w:numId="14" w16cid:durableId="2066055110">
    <w:abstractNumId w:val="22"/>
  </w:num>
  <w:num w:numId="15" w16cid:durableId="216940377">
    <w:abstractNumId w:val="20"/>
  </w:num>
  <w:num w:numId="16" w16cid:durableId="1599630794">
    <w:abstractNumId w:val="43"/>
  </w:num>
  <w:num w:numId="17" w16cid:durableId="1446995353">
    <w:abstractNumId w:val="15"/>
  </w:num>
  <w:num w:numId="18" w16cid:durableId="1014503551">
    <w:abstractNumId w:val="34"/>
  </w:num>
  <w:num w:numId="19" w16cid:durableId="115948519">
    <w:abstractNumId w:val="33"/>
  </w:num>
  <w:num w:numId="20" w16cid:durableId="421487513">
    <w:abstractNumId w:val="38"/>
  </w:num>
  <w:num w:numId="21" w16cid:durableId="1924728567">
    <w:abstractNumId w:val="4"/>
  </w:num>
  <w:num w:numId="22" w16cid:durableId="1967738415">
    <w:abstractNumId w:val="12"/>
  </w:num>
  <w:num w:numId="23" w16cid:durableId="1247038919">
    <w:abstractNumId w:val="8"/>
  </w:num>
  <w:num w:numId="24" w16cid:durableId="1337078023">
    <w:abstractNumId w:val="1"/>
  </w:num>
  <w:num w:numId="25" w16cid:durableId="361706946">
    <w:abstractNumId w:val="2"/>
  </w:num>
  <w:num w:numId="26" w16cid:durableId="1715499647">
    <w:abstractNumId w:val="7"/>
  </w:num>
  <w:num w:numId="27" w16cid:durableId="204952073">
    <w:abstractNumId w:val="18"/>
  </w:num>
  <w:num w:numId="28" w16cid:durableId="1074165880">
    <w:abstractNumId w:val="30"/>
  </w:num>
  <w:num w:numId="29" w16cid:durableId="366683746">
    <w:abstractNumId w:val="31"/>
  </w:num>
  <w:num w:numId="30" w16cid:durableId="348871436">
    <w:abstractNumId w:val="13"/>
  </w:num>
  <w:num w:numId="31" w16cid:durableId="1158612872">
    <w:abstractNumId w:val="10"/>
  </w:num>
  <w:num w:numId="32" w16cid:durableId="1929654966">
    <w:abstractNumId w:val="17"/>
  </w:num>
  <w:num w:numId="33" w16cid:durableId="134030691">
    <w:abstractNumId w:val="40"/>
  </w:num>
  <w:num w:numId="34" w16cid:durableId="1248340339">
    <w:abstractNumId w:val="35"/>
  </w:num>
  <w:num w:numId="35" w16cid:durableId="2142989323">
    <w:abstractNumId w:val="21"/>
  </w:num>
  <w:num w:numId="36" w16cid:durableId="777413067">
    <w:abstractNumId w:val="39"/>
  </w:num>
  <w:num w:numId="37" w16cid:durableId="174342799">
    <w:abstractNumId w:val="14"/>
  </w:num>
  <w:num w:numId="38" w16cid:durableId="1963613107">
    <w:abstractNumId w:val="16"/>
  </w:num>
  <w:num w:numId="39" w16cid:durableId="889420504">
    <w:abstractNumId w:val="6"/>
  </w:num>
  <w:num w:numId="40" w16cid:durableId="1049573530">
    <w:abstractNumId w:val="11"/>
  </w:num>
  <w:num w:numId="41" w16cid:durableId="1895582553">
    <w:abstractNumId w:val="32"/>
  </w:num>
  <w:num w:numId="42" w16cid:durableId="1443722412">
    <w:abstractNumId w:val="25"/>
  </w:num>
  <w:num w:numId="43" w16cid:durableId="191386742">
    <w:abstractNumId w:val="41"/>
  </w:num>
  <w:num w:numId="44" w16cid:durableId="1871457514">
    <w:abstractNumId w:val="27"/>
  </w:num>
  <w:num w:numId="45" w16cid:durableId="854425196">
    <w:abstractNumId w:val="26"/>
  </w:num>
  <w:num w:numId="46" w16cid:durableId="1469738779">
    <w:abstractNumId w:val="19"/>
  </w:num>
  <w:num w:numId="47" w16cid:durableId="120612730">
    <w:abstractNumId w:val="5"/>
  </w:num>
  <w:num w:numId="48" w16cid:durableId="1386563173">
    <w:abstractNumId w:val="28"/>
  </w:num>
  <w:num w:numId="49" w16cid:durableId="73080871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12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B19"/>
    <w:rsid w:val="00002D40"/>
    <w:rsid w:val="00007DEE"/>
    <w:rsid w:val="000A0D64"/>
    <w:rsid w:val="000A7DCC"/>
    <w:rsid w:val="001112EF"/>
    <w:rsid w:val="00122CE5"/>
    <w:rsid w:val="00151E7E"/>
    <w:rsid w:val="001643A8"/>
    <w:rsid w:val="001D1937"/>
    <w:rsid w:val="00217FEA"/>
    <w:rsid w:val="00225452"/>
    <w:rsid w:val="00225728"/>
    <w:rsid w:val="002A7457"/>
    <w:rsid w:val="002B7330"/>
    <w:rsid w:val="003213E5"/>
    <w:rsid w:val="0033560D"/>
    <w:rsid w:val="00342732"/>
    <w:rsid w:val="00367D90"/>
    <w:rsid w:val="003E61BA"/>
    <w:rsid w:val="004038D3"/>
    <w:rsid w:val="004A5B6E"/>
    <w:rsid w:val="004A6E9D"/>
    <w:rsid w:val="005A40CC"/>
    <w:rsid w:val="005A7522"/>
    <w:rsid w:val="00643C3F"/>
    <w:rsid w:val="006D1384"/>
    <w:rsid w:val="006F4ADE"/>
    <w:rsid w:val="006F68A8"/>
    <w:rsid w:val="007239D9"/>
    <w:rsid w:val="00734703"/>
    <w:rsid w:val="00741D3A"/>
    <w:rsid w:val="007429E1"/>
    <w:rsid w:val="0088366D"/>
    <w:rsid w:val="008C2810"/>
    <w:rsid w:val="0091157E"/>
    <w:rsid w:val="00911914"/>
    <w:rsid w:val="00A63027"/>
    <w:rsid w:val="00A6324A"/>
    <w:rsid w:val="00AB4670"/>
    <w:rsid w:val="00B370DB"/>
    <w:rsid w:val="00B4660B"/>
    <w:rsid w:val="00B52932"/>
    <w:rsid w:val="00BA62C9"/>
    <w:rsid w:val="00BA6F9E"/>
    <w:rsid w:val="00C305C0"/>
    <w:rsid w:val="00C81F84"/>
    <w:rsid w:val="00C82B8F"/>
    <w:rsid w:val="00C929DF"/>
    <w:rsid w:val="00D77372"/>
    <w:rsid w:val="00DA25F0"/>
    <w:rsid w:val="00E64382"/>
    <w:rsid w:val="00E868A0"/>
    <w:rsid w:val="00E970B6"/>
    <w:rsid w:val="00EA0C8A"/>
    <w:rsid w:val="00EB4B19"/>
    <w:rsid w:val="00ED2468"/>
    <w:rsid w:val="00EF0639"/>
    <w:rsid w:val="00F560CC"/>
    <w:rsid w:val="00FF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AF3545"/>
  <w15:chartTrackingRefBased/>
  <w15:docId w15:val="{EAE584F9-F0F6-4CD5-92CC-2DF2E600D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mcn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right" w:pos="11808"/>
      </w:tabs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A63027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BA62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A62C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643A8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F4ADE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rsid w:val="00FF1AD6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sha.gov/sites/default/files/publications/osha3148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jointcommission.org/en-us/knowledge-library/newsletters/sentinel-event-alert/issue-45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osha.gov/workplace-violen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jointcommission.org/en-us/knowledge-library/workforce-safety-and-well-being-resource-center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loria.mcn\AppData\Roaming\Microsoft\Templates\1WORDHD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C:\Users\gloria.mcn\AppData\Roaming\Microsoft\Templates\1WORDHDR.DOT</Template>
  <TotalTime>1</TotalTime>
  <Pages>4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Workplace Violence Prevention Plan</vt:lpstr>
    </vt:vector>
  </TitlesOfParts>
  <Company>MCN Healthcare</Company>
  <LinksUpToDate>false</LinksUpToDate>
  <CharactersWithSpaces>5972</CharactersWithSpaces>
  <SharedDoc>false</SharedDoc>
  <HLinks>
    <vt:vector size="12" baseType="variant">
      <vt:variant>
        <vt:i4>5505034</vt:i4>
      </vt:variant>
      <vt:variant>
        <vt:i4>3</vt:i4>
      </vt:variant>
      <vt:variant>
        <vt:i4>0</vt:i4>
      </vt:variant>
      <vt:variant>
        <vt:i4>5</vt:i4>
      </vt:variant>
      <vt:variant>
        <vt:lpwstr>https://www.osha.gov/Publications/OSHA3148/osha3148.html</vt:lpwstr>
      </vt:variant>
      <vt:variant>
        <vt:lpwstr/>
      </vt:variant>
      <vt:variant>
        <vt:i4>6881379</vt:i4>
      </vt:variant>
      <vt:variant>
        <vt:i4>0</vt:i4>
      </vt:variant>
      <vt:variant>
        <vt:i4>0</vt:i4>
      </vt:variant>
      <vt:variant>
        <vt:i4>5</vt:i4>
      </vt:variant>
      <vt:variant>
        <vt:lpwstr>https://www.osha.gov/OshDoc/Directive_pdf/CPL_02-01-052.pdf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Violence Prevention Plan</dc:title>
  <dc:subject/>
  <dc:creator>Gloria</dc:creator>
  <cp:keywords/>
  <cp:lastModifiedBy>Gayle Nash</cp:lastModifiedBy>
  <cp:revision>2</cp:revision>
  <cp:lastPrinted>2015-03-12T13:53:00Z</cp:lastPrinted>
  <dcterms:created xsi:type="dcterms:W3CDTF">2025-11-14T15:30:00Z</dcterms:created>
  <dcterms:modified xsi:type="dcterms:W3CDTF">2025-11-14T15:30:00Z</dcterms:modified>
</cp:coreProperties>
</file>