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14ED" w14:textId="2FE8B77B" w:rsidR="009773DC" w:rsidRPr="00F31A6D" w:rsidRDefault="003A1F28" w:rsidP="00B34C0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3C3E7" wp14:editId="623C06AC">
                <wp:simplePos x="0" y="0"/>
                <wp:positionH relativeFrom="column">
                  <wp:posOffset>5994557</wp:posOffset>
                </wp:positionH>
                <wp:positionV relativeFrom="paragraph">
                  <wp:posOffset>-239215</wp:posOffset>
                </wp:positionV>
                <wp:extent cx="778514" cy="325560"/>
                <wp:effectExtent l="0" t="0" r="215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4" cy="32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60DF2" w14:textId="2A52E439" w:rsidR="003A1F28" w:rsidRDefault="003A1F28">
                            <w:r w:rsidRPr="003A1F28">
                              <w:t>CPC – 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C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pt;margin-top:-18.85pt;width:61.3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PfkgIAALEFAAAOAAAAZHJzL2Uyb0RvYy54bWysVE1PGzEQvVfqf7B8L5uEBGjEBqUgqkqo&#10;oELF2fHaxMLrcW0nu+mv74x3ExLKhaqX3bHnzdfzzJxftLVlaxWiAVfy4dGAM+UkVMY9lfznw/Wn&#10;M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" fillcolor="white [3201]" strokeweight=".5pt">
                <v:textbox>
                  <w:txbxContent>
                    <w:p w14:paraId="02C60DF2" w14:textId="2A52E439" w:rsidR="003A1F28" w:rsidRDefault="003A1F28">
                      <w:r w:rsidRPr="003A1F28">
                        <w:t>CPC – 6x</w:t>
                      </w:r>
                    </w:p>
                  </w:txbxContent>
                </v:textbox>
              </v:shape>
            </w:pict>
          </mc:Fallback>
        </mc:AlternateContent>
      </w:r>
      <w:r w:rsidR="009773DC" w:rsidRPr="00F31A6D">
        <w:rPr>
          <w:b/>
        </w:rPr>
        <w:t>OUTLINE OF DISCERNMENT AND ELECTION PROCESS</w:t>
      </w:r>
      <w:r w:rsidR="00B34C04" w:rsidRPr="00F31A6D">
        <w:rPr>
          <w:b/>
        </w:rPr>
        <w:t xml:space="preserve"> - </w:t>
      </w:r>
      <w:r w:rsidR="009773DC" w:rsidRPr="00F31A6D">
        <w:rPr>
          <w:b/>
        </w:rPr>
        <w:t>CHAPTER 2020</w:t>
      </w:r>
    </w:p>
    <w:p w14:paraId="532E5469" w14:textId="77777777" w:rsidR="00B34C04" w:rsidRPr="00B34C04" w:rsidRDefault="00B34C04" w:rsidP="00B34C04">
      <w:pPr>
        <w:jc w:val="center"/>
      </w:pPr>
    </w:p>
    <w:p w14:paraId="3CA2AE3A" w14:textId="3CBD6FAD" w:rsidR="009773DC" w:rsidRPr="00B34C04" w:rsidRDefault="00E60507" w:rsidP="00E60507">
      <w:r w:rsidRPr="00B34C04">
        <w:t>The process outlined below</w:t>
      </w:r>
      <w:r w:rsidR="00B34C04" w:rsidRPr="00B34C04">
        <w:t xml:space="preserve"> was presented and affirmed at our recent Assemblies. This process</w:t>
      </w:r>
      <w:r w:rsidRPr="00B34C04">
        <w:t xml:space="preserve"> keeps the reflection and discernment of election within the Communal Discernment Process and pr</w:t>
      </w:r>
      <w:r w:rsidR="00B34C04" w:rsidRPr="00B34C04">
        <w:t>ovides for honest and respectful dialogue among the vowed members for</w:t>
      </w:r>
      <w:r w:rsidRPr="00B34C04">
        <w:t xml:space="preserve"> the Chapter</w:t>
      </w:r>
      <w:r w:rsidR="00B34C04" w:rsidRPr="00B34C04">
        <w:t>.</w:t>
      </w:r>
    </w:p>
    <w:p w14:paraId="4802B0BA" w14:textId="77777777" w:rsidR="00E60507" w:rsidRPr="00B34C04" w:rsidRDefault="00E60507" w:rsidP="00E60507">
      <w:pPr>
        <w:rPr>
          <w:b/>
          <w:sz w:val="16"/>
          <w:szCs w:val="16"/>
        </w:rPr>
      </w:pPr>
    </w:p>
    <w:p w14:paraId="2A429841" w14:textId="77777777" w:rsidR="009773DC" w:rsidRPr="00B34C04" w:rsidRDefault="009773DC" w:rsidP="009773DC">
      <w:pPr>
        <w:rPr>
          <w:b/>
        </w:rPr>
      </w:pPr>
      <w:r w:rsidRPr="00B34C04">
        <w:rPr>
          <w:b/>
        </w:rPr>
        <w:t>STEPS IN THE PROCESS</w:t>
      </w:r>
    </w:p>
    <w:p w14:paraId="57D7B06E" w14:textId="77777777" w:rsidR="009773DC" w:rsidRPr="00B34C04" w:rsidRDefault="009773DC" w:rsidP="009773DC">
      <w:pPr>
        <w:rPr>
          <w:sz w:val="16"/>
          <w:szCs w:val="16"/>
        </w:rPr>
      </w:pPr>
    </w:p>
    <w:p w14:paraId="08985C5B" w14:textId="77777777" w:rsidR="009773DC" w:rsidRPr="00B34C04" w:rsidRDefault="009773DC" w:rsidP="009773DC">
      <w:pPr>
        <w:pStyle w:val="ListParagraph"/>
        <w:numPr>
          <w:ilvl w:val="0"/>
          <w:numId w:val="1"/>
        </w:numPr>
      </w:pPr>
      <w:r w:rsidRPr="00B34C04">
        <w:t>Calling forth of names to be placed in nomination</w:t>
      </w:r>
    </w:p>
    <w:p w14:paraId="581BD437" w14:textId="77777777" w:rsidR="009773DC" w:rsidRPr="00B34C04" w:rsidRDefault="009773DC" w:rsidP="009773DC">
      <w:pPr>
        <w:pStyle w:val="ListParagraph"/>
        <w:numPr>
          <w:ilvl w:val="0"/>
          <w:numId w:val="3"/>
        </w:numPr>
      </w:pPr>
      <w:r w:rsidRPr="00B34C04">
        <w:t>First calling during March, April, May Assemblies</w:t>
      </w:r>
    </w:p>
    <w:p w14:paraId="1575D071" w14:textId="0815337B" w:rsidR="00B34C04" w:rsidRPr="00B34C04" w:rsidRDefault="00B34C04" w:rsidP="009773DC">
      <w:pPr>
        <w:pStyle w:val="ListParagraph"/>
        <w:numPr>
          <w:ilvl w:val="0"/>
          <w:numId w:val="3"/>
        </w:numPr>
      </w:pPr>
      <w:r w:rsidRPr="00B34C04">
        <w:t>No lists posted until all Assemblies have been completed</w:t>
      </w:r>
    </w:p>
    <w:p w14:paraId="3EA934EC" w14:textId="3064AB7C" w:rsidR="009773DC" w:rsidRPr="00B34C04" w:rsidRDefault="00B34C04" w:rsidP="009773DC">
      <w:pPr>
        <w:pStyle w:val="ListParagraph"/>
        <w:numPr>
          <w:ilvl w:val="0"/>
          <w:numId w:val="3"/>
        </w:numPr>
      </w:pPr>
      <w:r w:rsidRPr="00B34C04">
        <w:t>A c</w:t>
      </w:r>
      <w:r w:rsidR="009773DC" w:rsidRPr="00B34C04">
        <w:t>ompiled list from all assemblies sent to congregation after the last assembly in May 2020</w:t>
      </w:r>
    </w:p>
    <w:p w14:paraId="7C600DA2" w14:textId="77777777" w:rsidR="009773DC" w:rsidRPr="00B34C04" w:rsidRDefault="009773DC" w:rsidP="009773DC">
      <w:pPr>
        <w:pStyle w:val="ListParagraph"/>
        <w:numPr>
          <w:ilvl w:val="0"/>
          <w:numId w:val="3"/>
        </w:numPr>
      </w:pPr>
      <w:r w:rsidRPr="00B34C04">
        <w:t>Second calling during the Chapter of Affairs</w:t>
      </w:r>
    </w:p>
    <w:p w14:paraId="0BF80022" w14:textId="77777777" w:rsidR="009773DC" w:rsidRPr="00B34C04" w:rsidRDefault="009773DC" w:rsidP="009773DC">
      <w:pPr>
        <w:pStyle w:val="ListParagraph"/>
        <w:numPr>
          <w:ilvl w:val="0"/>
          <w:numId w:val="3"/>
        </w:numPr>
      </w:pPr>
      <w:r w:rsidRPr="00B34C04">
        <w:t>Names from second calling added to existing list</w:t>
      </w:r>
    </w:p>
    <w:p w14:paraId="4429CAA1" w14:textId="4A7213FE" w:rsidR="001F78B4" w:rsidRPr="00B34C04" w:rsidRDefault="001F78B4" w:rsidP="009773DC">
      <w:pPr>
        <w:pStyle w:val="ListParagraph"/>
        <w:numPr>
          <w:ilvl w:val="0"/>
          <w:numId w:val="3"/>
        </w:numPr>
      </w:pPr>
      <w:r w:rsidRPr="00B34C04">
        <w:t>Those nominated may not withdraw their names</w:t>
      </w:r>
      <w:r w:rsidR="00B34C04" w:rsidRPr="00B34C04">
        <w:t xml:space="preserve"> at this time</w:t>
      </w:r>
    </w:p>
    <w:p w14:paraId="124F57C3" w14:textId="77777777" w:rsidR="009773DC" w:rsidRPr="00B34C04" w:rsidRDefault="009773DC" w:rsidP="009773DC">
      <w:pPr>
        <w:rPr>
          <w:sz w:val="16"/>
          <w:szCs w:val="16"/>
        </w:rPr>
      </w:pPr>
    </w:p>
    <w:p w14:paraId="08E67C14" w14:textId="77777777" w:rsidR="009773DC" w:rsidRPr="00B34C04" w:rsidRDefault="001F78B4" w:rsidP="001F78B4">
      <w:pPr>
        <w:pStyle w:val="ListParagraph"/>
        <w:numPr>
          <w:ilvl w:val="0"/>
          <w:numId w:val="1"/>
        </w:numPr>
      </w:pPr>
      <w:r w:rsidRPr="00B34C04">
        <w:t>Nominee Presentations at the beginning of the Chapter of Election</w:t>
      </w:r>
    </w:p>
    <w:p w14:paraId="0D32D380" w14:textId="02DE75AE" w:rsidR="001F78B4" w:rsidRPr="00B34C04" w:rsidRDefault="001F78B4" w:rsidP="001F78B4">
      <w:pPr>
        <w:pStyle w:val="ListParagraph"/>
        <w:numPr>
          <w:ilvl w:val="0"/>
          <w:numId w:val="4"/>
        </w:numPr>
      </w:pPr>
      <w:r w:rsidRPr="00B34C04">
        <w:t>Each nominee speaks briefly to the Chapter Body including her availability for leadership and position</w:t>
      </w:r>
      <w:r w:rsidR="00B34C04" w:rsidRPr="00B34C04">
        <w:t>(</w:t>
      </w:r>
      <w:r w:rsidRPr="00B34C04">
        <w:t>s</w:t>
      </w:r>
      <w:r w:rsidR="00B34C04" w:rsidRPr="00B34C04">
        <w:t>)</w:t>
      </w:r>
      <w:r w:rsidRPr="00B34C04">
        <w:t xml:space="preserve"> for which she may be considered.</w:t>
      </w:r>
    </w:p>
    <w:p w14:paraId="71E88CDF" w14:textId="77777777" w:rsidR="001F78B4" w:rsidRPr="00B34C04" w:rsidRDefault="001F78B4" w:rsidP="001F78B4">
      <w:pPr>
        <w:pStyle w:val="ListParagraph"/>
        <w:numPr>
          <w:ilvl w:val="0"/>
          <w:numId w:val="4"/>
        </w:numPr>
      </w:pPr>
      <w:r w:rsidRPr="00B34C04">
        <w:t>A sister may withdraw her name at this time.</w:t>
      </w:r>
    </w:p>
    <w:p w14:paraId="017129C5" w14:textId="77777777" w:rsidR="001F78B4" w:rsidRPr="00B34C04" w:rsidRDefault="001F78B4" w:rsidP="001F78B4">
      <w:pPr>
        <w:rPr>
          <w:sz w:val="16"/>
          <w:szCs w:val="16"/>
        </w:rPr>
      </w:pPr>
    </w:p>
    <w:p w14:paraId="6D5C2DA0" w14:textId="77777777" w:rsidR="001F78B4" w:rsidRPr="00B34C04" w:rsidRDefault="001F78B4" w:rsidP="001F78B4">
      <w:pPr>
        <w:pStyle w:val="ListParagraph"/>
        <w:numPr>
          <w:ilvl w:val="0"/>
          <w:numId w:val="1"/>
        </w:numPr>
      </w:pPr>
      <w:r w:rsidRPr="00B34C04">
        <w:t>Home Table Conversation</w:t>
      </w:r>
    </w:p>
    <w:p w14:paraId="044F42C6" w14:textId="77777777" w:rsidR="001F78B4" w:rsidRPr="00B34C04" w:rsidRDefault="001F78B4" w:rsidP="00227628">
      <w:pPr>
        <w:pStyle w:val="ListParagraph"/>
        <w:numPr>
          <w:ilvl w:val="0"/>
          <w:numId w:val="5"/>
        </w:numPr>
      </w:pPr>
      <w:r w:rsidRPr="00B34C04">
        <w:t xml:space="preserve">Home tables discuss the nominees sharing the names of those they would like to consider along with the gifts, competencies and qualities they </w:t>
      </w:r>
      <w:r w:rsidR="00227628" w:rsidRPr="00B34C04">
        <w:t>see in them.</w:t>
      </w:r>
    </w:p>
    <w:p w14:paraId="6FC1574E" w14:textId="77777777" w:rsidR="00227628" w:rsidRPr="00B34C04" w:rsidRDefault="00227628" w:rsidP="00227628">
      <w:pPr>
        <w:pStyle w:val="ListParagraph"/>
        <w:numPr>
          <w:ilvl w:val="0"/>
          <w:numId w:val="5"/>
        </w:numPr>
      </w:pPr>
      <w:r w:rsidRPr="00B34C04">
        <w:t>Each table affirms the names of those they wish to take forward to the Consensus Table</w:t>
      </w:r>
    </w:p>
    <w:p w14:paraId="673F4012" w14:textId="2B5547B0" w:rsidR="00227628" w:rsidRPr="00B34C04" w:rsidRDefault="00227628" w:rsidP="00227628">
      <w:pPr>
        <w:pStyle w:val="ListParagraph"/>
        <w:numPr>
          <w:ilvl w:val="0"/>
          <w:numId w:val="5"/>
        </w:numPr>
      </w:pPr>
      <w:r w:rsidRPr="00B34C04">
        <w:t>After names are affirmed, concerns</w:t>
      </w:r>
      <w:r w:rsidR="00B34C04" w:rsidRPr="00B34C04">
        <w:t>, if any,</w:t>
      </w:r>
      <w:r w:rsidRPr="00B34C04">
        <w:t xml:space="preserve"> may be raised regarding them.</w:t>
      </w:r>
    </w:p>
    <w:p w14:paraId="0089F2BF" w14:textId="77777777" w:rsidR="00227628" w:rsidRPr="00B34C04" w:rsidRDefault="00227628" w:rsidP="00227628">
      <w:pPr>
        <w:pStyle w:val="ListParagraph"/>
        <w:ind w:left="1800"/>
        <w:rPr>
          <w:sz w:val="16"/>
          <w:szCs w:val="16"/>
        </w:rPr>
      </w:pPr>
    </w:p>
    <w:p w14:paraId="473234B2" w14:textId="77777777" w:rsidR="00227628" w:rsidRPr="00B34C04" w:rsidRDefault="00227628" w:rsidP="00227628">
      <w:pPr>
        <w:pStyle w:val="ListParagraph"/>
        <w:numPr>
          <w:ilvl w:val="0"/>
          <w:numId w:val="1"/>
        </w:numPr>
      </w:pPr>
      <w:r w:rsidRPr="00B34C04">
        <w:t>Consensus Table Conversation</w:t>
      </w:r>
    </w:p>
    <w:p w14:paraId="6C1C6A0D" w14:textId="3E06DD11" w:rsidR="00227628" w:rsidRPr="00B34C04" w:rsidRDefault="00227628" w:rsidP="00227628">
      <w:pPr>
        <w:pStyle w:val="ListParagraph"/>
        <w:numPr>
          <w:ilvl w:val="0"/>
          <w:numId w:val="6"/>
        </w:numPr>
      </w:pPr>
      <w:r w:rsidRPr="00B34C04">
        <w:t>Each sister at the Consensus Table shares the list of names from her Home Table, together with gifts, compe</w:t>
      </w:r>
      <w:r w:rsidR="00B34C04" w:rsidRPr="00B34C04">
        <w:t>tencies, qualities and concerns</w:t>
      </w:r>
    </w:p>
    <w:p w14:paraId="191D74C7" w14:textId="5D3CB8D2" w:rsidR="00227628" w:rsidRPr="00B34C04" w:rsidRDefault="00227628" w:rsidP="00227628">
      <w:pPr>
        <w:pStyle w:val="ListParagraph"/>
        <w:numPr>
          <w:ilvl w:val="0"/>
          <w:numId w:val="6"/>
        </w:numPr>
      </w:pPr>
      <w:r w:rsidRPr="00B34C04">
        <w:t>After all have shared, the Consensus Table develops a list of 5 to 8 sisters they wish to be co</w:t>
      </w:r>
      <w:r w:rsidR="00B34C04" w:rsidRPr="00B34C04">
        <w:t>nsidered for elected leadership</w:t>
      </w:r>
    </w:p>
    <w:p w14:paraId="1A15BA1B" w14:textId="61294B26" w:rsidR="00227628" w:rsidRPr="00B34C04" w:rsidRDefault="00227628" w:rsidP="00227628">
      <w:pPr>
        <w:pStyle w:val="ListParagraph"/>
        <w:numPr>
          <w:ilvl w:val="0"/>
          <w:numId w:val="6"/>
        </w:numPr>
      </w:pPr>
      <w:r w:rsidRPr="00B34C04">
        <w:t>Those names receiving total consensus are written individually on Green Post</w:t>
      </w:r>
      <w:r w:rsidR="00B34C04" w:rsidRPr="00B34C04">
        <w:t>-it and placed on a public wall</w:t>
      </w:r>
    </w:p>
    <w:p w14:paraId="4E91600B" w14:textId="77777777" w:rsidR="00227628" w:rsidRPr="00B34C04" w:rsidRDefault="00227628" w:rsidP="00227628">
      <w:pPr>
        <w:pStyle w:val="ListParagraph"/>
        <w:numPr>
          <w:ilvl w:val="0"/>
          <w:numId w:val="6"/>
        </w:numPr>
      </w:pPr>
      <w:r w:rsidRPr="00B34C04">
        <w:t>Those names receiving a majority are written individually on a Purple Post-it and placed on a public wall</w:t>
      </w:r>
    </w:p>
    <w:p w14:paraId="3A1E75B7" w14:textId="6C20EFAE" w:rsidR="00227628" w:rsidRPr="00B34C04" w:rsidRDefault="00227628" w:rsidP="00227628">
      <w:pPr>
        <w:pStyle w:val="ListParagraph"/>
        <w:numPr>
          <w:ilvl w:val="0"/>
          <w:numId w:val="6"/>
        </w:numPr>
      </w:pPr>
      <w:r w:rsidRPr="00B34C04">
        <w:t xml:space="preserve">Names will remain on the public wall for a short time allowing the Chapter </w:t>
      </w:r>
      <w:r w:rsidR="00B34C04" w:rsidRPr="00B34C04">
        <w:t>Body to view the names</w:t>
      </w:r>
    </w:p>
    <w:p w14:paraId="5AA57B76" w14:textId="6D054C63" w:rsidR="003A1F28" w:rsidRPr="00A473E8" w:rsidRDefault="00227628" w:rsidP="0045761B">
      <w:pPr>
        <w:pStyle w:val="ListParagraph"/>
        <w:numPr>
          <w:ilvl w:val="0"/>
          <w:numId w:val="6"/>
        </w:numPr>
        <w:rPr>
          <w:b/>
        </w:rPr>
      </w:pPr>
      <w:r w:rsidRPr="00B34C04">
        <w:t>The purpose of the wall posting is to provide a sense of the movement of the Whole—that is, what names s</w:t>
      </w:r>
      <w:r w:rsidR="003A1F28">
        <w:t xml:space="preserve">eem to be rising from the Whole. Note – </w:t>
      </w:r>
      <w:r w:rsidR="003A1F28" w:rsidRPr="00A473E8">
        <w:rPr>
          <w:b/>
        </w:rPr>
        <w:t>this process does not eliminate anyone on the nominee list.</w:t>
      </w:r>
    </w:p>
    <w:p w14:paraId="5B6991F8" w14:textId="77777777" w:rsidR="00227628" w:rsidRPr="00B34C04" w:rsidRDefault="00227628" w:rsidP="00227628">
      <w:pPr>
        <w:rPr>
          <w:sz w:val="16"/>
          <w:szCs w:val="16"/>
        </w:rPr>
      </w:pPr>
    </w:p>
    <w:p w14:paraId="7C11C5FC" w14:textId="77777777" w:rsidR="00227628" w:rsidRPr="00B34C04" w:rsidRDefault="00227628" w:rsidP="00227628">
      <w:pPr>
        <w:pStyle w:val="ListParagraph"/>
        <w:numPr>
          <w:ilvl w:val="0"/>
          <w:numId w:val="1"/>
        </w:numPr>
      </w:pPr>
      <w:r w:rsidRPr="00B34C04">
        <w:t xml:space="preserve">The Election </w:t>
      </w:r>
      <w:bookmarkStart w:id="0" w:name="_GoBack"/>
      <w:bookmarkEnd w:id="0"/>
    </w:p>
    <w:p w14:paraId="50E54E28" w14:textId="77777777" w:rsidR="00E60507" w:rsidRPr="00B34C04" w:rsidRDefault="00E60507" w:rsidP="00E60507">
      <w:pPr>
        <w:pStyle w:val="ListParagraph"/>
        <w:numPr>
          <w:ilvl w:val="0"/>
          <w:numId w:val="7"/>
        </w:numPr>
      </w:pPr>
      <w:r w:rsidRPr="00B34C04">
        <w:t>In the event that there is not a sufficient slate to proceed with the election, all those who have been nominated will be asked to reconsider their availability in order to increase the number of nominees</w:t>
      </w:r>
    </w:p>
    <w:p w14:paraId="07F426E2" w14:textId="4AC015A7" w:rsidR="00227628" w:rsidRPr="00B34C04" w:rsidRDefault="00227628" w:rsidP="00E60507">
      <w:pPr>
        <w:pStyle w:val="ListParagraph"/>
        <w:numPr>
          <w:ilvl w:val="0"/>
          <w:numId w:val="7"/>
        </w:numPr>
      </w:pPr>
      <w:r w:rsidRPr="00B34C04">
        <w:t>Each sister is elected individually by secret ballot beginning w</w:t>
      </w:r>
      <w:r w:rsidR="00B34C04" w:rsidRPr="00B34C04">
        <w:t>ith the Congregational Minister</w:t>
      </w:r>
    </w:p>
    <w:p w14:paraId="3C84511E" w14:textId="4414F725" w:rsidR="00227628" w:rsidRPr="00B34C04" w:rsidRDefault="00227628" w:rsidP="00E60507">
      <w:pPr>
        <w:pStyle w:val="ListParagraph"/>
        <w:numPr>
          <w:ilvl w:val="0"/>
          <w:numId w:val="7"/>
        </w:numPr>
      </w:pPr>
      <w:r w:rsidRPr="00B34C04">
        <w:t>The Associate Minister is elected sec</w:t>
      </w:r>
      <w:r w:rsidR="00B34C04" w:rsidRPr="00B34C04">
        <w:t>ond, followed by each Councilor</w:t>
      </w:r>
    </w:p>
    <w:p w14:paraId="3B28BB66" w14:textId="77777777" w:rsidR="00E60507" w:rsidRPr="00B34C04" w:rsidRDefault="00E60507" w:rsidP="00E60507">
      <w:pPr>
        <w:pStyle w:val="ListParagraph"/>
        <w:numPr>
          <w:ilvl w:val="0"/>
          <w:numId w:val="7"/>
        </w:numPr>
      </w:pPr>
      <w:r w:rsidRPr="00B34C04">
        <w:t>Those elected are asked if they will accept the election results</w:t>
      </w:r>
    </w:p>
    <w:p w14:paraId="24AA072E" w14:textId="77777777" w:rsidR="00227628" w:rsidRDefault="00E60507" w:rsidP="00A74A19">
      <w:pPr>
        <w:pStyle w:val="ListParagraph"/>
        <w:numPr>
          <w:ilvl w:val="0"/>
          <w:numId w:val="7"/>
        </w:numPr>
      </w:pPr>
      <w:r w:rsidRPr="00B34C04">
        <w:t>If a sister elected does not accept the election results, another election will take place.</w:t>
      </w:r>
    </w:p>
    <w:sectPr w:rsidR="00227628" w:rsidSect="0097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DF7"/>
    <w:multiLevelType w:val="hybridMultilevel"/>
    <w:tmpl w:val="C846A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25441B"/>
    <w:multiLevelType w:val="hybridMultilevel"/>
    <w:tmpl w:val="E60ABF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49146A"/>
    <w:multiLevelType w:val="hybridMultilevel"/>
    <w:tmpl w:val="9D1E0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A47991"/>
    <w:multiLevelType w:val="hybridMultilevel"/>
    <w:tmpl w:val="8B049DC4"/>
    <w:lvl w:ilvl="0" w:tplc="CA969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0C3"/>
    <w:multiLevelType w:val="hybridMultilevel"/>
    <w:tmpl w:val="5FCED7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054506"/>
    <w:multiLevelType w:val="hybridMultilevel"/>
    <w:tmpl w:val="94C86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123056"/>
    <w:multiLevelType w:val="hybridMultilevel"/>
    <w:tmpl w:val="363C0F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C"/>
    <w:rsid w:val="001626F3"/>
    <w:rsid w:val="001F78B4"/>
    <w:rsid w:val="00227628"/>
    <w:rsid w:val="003A1F28"/>
    <w:rsid w:val="009773DC"/>
    <w:rsid w:val="00A473E8"/>
    <w:rsid w:val="00A74A19"/>
    <w:rsid w:val="00B34C04"/>
    <w:rsid w:val="00C0723A"/>
    <w:rsid w:val="00C63BD9"/>
    <w:rsid w:val="00E60507"/>
    <w:rsid w:val="00F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8844F"/>
  <w14:defaultImageDpi w14:val="300"/>
  <w15:docId w15:val="{E38EC026-76F2-4E28-8E6E-E45EC2B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6</cp:revision>
  <dcterms:created xsi:type="dcterms:W3CDTF">2019-12-07T22:02:00Z</dcterms:created>
  <dcterms:modified xsi:type="dcterms:W3CDTF">2019-12-08T00:15:00Z</dcterms:modified>
</cp:coreProperties>
</file>