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59993B" w14:textId="1A556896" w:rsidR="00C76715" w:rsidRDefault="00C76715" w:rsidP="00C76715">
      <w:pPr>
        <w:pStyle w:val="NormalWeb"/>
        <w:spacing w:before="0" w:beforeAutospacing="0" w:after="16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A year or 2 ago, I woke up and realized it was Christmas Eve and I had no plans. I woke up the next day and it was Christmas. It was OK - much like another day.  But when someone later asked me what I did for Christmas and </w:t>
      </w:r>
      <w:r>
        <w:rPr>
          <w:rFonts w:ascii="Calibri" w:hAnsi="Calibri" w:cs="Calibri"/>
          <w:color w:val="000000"/>
          <w:sz w:val="22"/>
          <w:szCs w:val="22"/>
        </w:rPr>
        <w:t>I thought</w:t>
      </w:r>
      <w:r>
        <w:rPr>
          <w:rFonts w:ascii="Calibri" w:hAnsi="Calibri" w:cs="Calibri"/>
          <w:color w:val="000000"/>
          <w:sz w:val="22"/>
          <w:szCs w:val="22"/>
        </w:rPr>
        <w:t xml:space="preserve"> about how to answer, I realized it would sound pitiful to say I didn’t do anything. Don’t you just hate sounding pitiful? </w:t>
      </w:r>
    </w:p>
    <w:p w14:paraId="5B585DA6" w14:textId="77777777" w:rsidR="00C76715" w:rsidRDefault="00C76715" w:rsidP="00C76715">
      <w:pPr>
        <w:pStyle w:val="NormalWeb"/>
        <w:spacing w:before="0" w:beforeAutospacing="0" w:after="16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Calibri" w:hAnsi="Calibri" w:cs="Calibri"/>
          <w:color w:val="000000"/>
          <w:sz w:val="22"/>
          <w:szCs w:val="22"/>
        </w:rPr>
        <w:t>So, this year, to avoid any such awkwardness, I made a dinner date for Christmas Eve at an expensive rooftop restaurant.  Think of it, I don't know which sounds worse - to say I spent Christmas Eve alone, or to say I purposely set up a date so I would not be alone. (I am going to get philosophical here, so skip if makes you gag.) </w:t>
      </w:r>
    </w:p>
    <w:p w14:paraId="680D94D3" w14:textId="2953AC3B" w:rsidR="00C76715" w:rsidRDefault="00C76715" w:rsidP="00C76715">
      <w:pPr>
        <w:pStyle w:val="NormalWeb"/>
        <w:spacing w:before="0" w:beforeAutospacing="0" w:after="16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Calibri" w:hAnsi="Calibri" w:cs="Calibri"/>
          <w:color w:val="000000"/>
          <w:sz w:val="22"/>
          <w:szCs w:val="22"/>
        </w:rPr>
        <w:t>Notice that I am leaving myself only 2 choices on the situation.  A woman I know in the US., who makes her living advis</w:t>
      </w:r>
      <w:r>
        <w:rPr>
          <w:rFonts w:ascii="Calibri" w:hAnsi="Calibri" w:cs="Calibri"/>
          <w:color w:val="000000"/>
          <w:sz w:val="22"/>
          <w:szCs w:val="22"/>
        </w:rPr>
        <w:t>ing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people</w:t>
      </w:r>
      <w:r>
        <w:rPr>
          <w:rFonts w:ascii="Calibri" w:hAnsi="Calibri" w:cs="Calibri"/>
          <w:color w:val="000000"/>
          <w:sz w:val="22"/>
          <w:szCs w:val="22"/>
        </w:rPr>
        <w:t>(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>Linda Brady)</w:t>
      </w:r>
      <w:r>
        <w:rPr>
          <w:rFonts w:ascii="Calibri" w:hAnsi="Calibri" w:cs="Calibri"/>
          <w:color w:val="000000"/>
          <w:sz w:val="22"/>
          <w:szCs w:val="22"/>
        </w:rPr>
        <w:t xml:space="preserve"> has said when things come down to 2 choices we are living in an extreme.  To be more creative there are always more than 2, and the best answer is usually one of those additional choices. I have used that concept and it has served me well. It is easier to make decisions where it is only black or white, but it leads to bad decisions.</w:t>
      </w:r>
    </w:p>
    <w:p w14:paraId="6C135597" w14:textId="5528963A" w:rsidR="00C76715" w:rsidRDefault="00C76715" w:rsidP="00C76715">
      <w:pPr>
        <w:pStyle w:val="NormalWeb"/>
        <w:spacing w:before="0" w:beforeAutospacing="0" w:after="16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Calibri" w:hAnsi="Calibri" w:cs="Calibri"/>
          <w:color w:val="000000"/>
          <w:sz w:val="22"/>
          <w:szCs w:val="22"/>
        </w:rPr>
        <w:t>For instance, when I decided not to continue for a second year as president (hard to believe, but the board seemed willing to allow me to do</w:t>
      </w:r>
      <w:r>
        <w:rPr>
          <w:rFonts w:ascii="Calibri" w:hAnsi="Calibri" w:cs="Calibri"/>
          <w:color w:val="000000"/>
          <w:sz w:val="22"/>
          <w:szCs w:val="22"/>
        </w:rPr>
        <w:t xml:space="preserve"> so</w:t>
      </w:r>
      <w:r>
        <w:rPr>
          <w:rFonts w:ascii="Calibri" w:hAnsi="Calibri" w:cs="Calibri"/>
          <w:color w:val="000000"/>
          <w:sz w:val="22"/>
          <w:szCs w:val="22"/>
        </w:rPr>
        <w:t>), my mind gave me only 2 choices: to leave everything or to continue.  But there were numerous other possibilities. So, I suggested to the board that I was willing to stay, to serve as sponsor manager but not to be on the board, nor to be president, and they accept</w:t>
      </w:r>
      <w:r>
        <w:rPr>
          <w:rFonts w:ascii="Calibri" w:hAnsi="Calibri" w:cs="Calibri"/>
          <w:color w:val="000000"/>
          <w:sz w:val="22"/>
          <w:szCs w:val="22"/>
        </w:rPr>
        <w:t>ed</w:t>
      </w:r>
      <w:r>
        <w:rPr>
          <w:rFonts w:ascii="Calibri" w:hAnsi="Calibri" w:cs="Calibri"/>
          <w:color w:val="000000"/>
          <w:sz w:val="22"/>
          <w:szCs w:val="22"/>
        </w:rPr>
        <w:t xml:space="preserve"> it. I could give a half dozen other examples</w:t>
      </w:r>
      <w:r>
        <w:rPr>
          <w:rFonts w:ascii="Calibri" w:hAnsi="Calibri" w:cs="Calibri"/>
          <w:color w:val="000000"/>
          <w:sz w:val="22"/>
          <w:szCs w:val="22"/>
        </w:rPr>
        <w:t>.</w:t>
      </w: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3CC7741F" w14:textId="5CA6B574" w:rsidR="00C76715" w:rsidRDefault="00C76715" w:rsidP="00C76715">
      <w:pPr>
        <w:pStyle w:val="NormalWeb"/>
        <w:spacing w:before="0" w:beforeAutospacing="0" w:after="160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Calibri" w:hAnsi="Calibri" w:cs="Calibri"/>
          <w:color w:val="000000"/>
          <w:sz w:val="22"/>
          <w:szCs w:val="22"/>
        </w:rPr>
        <w:t>Stephen Covey</w:t>
      </w:r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r>
        <w:rPr>
          <w:rFonts w:ascii="Calibri" w:hAnsi="Calibri" w:cs="Calibri"/>
          <w:color w:val="000000"/>
          <w:sz w:val="22"/>
          <w:szCs w:val="22"/>
        </w:rPr>
        <w:t>one of the most famous management gurus in the 1990s who influenced me, wrote a book that discussed this, called “The Third Alternative.”  (although I thought it was boring compared to his brilliant “Seven Habits” book.</w:t>
      </w:r>
      <w:r>
        <w:rPr>
          <w:rFonts w:ascii="Calibri" w:hAnsi="Calibri" w:cs="Calibri"/>
          <w:color w:val="000000"/>
          <w:sz w:val="22"/>
          <w:szCs w:val="22"/>
        </w:rPr>
        <w:t>)</w:t>
      </w:r>
      <w:bookmarkStart w:id="0" w:name="_GoBack"/>
      <w:bookmarkEnd w:id="0"/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4ABEA340" w14:textId="77777777" w:rsidR="00B234B6" w:rsidRDefault="00C76715"/>
    <w:sectPr w:rsidR="00B234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715"/>
    <w:rsid w:val="00113766"/>
    <w:rsid w:val="00AC68D9"/>
    <w:rsid w:val="00C7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1135F"/>
  <w15:chartTrackingRefBased/>
  <w15:docId w15:val="{D536266B-6208-40F9-9E28-321818A68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6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67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Darlene Elkins</dc:creator>
  <cp:keywords/>
  <dc:description/>
  <cp:lastModifiedBy>Darlene Elkins</cp:lastModifiedBy>
  <cp:revision>1</cp:revision>
  <dcterms:created xsi:type="dcterms:W3CDTF">2020-01-31T21:53:00Z</dcterms:created>
  <dcterms:modified xsi:type="dcterms:W3CDTF">2020-01-31T21:59:00Z</dcterms:modified>
</cp:coreProperties>
</file>