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AED03" w14:textId="3FE3AA6E" w:rsidR="00A802C6" w:rsidRDefault="00A802C6" w:rsidP="009C0608">
      <w:pPr>
        <w:pStyle w:val="NormalWeb"/>
        <w:rPr>
          <w:rFonts w:ascii="Arial" w:hAnsi="Arial" w:cs="Arial"/>
          <w:color w:val="050505"/>
          <w:sz w:val="21"/>
          <w:szCs w:val="21"/>
        </w:rPr>
      </w:pPr>
      <w:r>
        <w:rPr>
          <w:b/>
          <w:bCs/>
          <w:color w:val="2B94AB"/>
          <w:sz w:val="33"/>
          <w:szCs w:val="33"/>
        </w:rPr>
        <w:t xml:space="preserve">Qualicum Beach </w:t>
      </w:r>
      <w:r>
        <w:rPr>
          <w:b/>
          <w:bCs/>
          <w:color w:val="2B94AB"/>
          <w:sz w:val="33"/>
          <w:szCs w:val="33"/>
        </w:rPr>
        <w:t>Accessibility Survey</w:t>
      </w:r>
      <w:r>
        <w:rPr>
          <w:b/>
          <w:bCs/>
          <w:color w:val="2B94AB"/>
          <w:sz w:val="33"/>
          <w:szCs w:val="33"/>
        </w:rPr>
        <w:t xml:space="preserve"> 2023</w:t>
      </w:r>
    </w:p>
    <w:p w14:paraId="4E398B65" w14:textId="77777777" w:rsidR="00A802C6" w:rsidRDefault="00A802C6" w:rsidP="009C0608">
      <w:pPr>
        <w:pStyle w:val="NormalWeb"/>
        <w:rPr>
          <w:rFonts w:ascii="Arial" w:hAnsi="Arial" w:cs="Arial"/>
          <w:color w:val="050505"/>
          <w:sz w:val="21"/>
          <w:szCs w:val="21"/>
        </w:rPr>
      </w:pPr>
    </w:p>
    <w:p w14:paraId="37DE2D3A" w14:textId="6A335465" w:rsidR="009C0608" w:rsidRDefault="009C0608" w:rsidP="009C0608">
      <w:pPr>
        <w:pStyle w:val="NormalWeb"/>
        <w:rPr>
          <w:rFonts w:ascii="Arial" w:hAnsi="Arial" w:cs="Arial"/>
          <w:color w:val="403F42"/>
          <w:sz w:val="18"/>
          <w:szCs w:val="18"/>
        </w:rPr>
      </w:pPr>
      <w:r>
        <w:rPr>
          <w:rFonts w:ascii="Arial" w:hAnsi="Arial" w:cs="Arial"/>
          <w:color w:val="050505"/>
          <w:sz w:val="21"/>
          <w:szCs w:val="21"/>
        </w:rPr>
        <w:t>The Town’s newly established Accessibility Advisory Team is seeking input to develop an Accessibility Plan for the Town of Qualicum Beach. This Plan will serve as a roadmap for implementing accessibility initiatives throughout the Town.</w:t>
      </w:r>
    </w:p>
    <w:p w14:paraId="6179C9FC" w14:textId="77777777" w:rsidR="009C0608" w:rsidRDefault="009C0608" w:rsidP="009C0608">
      <w:pPr>
        <w:pStyle w:val="NormalWeb"/>
        <w:rPr>
          <w:rFonts w:ascii="Arial" w:hAnsi="Arial" w:cs="Arial"/>
          <w:color w:val="403F42"/>
          <w:sz w:val="18"/>
          <w:szCs w:val="18"/>
        </w:rPr>
      </w:pPr>
      <w:r>
        <w:rPr>
          <w:rFonts w:ascii="Arial" w:hAnsi="Arial" w:cs="Arial"/>
          <w:color w:val="050505"/>
          <w:sz w:val="21"/>
          <w:szCs w:val="21"/>
        </w:rPr>
        <w:t>                    </w:t>
      </w:r>
    </w:p>
    <w:p w14:paraId="1846A011" w14:textId="77777777" w:rsidR="009C0608" w:rsidRDefault="009C0608" w:rsidP="009C0608">
      <w:pPr>
        <w:pStyle w:val="NormalWeb"/>
        <w:rPr>
          <w:rFonts w:ascii="Arial" w:hAnsi="Arial" w:cs="Arial"/>
          <w:color w:val="403F42"/>
          <w:sz w:val="18"/>
          <w:szCs w:val="18"/>
        </w:rPr>
      </w:pPr>
      <w:r>
        <w:rPr>
          <w:rFonts w:ascii="Arial" w:hAnsi="Arial" w:cs="Arial"/>
          <w:color w:val="050505"/>
          <w:sz w:val="21"/>
          <w:szCs w:val="21"/>
        </w:rPr>
        <w:t xml:space="preserve">Please take a few minutes to participate in our online survey that focuses on identifying barriers individuals face when accessing Town facilities, events, programs, </w:t>
      </w:r>
      <w:proofErr w:type="gramStart"/>
      <w:r>
        <w:rPr>
          <w:rFonts w:ascii="Arial" w:hAnsi="Arial" w:cs="Arial"/>
          <w:color w:val="050505"/>
          <w:sz w:val="21"/>
          <w:szCs w:val="21"/>
        </w:rPr>
        <w:t>services</w:t>
      </w:r>
      <w:proofErr w:type="gramEnd"/>
      <w:r>
        <w:rPr>
          <w:rFonts w:ascii="Arial" w:hAnsi="Arial" w:cs="Arial"/>
          <w:color w:val="050505"/>
          <w:sz w:val="21"/>
          <w:szCs w:val="21"/>
        </w:rPr>
        <w:t xml:space="preserve"> and information. We also want to </w:t>
      </w:r>
      <w:r>
        <w:rPr>
          <w:rFonts w:ascii="Arial" w:hAnsi="Arial" w:cs="Arial"/>
          <w:color w:val="403F42"/>
          <w:sz w:val="21"/>
          <w:szCs w:val="21"/>
        </w:rPr>
        <w:t>hear your ideas about how these barriers could be reduced or eliminated. The survey will remain open until August 11 an</w:t>
      </w:r>
      <w:r>
        <w:rPr>
          <w:rFonts w:ascii="Arial" w:hAnsi="Arial" w:cs="Arial"/>
          <w:color w:val="4D4D4D"/>
          <w:sz w:val="21"/>
          <w:szCs w:val="21"/>
        </w:rPr>
        <w:t xml:space="preserve">d is available at </w:t>
      </w:r>
      <w:hyperlink r:id="rId5" w:tgtFrame="_blank" w:history="1">
        <w:r>
          <w:rPr>
            <w:rStyle w:val="Hyperlink"/>
            <w:rFonts w:ascii="Arial" w:hAnsi="Arial" w:cs="Arial"/>
            <w:color w:val="48A199"/>
            <w:sz w:val="21"/>
            <w:szCs w:val="21"/>
          </w:rPr>
          <w:t>qualicumbeach.com</w:t>
        </w:r>
      </w:hyperlink>
      <w:r>
        <w:rPr>
          <w:rFonts w:ascii="Arial" w:hAnsi="Arial" w:cs="Arial"/>
          <w:color w:val="050505"/>
          <w:sz w:val="21"/>
          <w:szCs w:val="21"/>
        </w:rPr>
        <w:t>.</w:t>
      </w:r>
    </w:p>
    <w:p w14:paraId="687765A5" w14:textId="77777777" w:rsidR="009C0608" w:rsidRDefault="009C0608" w:rsidP="009C0608">
      <w:pPr>
        <w:pStyle w:val="NormalWeb"/>
        <w:rPr>
          <w:rFonts w:ascii="Arial" w:hAnsi="Arial" w:cs="Arial"/>
          <w:color w:val="403F42"/>
          <w:sz w:val="18"/>
          <w:szCs w:val="18"/>
        </w:rPr>
      </w:pPr>
      <w:r>
        <w:rPr>
          <w:rFonts w:ascii="Arial" w:hAnsi="Arial" w:cs="Arial"/>
          <w:color w:val="403F42"/>
          <w:sz w:val="21"/>
          <w:szCs w:val="21"/>
        </w:rPr>
        <w:t> </w:t>
      </w:r>
    </w:p>
    <w:p w14:paraId="478350FE" w14:textId="77777777" w:rsidR="009C0608" w:rsidRDefault="009C0608" w:rsidP="009C0608">
      <w:pPr>
        <w:pStyle w:val="NormalWeb"/>
        <w:rPr>
          <w:rFonts w:ascii="Arial" w:hAnsi="Arial" w:cs="Arial"/>
          <w:color w:val="403F42"/>
          <w:sz w:val="18"/>
          <w:szCs w:val="18"/>
        </w:rPr>
      </w:pPr>
      <w:r>
        <w:rPr>
          <w:rFonts w:ascii="Arial" w:hAnsi="Arial" w:cs="Arial"/>
          <w:color w:val="403F42"/>
          <w:sz w:val="21"/>
          <w:szCs w:val="21"/>
        </w:rPr>
        <w:t xml:space="preserve">To ensure accessibility for all participants, the survey is available in various formats. For those that require the survey in a format other than electronic, </w:t>
      </w:r>
      <w:proofErr w:type="gramStart"/>
      <w:r>
        <w:rPr>
          <w:rFonts w:ascii="Arial" w:hAnsi="Arial" w:cs="Arial"/>
          <w:color w:val="403F42"/>
          <w:sz w:val="21"/>
          <w:szCs w:val="21"/>
        </w:rPr>
        <w:t>email</w:t>
      </w:r>
      <w:proofErr w:type="gramEnd"/>
      <w:r>
        <w:rPr>
          <w:rFonts w:ascii="Arial" w:hAnsi="Arial" w:cs="Arial"/>
          <w:color w:val="403F42"/>
          <w:sz w:val="21"/>
          <w:szCs w:val="21"/>
        </w:rPr>
        <w:t> </w:t>
      </w:r>
    </w:p>
    <w:p w14:paraId="13C70940" w14:textId="77777777" w:rsidR="009C0608" w:rsidRDefault="009C0608" w:rsidP="009C0608">
      <w:pPr>
        <w:pStyle w:val="NormalWeb"/>
        <w:rPr>
          <w:rFonts w:ascii="Arial" w:hAnsi="Arial" w:cs="Arial"/>
          <w:color w:val="403F42"/>
          <w:sz w:val="18"/>
          <w:szCs w:val="18"/>
        </w:rPr>
      </w:pPr>
      <w:hyperlink r:id="rId6" w:tgtFrame="_blank" w:history="1">
        <w:r>
          <w:rPr>
            <w:rStyle w:val="Hyperlink"/>
            <w:rFonts w:ascii="Arial" w:hAnsi="Arial" w:cs="Arial"/>
            <w:color w:val="48A199"/>
            <w:sz w:val="21"/>
            <w:szCs w:val="21"/>
          </w:rPr>
          <w:t>qbtown@qualicumbeach.com</w:t>
        </w:r>
      </w:hyperlink>
      <w:r>
        <w:rPr>
          <w:rFonts w:ascii="Arial" w:hAnsi="Arial" w:cs="Arial"/>
          <w:color w:val="403F42"/>
          <w:sz w:val="21"/>
          <w:szCs w:val="21"/>
        </w:rPr>
        <w:t> or phone 250.752.6921. For those requiring assistance in completing the survey, phone the Town, and a customer representative will help you complete it. Paper copies are available for pickup at the Town offices at #201-660 Primrose Street, Qualicum Beach.</w:t>
      </w:r>
    </w:p>
    <w:p w14:paraId="55BAA215" w14:textId="77777777" w:rsidR="009C0608" w:rsidRDefault="009C0608" w:rsidP="009C0608">
      <w:pPr>
        <w:pStyle w:val="NormalWeb"/>
        <w:rPr>
          <w:rFonts w:ascii="Arial" w:hAnsi="Arial" w:cs="Arial"/>
          <w:color w:val="403F42"/>
          <w:sz w:val="18"/>
          <w:szCs w:val="18"/>
        </w:rPr>
      </w:pPr>
      <w:r>
        <w:rPr>
          <w:rFonts w:ascii="Arial" w:hAnsi="Arial" w:cs="Arial"/>
          <w:color w:val="050505"/>
          <w:sz w:val="21"/>
          <w:szCs w:val="21"/>
        </w:rPr>
        <w:t> </w:t>
      </w:r>
    </w:p>
    <w:p w14:paraId="73E8E48E" w14:textId="77777777" w:rsidR="009C0608" w:rsidRDefault="009C0608" w:rsidP="009C0608">
      <w:pPr>
        <w:pStyle w:val="NormalWeb"/>
        <w:rPr>
          <w:rFonts w:ascii="Arial" w:hAnsi="Arial" w:cs="Arial"/>
          <w:color w:val="403F42"/>
          <w:sz w:val="18"/>
          <w:szCs w:val="18"/>
        </w:rPr>
      </w:pPr>
      <w:r>
        <w:rPr>
          <w:rFonts w:ascii="Arial" w:hAnsi="Arial" w:cs="Arial"/>
          <w:b/>
          <w:bCs/>
          <w:color w:val="050505"/>
          <w:sz w:val="21"/>
          <w:szCs w:val="21"/>
        </w:rPr>
        <w:t>More information</w:t>
      </w:r>
    </w:p>
    <w:p w14:paraId="48950F20" w14:textId="77777777" w:rsidR="009C0608" w:rsidRDefault="009C0608" w:rsidP="009C0608">
      <w:pPr>
        <w:numPr>
          <w:ilvl w:val="0"/>
          <w:numId w:val="1"/>
        </w:numPr>
        <w:ind w:left="1320" w:hanging="240"/>
        <w:rPr>
          <w:rFonts w:ascii="Arial" w:eastAsia="Times New Roman" w:hAnsi="Arial" w:cs="Arial"/>
          <w:color w:val="403F42"/>
          <w:sz w:val="21"/>
          <w:szCs w:val="21"/>
        </w:rPr>
      </w:pPr>
      <w:r>
        <w:rPr>
          <w:rFonts w:ascii="Arial" w:eastAsia="Times New Roman" w:hAnsi="Arial" w:cs="Arial"/>
          <w:color w:val="4D4D4D"/>
          <w:sz w:val="21"/>
          <w:szCs w:val="21"/>
        </w:rPr>
        <w:t>Complete the</w:t>
      </w:r>
      <w:r>
        <w:rPr>
          <w:rFonts w:ascii="Arial" w:eastAsia="Times New Roman" w:hAnsi="Arial" w:cs="Arial"/>
          <w:color w:val="403F42"/>
          <w:sz w:val="21"/>
          <w:szCs w:val="21"/>
        </w:rPr>
        <w:t xml:space="preserve"> </w:t>
      </w:r>
      <w:hyperlink r:id="rId7" w:tgtFrame="_blank" w:history="1">
        <w:r>
          <w:rPr>
            <w:rStyle w:val="Hyperlink"/>
            <w:rFonts w:ascii="Arial" w:eastAsia="Times New Roman" w:hAnsi="Arial" w:cs="Arial"/>
            <w:color w:val="48A199"/>
            <w:sz w:val="21"/>
            <w:szCs w:val="21"/>
          </w:rPr>
          <w:t>survey</w:t>
        </w:r>
      </w:hyperlink>
      <w:r>
        <w:rPr>
          <w:rFonts w:ascii="Arial" w:eastAsia="Times New Roman" w:hAnsi="Arial" w:cs="Arial"/>
          <w:color w:val="FF0000"/>
          <w:sz w:val="21"/>
          <w:szCs w:val="21"/>
        </w:rPr>
        <w:t xml:space="preserve"> </w:t>
      </w:r>
      <w:r>
        <w:rPr>
          <w:rFonts w:ascii="Arial" w:eastAsia="Times New Roman" w:hAnsi="Arial" w:cs="Arial"/>
          <w:color w:val="4D4D4D"/>
          <w:sz w:val="21"/>
          <w:szCs w:val="21"/>
        </w:rPr>
        <w:t>by August 11, 2023</w:t>
      </w:r>
      <w:r>
        <w:rPr>
          <w:rFonts w:ascii="Arial" w:eastAsia="Times New Roman" w:hAnsi="Arial" w:cs="Arial"/>
          <w:color w:val="403F42"/>
          <w:sz w:val="21"/>
          <w:szCs w:val="21"/>
        </w:rPr>
        <w:t xml:space="preserve"> </w:t>
      </w:r>
    </w:p>
    <w:p w14:paraId="19721C10" w14:textId="77777777" w:rsidR="009C0608" w:rsidRDefault="009C0608" w:rsidP="009C0608">
      <w:pPr>
        <w:numPr>
          <w:ilvl w:val="0"/>
          <w:numId w:val="1"/>
        </w:numPr>
        <w:ind w:left="1320" w:hanging="240"/>
        <w:rPr>
          <w:rFonts w:ascii="Arial" w:eastAsia="Times New Roman" w:hAnsi="Arial" w:cs="Arial"/>
          <w:color w:val="403F42"/>
          <w:sz w:val="21"/>
          <w:szCs w:val="21"/>
        </w:rPr>
      </w:pPr>
      <w:r>
        <w:rPr>
          <w:rFonts w:ascii="Arial" w:eastAsia="Times New Roman" w:hAnsi="Arial" w:cs="Arial"/>
          <w:color w:val="4D4D4D"/>
          <w:sz w:val="21"/>
          <w:szCs w:val="21"/>
        </w:rPr>
        <w:t>Learn more about the</w:t>
      </w:r>
      <w:r>
        <w:rPr>
          <w:rFonts w:ascii="Arial" w:eastAsia="Times New Roman" w:hAnsi="Arial" w:cs="Arial"/>
          <w:color w:val="050505"/>
          <w:sz w:val="21"/>
          <w:szCs w:val="21"/>
        </w:rPr>
        <w:t xml:space="preserve"> </w:t>
      </w:r>
      <w:r>
        <w:rPr>
          <w:rFonts w:ascii="Arial" w:eastAsia="Times New Roman" w:hAnsi="Arial" w:cs="Arial"/>
          <w:color w:val="403F42"/>
          <w:sz w:val="21"/>
          <w:szCs w:val="21"/>
        </w:rPr>
        <w:t>Accessibility Advisory Team</w:t>
      </w:r>
      <w:r>
        <w:rPr>
          <w:rFonts w:ascii="Arial" w:eastAsia="Times New Roman" w:hAnsi="Arial" w:cs="Arial"/>
          <w:color w:val="050505"/>
          <w:sz w:val="21"/>
          <w:szCs w:val="21"/>
        </w:rPr>
        <w:t xml:space="preserve"> </w:t>
      </w:r>
    </w:p>
    <w:p w14:paraId="49AB58B2" w14:textId="77777777" w:rsidR="009C0608" w:rsidRDefault="009C0608" w:rsidP="009C0608">
      <w:pPr>
        <w:pStyle w:val="NormalWeb"/>
        <w:rPr>
          <w:rFonts w:ascii="Arial" w:hAnsi="Arial" w:cs="Arial"/>
          <w:color w:val="403F42"/>
          <w:sz w:val="18"/>
          <w:szCs w:val="18"/>
        </w:rPr>
      </w:pPr>
      <w:r>
        <w:rPr>
          <w:rFonts w:ascii="Arial" w:hAnsi="Arial" w:cs="Arial"/>
          <w:color w:val="403F42"/>
          <w:sz w:val="21"/>
          <w:szCs w:val="21"/>
        </w:rPr>
        <w:t> </w:t>
      </w:r>
    </w:p>
    <w:p w14:paraId="4D76780F" w14:textId="77777777" w:rsidR="009C0608" w:rsidRDefault="009C0608" w:rsidP="009C0608">
      <w:pPr>
        <w:pStyle w:val="NormalWeb"/>
        <w:rPr>
          <w:rFonts w:ascii="Arial" w:hAnsi="Arial" w:cs="Arial"/>
          <w:color w:val="403F42"/>
          <w:sz w:val="18"/>
          <w:szCs w:val="18"/>
        </w:rPr>
      </w:pPr>
      <w:r>
        <w:rPr>
          <w:rFonts w:ascii="Arial" w:hAnsi="Arial" w:cs="Arial"/>
          <w:b/>
          <w:bCs/>
          <w:color w:val="050505"/>
          <w:sz w:val="21"/>
          <w:szCs w:val="21"/>
        </w:rPr>
        <w:t>Background</w:t>
      </w:r>
    </w:p>
    <w:p w14:paraId="54E8B7A8" w14:textId="77777777" w:rsidR="009C0608" w:rsidRDefault="009C0608" w:rsidP="009C0608">
      <w:pPr>
        <w:pStyle w:val="NormalWeb"/>
        <w:rPr>
          <w:rFonts w:ascii="Arial" w:hAnsi="Arial" w:cs="Arial"/>
          <w:color w:val="403F42"/>
          <w:sz w:val="18"/>
          <w:szCs w:val="18"/>
        </w:rPr>
      </w:pPr>
      <w:r>
        <w:rPr>
          <w:rFonts w:ascii="Arial" w:hAnsi="Arial" w:cs="Arial"/>
          <w:color w:val="403F42"/>
          <w:sz w:val="21"/>
          <w:szCs w:val="21"/>
        </w:rPr>
        <w:t xml:space="preserve">The </w:t>
      </w:r>
      <w:r>
        <w:rPr>
          <w:rFonts w:ascii="Arial" w:hAnsi="Arial" w:cs="Arial"/>
          <w:i/>
          <w:iCs/>
          <w:color w:val="403F42"/>
          <w:sz w:val="21"/>
          <w:szCs w:val="21"/>
        </w:rPr>
        <w:t>Accessible British Columbia Act</w:t>
      </w:r>
      <w:r>
        <w:rPr>
          <w:rFonts w:ascii="Arial" w:hAnsi="Arial" w:cs="Arial"/>
          <w:color w:val="403F42"/>
          <w:sz w:val="21"/>
          <w:szCs w:val="21"/>
        </w:rPr>
        <w:t>, enacted in 2021, requires organizations like the Town of Qualicum Beach to establish an Accessibility Advisory Team. This Team's purpose is to provide advice on accessibility matters and support the creation of an Accessibility Plan.</w:t>
      </w:r>
    </w:p>
    <w:p w14:paraId="7EDA8A8F" w14:textId="77777777" w:rsidR="009C0608" w:rsidRDefault="009C0608" w:rsidP="009C0608">
      <w:pPr>
        <w:pStyle w:val="NormalWeb"/>
        <w:rPr>
          <w:rFonts w:ascii="Arial" w:hAnsi="Arial" w:cs="Arial"/>
          <w:color w:val="403F42"/>
          <w:sz w:val="18"/>
          <w:szCs w:val="18"/>
        </w:rPr>
      </w:pPr>
      <w:r>
        <w:rPr>
          <w:rFonts w:ascii="Arial" w:hAnsi="Arial" w:cs="Arial"/>
          <w:color w:val="403F42"/>
          <w:sz w:val="21"/>
          <w:szCs w:val="21"/>
        </w:rPr>
        <w:t> </w:t>
      </w:r>
    </w:p>
    <w:p w14:paraId="21028AAF" w14:textId="77777777" w:rsidR="009C0608" w:rsidRDefault="009C0608" w:rsidP="009C0608">
      <w:pPr>
        <w:pStyle w:val="NormalWeb"/>
        <w:rPr>
          <w:rFonts w:ascii="Arial" w:hAnsi="Arial" w:cs="Arial"/>
          <w:color w:val="403F42"/>
          <w:sz w:val="18"/>
          <w:szCs w:val="18"/>
        </w:rPr>
      </w:pPr>
      <w:r>
        <w:rPr>
          <w:rFonts w:ascii="Arial" w:hAnsi="Arial" w:cs="Arial"/>
          <w:color w:val="403F42"/>
          <w:sz w:val="21"/>
          <w:szCs w:val="21"/>
        </w:rPr>
        <w:t>The Accessibility Advisory Team will develop a comprehensive Plan guided by the principles of inclusion, adaptability, diversity, collaboration, self-determination, and universal design. The Plan will be reviewed and updated every three years, incorporating mechanisms for public input.</w:t>
      </w:r>
    </w:p>
    <w:p w14:paraId="798F236D" w14:textId="77777777" w:rsidR="009C0608" w:rsidRDefault="009C0608" w:rsidP="009C0608">
      <w:pPr>
        <w:pStyle w:val="NormalWeb"/>
        <w:rPr>
          <w:rFonts w:ascii="Arial" w:hAnsi="Arial" w:cs="Arial"/>
          <w:color w:val="403F42"/>
          <w:sz w:val="18"/>
          <w:szCs w:val="18"/>
        </w:rPr>
      </w:pPr>
      <w:r>
        <w:rPr>
          <w:rFonts w:ascii="Arial" w:hAnsi="Arial" w:cs="Arial"/>
          <w:b/>
          <w:bCs/>
          <w:color w:val="403F42"/>
          <w:sz w:val="21"/>
          <w:szCs w:val="21"/>
        </w:rPr>
        <w:t> </w:t>
      </w:r>
    </w:p>
    <w:p w14:paraId="034F1439" w14:textId="77777777" w:rsidR="009C0608" w:rsidRDefault="009C0608" w:rsidP="009C0608">
      <w:pPr>
        <w:pStyle w:val="NormalWeb"/>
        <w:rPr>
          <w:rFonts w:ascii="Arial" w:hAnsi="Arial" w:cs="Arial"/>
          <w:color w:val="403F42"/>
          <w:sz w:val="18"/>
          <w:szCs w:val="18"/>
        </w:rPr>
      </w:pPr>
      <w:r>
        <w:rPr>
          <w:rFonts w:ascii="Arial" w:hAnsi="Arial" w:cs="Arial"/>
          <w:b/>
          <w:bCs/>
          <w:color w:val="403F42"/>
          <w:sz w:val="21"/>
          <w:szCs w:val="21"/>
        </w:rPr>
        <w:t>Media Contact</w:t>
      </w:r>
    </w:p>
    <w:p w14:paraId="0BC7797F" w14:textId="77777777" w:rsidR="009C0608" w:rsidRDefault="009C0608" w:rsidP="009C0608">
      <w:pPr>
        <w:pStyle w:val="NormalWeb"/>
        <w:rPr>
          <w:rFonts w:ascii="Arial" w:hAnsi="Arial" w:cs="Arial"/>
          <w:color w:val="403F42"/>
          <w:sz w:val="18"/>
          <w:szCs w:val="18"/>
        </w:rPr>
      </w:pPr>
      <w:r>
        <w:rPr>
          <w:rFonts w:ascii="Arial" w:hAnsi="Arial" w:cs="Arial"/>
          <w:color w:val="4D4D4D"/>
          <w:sz w:val="21"/>
          <w:szCs w:val="21"/>
        </w:rPr>
        <w:t>Heather Svensen</w:t>
      </w:r>
    </w:p>
    <w:p w14:paraId="7E8CA5BF" w14:textId="77777777" w:rsidR="009C0608" w:rsidRDefault="009C0608" w:rsidP="009C0608">
      <w:pPr>
        <w:pStyle w:val="NormalWeb"/>
        <w:rPr>
          <w:rFonts w:ascii="Arial" w:hAnsi="Arial" w:cs="Arial"/>
          <w:color w:val="403F42"/>
          <w:sz w:val="18"/>
          <w:szCs w:val="18"/>
        </w:rPr>
      </w:pPr>
      <w:r>
        <w:rPr>
          <w:rFonts w:ascii="Arial" w:hAnsi="Arial" w:cs="Arial"/>
          <w:color w:val="4D4D4D"/>
          <w:sz w:val="21"/>
          <w:szCs w:val="21"/>
        </w:rPr>
        <w:t xml:space="preserve">Corporate Administrator &amp; Deputy CAO </w:t>
      </w:r>
    </w:p>
    <w:p w14:paraId="74BF9273" w14:textId="77777777" w:rsidR="009C0608" w:rsidRDefault="009C0608" w:rsidP="009C0608">
      <w:pPr>
        <w:pStyle w:val="indent--1"/>
        <w:rPr>
          <w:rFonts w:ascii="Arial" w:hAnsi="Arial" w:cs="Arial"/>
          <w:color w:val="403F42"/>
          <w:sz w:val="18"/>
          <w:szCs w:val="18"/>
        </w:rPr>
      </w:pPr>
      <w:r>
        <w:rPr>
          <w:rFonts w:ascii="Arial" w:hAnsi="Arial" w:cs="Arial"/>
          <w:color w:val="4D4D4D"/>
          <w:sz w:val="21"/>
          <w:szCs w:val="21"/>
        </w:rPr>
        <w:t>250 752 6921</w:t>
      </w:r>
    </w:p>
    <w:p w14:paraId="4F55AF2D" w14:textId="78C1C453" w:rsidR="002D4ED5" w:rsidRDefault="009C0608" w:rsidP="009C0608">
      <w:hyperlink r:id="rId8" w:tgtFrame="_blank" w:history="1">
        <w:r>
          <w:rPr>
            <w:rStyle w:val="Hyperlink"/>
            <w:rFonts w:ascii="Arial" w:hAnsi="Arial" w:cs="Arial"/>
            <w:color w:val="48A199"/>
            <w:sz w:val="21"/>
            <w:szCs w:val="21"/>
          </w:rPr>
          <w:t>hsvensen@qualicumbeach.com</w:t>
        </w:r>
      </w:hyperlink>
    </w:p>
    <w:sectPr w:rsidR="002D4E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392189"/>
    <w:multiLevelType w:val="multilevel"/>
    <w:tmpl w:val="8DAA4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264046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608"/>
    <w:rsid w:val="002D4ED5"/>
    <w:rsid w:val="009C0608"/>
    <w:rsid w:val="00A80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93877"/>
  <w15:chartTrackingRefBased/>
  <w15:docId w15:val="{56DE8039-CAC4-42F5-8D9E-35D9835C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60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0608"/>
    <w:rPr>
      <w:color w:val="0000FF"/>
      <w:u w:val="single"/>
    </w:rPr>
  </w:style>
  <w:style w:type="paragraph" w:styleId="NormalWeb">
    <w:name w:val="Normal (Web)"/>
    <w:basedOn w:val="Normal"/>
    <w:uiPriority w:val="99"/>
    <w:semiHidden/>
    <w:unhideWhenUsed/>
    <w:rsid w:val="009C0608"/>
  </w:style>
  <w:style w:type="paragraph" w:customStyle="1" w:styleId="indent--1">
    <w:name w:val="indent--1"/>
    <w:basedOn w:val="Normal"/>
    <w:uiPriority w:val="99"/>
    <w:semiHidden/>
    <w:rsid w:val="009C0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50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svensen@qualicumbeach.com" TargetMode="External"/><Relationship Id="rId3" Type="http://schemas.openxmlformats.org/officeDocument/2006/relationships/settings" Target="settings.xml"/><Relationship Id="rId7" Type="http://schemas.openxmlformats.org/officeDocument/2006/relationships/hyperlink" Target="https://r20.rs6.net/tn.jsp?f=001yu6vzW4DFwZPaYEi5WJ5c9y0BMO1tO8F9ifCMG_y9KaMwYUcUXjQz8WyvhxmqcAGwZbVyPC4SkcwIdwovUjeroW4fmM7ufyt95xJ20ji6j0bOe-FawaUyAU40GnPy9U7O0Dx203EiMtE7mjH6lzuv41GV33xPkSP-xjYzPOoP_o=&amp;c=9YR6cclMCLKG1NFNGbfmryoT_fzkERC6OmxvZooxRf5YRYpamnH9fA==&amp;ch=eD7xHyKg5zJWzWmYkNDBkK5VaS6mhYtVAMb3iezlZ6ctMe4mNRJ-3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qbtown@qualicumbeach.com" TargetMode="External"/><Relationship Id="rId5" Type="http://schemas.openxmlformats.org/officeDocument/2006/relationships/hyperlink" Target="https://r20.rs6.net/tn.jsp?f=001yu6vzW4DFwZPaYEi5WJ5c9y0BMO1tO8F9ifCMG_y9KaMwYUcUXjQz8WyvhxmqcAGwZbVyPC4SkcwIdwovUjeroW4fmM7ufyt95xJ20ji6j0bOe-FawaUyAU40GnPy9U7O0Dx203EiMtE7mjH6lzuv41GV33xPkSP-xjYzPOoP_o=&amp;c=9YR6cclMCLKG1NFNGbfmryoT_fzkERC6OmxvZooxRf5YRYpamnH9fA==&amp;ch=eD7xHyKg5zJWzWmYkNDBkK5VaS6mhYtVAMb3iezlZ6ctMe4mNRJ-3w=="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members@qualicum.bc.ca</dc:creator>
  <cp:keywords/>
  <dc:description/>
  <cp:lastModifiedBy>members@qualicum.bc.ca</cp:lastModifiedBy>
  <cp:revision>2</cp:revision>
  <dcterms:created xsi:type="dcterms:W3CDTF">2023-07-12T16:56:00Z</dcterms:created>
  <dcterms:modified xsi:type="dcterms:W3CDTF">2023-07-12T16:58:00Z</dcterms:modified>
</cp:coreProperties>
</file>