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2DA" w:rsidRPr="005852DA" w:rsidRDefault="005852DA" w:rsidP="005852DA">
      <w:pPr>
        <w:spacing w:after="0"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A 25-year-old athlete arrived at the Chicago clinic where I am a physician about four years ago, requesting pills for his muscular and stomach pain. He looked fine until I asked him to lie down to be examined. When I did, his attitude changed, and he became frightened. Looking closer, I saw his skin was covered with multiple scars. He revealed to me that he is a former child soldier from Sudan.</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The lesson for me was clear; as a physician, I acknowledged he needed pain medication, but what else did he need?</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 xml:space="preserve">Health care providers have a responsibility to ask patients in a safe and sensitive way about a possible history of torture, trauma or rape. There are more survivors among us than people realize; many are living with </w:t>
      </w:r>
      <w:hyperlink r:id="rId4" w:tgtFrame="_blank" w:history="1">
        <w:r w:rsidRPr="005852DA">
          <w:rPr>
            <w:rFonts w:ascii="inherit" w:eastAsia="Times New Roman" w:hAnsi="inherit" w:cs="Times New Roman"/>
            <w:color w:val="0000FF"/>
            <w:sz w:val="24"/>
            <w:szCs w:val="24"/>
            <w:u w:val="single"/>
            <w:bdr w:val="none" w:sz="0" w:space="0" w:color="auto" w:frame="1"/>
          </w:rPr>
          <w:t>post-traumatic stress disorder (PTDS) or depression</w:t>
        </w:r>
      </w:hyperlink>
      <w:r w:rsidRPr="005852DA">
        <w:rPr>
          <w:rFonts w:ascii="inherit" w:eastAsia="Times New Roman" w:hAnsi="inherit" w:cs="Times New Roman"/>
          <w:sz w:val="24"/>
          <w:szCs w:val="24"/>
        </w:rPr>
        <w:t>.</w:t>
      </w:r>
    </w:p>
    <w:p w:rsidR="005852DA" w:rsidRPr="005852DA" w:rsidRDefault="005852DA" w:rsidP="005852DA">
      <w:pPr>
        <w:spacing w:beforeAutospacing="1" w:after="0" w:afterAutospacing="1"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 xml:space="preserve">While there are no exact numbers on trauma survivors in the U.S. and globally, the </w:t>
      </w:r>
      <w:hyperlink r:id="rId5" w:tgtFrame="_blank" w:history="1">
        <w:r w:rsidRPr="005852DA">
          <w:rPr>
            <w:rFonts w:ascii="inherit" w:eastAsia="Times New Roman" w:hAnsi="inherit" w:cs="Times New Roman"/>
            <w:color w:val="0000FF"/>
            <w:sz w:val="24"/>
            <w:szCs w:val="24"/>
            <w:u w:val="single"/>
            <w:bdr w:val="none" w:sz="0" w:space="0" w:color="auto" w:frame="1"/>
          </w:rPr>
          <w:t>United Nations high commissioner for refugees</w:t>
        </w:r>
      </w:hyperlink>
      <w:r w:rsidRPr="005852DA">
        <w:rPr>
          <w:rFonts w:ascii="inherit" w:eastAsia="Times New Roman" w:hAnsi="inherit" w:cs="Times New Roman"/>
          <w:sz w:val="24"/>
          <w:szCs w:val="24"/>
        </w:rPr>
        <w:t xml:space="preserve"> reports that in 2015, “an unprecedented 65.3 million people were forcibly displaced as a result of persecution, conflict, generalized violence or human rights violations.” Among refugees alone, between 5 and 35 percent are torture survivors.</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 xml:space="preserve">I have been teaching about screening for torture and caring for survivors for almost 20 years at a public hospital in Chicago, starting the course with the </w:t>
      </w:r>
      <w:hyperlink r:id="rId6" w:tgtFrame="_blank" w:history="1">
        <w:r w:rsidRPr="005852DA">
          <w:rPr>
            <w:rFonts w:ascii="inherit" w:eastAsia="Times New Roman" w:hAnsi="inherit" w:cs="Times New Roman"/>
            <w:color w:val="0000FF"/>
            <w:sz w:val="24"/>
            <w:szCs w:val="24"/>
            <w:u w:val="single"/>
            <w:bdr w:val="none" w:sz="0" w:space="0" w:color="auto" w:frame="1"/>
          </w:rPr>
          <w:t xml:space="preserve">Universal Declaration of Human Rights </w:t>
        </w:r>
      </w:hyperlink>
      <w:r w:rsidRPr="005852DA">
        <w:rPr>
          <w:rFonts w:ascii="inherit" w:eastAsia="Times New Roman" w:hAnsi="inherit" w:cs="Times New Roman"/>
          <w:sz w:val="24"/>
          <w:szCs w:val="24"/>
        </w:rPr>
        <w:t xml:space="preserve">and its impact on the medical practice. Medical residents often ask, “How often will I find torture survivors in the primary care clinic?” And my answer is always, “Just ask and you will be surprised.” The answers may help the health care provider refer the asylum seeker, refugee or torture survivor to a </w:t>
      </w:r>
      <w:hyperlink r:id="rId7" w:tgtFrame="_blank" w:history="1">
        <w:r w:rsidRPr="005852DA">
          <w:rPr>
            <w:rFonts w:ascii="inherit" w:eastAsia="Times New Roman" w:hAnsi="inherit" w:cs="Times New Roman"/>
            <w:color w:val="0000FF"/>
            <w:sz w:val="24"/>
            <w:szCs w:val="24"/>
            <w:u w:val="single"/>
            <w:bdr w:val="none" w:sz="0" w:space="0" w:color="auto" w:frame="1"/>
          </w:rPr>
          <w:t xml:space="preserve">specialized center </w:t>
        </w:r>
      </w:hyperlink>
      <w:r w:rsidRPr="005852DA">
        <w:rPr>
          <w:rFonts w:ascii="inherit" w:eastAsia="Times New Roman" w:hAnsi="inherit" w:cs="Times New Roman"/>
          <w:sz w:val="24"/>
          <w:szCs w:val="24"/>
        </w:rPr>
        <w:t xml:space="preserve">like the </w:t>
      </w:r>
      <w:hyperlink r:id="rId8" w:tgtFrame="_blank" w:history="1">
        <w:r w:rsidRPr="005852DA">
          <w:rPr>
            <w:rFonts w:ascii="inherit" w:eastAsia="Times New Roman" w:hAnsi="inherit" w:cs="Times New Roman"/>
            <w:color w:val="0000FF"/>
            <w:sz w:val="24"/>
            <w:szCs w:val="24"/>
            <w:u w:val="single"/>
            <w:bdr w:val="none" w:sz="0" w:space="0" w:color="auto" w:frame="1"/>
          </w:rPr>
          <w:t xml:space="preserve">Marjorie </w:t>
        </w:r>
        <w:proofErr w:type="spellStart"/>
        <w:r w:rsidRPr="005852DA">
          <w:rPr>
            <w:rFonts w:ascii="inherit" w:eastAsia="Times New Roman" w:hAnsi="inherit" w:cs="Times New Roman"/>
            <w:color w:val="0000FF"/>
            <w:sz w:val="24"/>
            <w:szCs w:val="24"/>
            <w:u w:val="single"/>
            <w:bdr w:val="none" w:sz="0" w:space="0" w:color="auto" w:frame="1"/>
          </w:rPr>
          <w:t>Kovler</w:t>
        </w:r>
        <w:proofErr w:type="spellEnd"/>
        <w:r w:rsidRPr="005852DA">
          <w:rPr>
            <w:rFonts w:ascii="inherit" w:eastAsia="Times New Roman" w:hAnsi="inherit" w:cs="Times New Roman"/>
            <w:color w:val="0000FF"/>
            <w:sz w:val="24"/>
            <w:szCs w:val="24"/>
            <w:u w:val="single"/>
            <w:bdr w:val="none" w:sz="0" w:space="0" w:color="auto" w:frame="1"/>
          </w:rPr>
          <w:t xml:space="preserve"> Center</w:t>
        </w:r>
      </w:hyperlink>
      <w:r w:rsidRPr="005852DA">
        <w:rPr>
          <w:rFonts w:ascii="inherit" w:eastAsia="Times New Roman" w:hAnsi="inherit" w:cs="Times New Roman"/>
          <w:sz w:val="24"/>
          <w:szCs w:val="24"/>
        </w:rPr>
        <w:t xml:space="preserve"> in Chicago and </w:t>
      </w:r>
      <w:hyperlink r:id="rId9" w:tgtFrame="_blank" w:history="1">
        <w:r w:rsidRPr="005852DA">
          <w:rPr>
            <w:rFonts w:ascii="inherit" w:eastAsia="Times New Roman" w:hAnsi="inherit" w:cs="Times New Roman"/>
            <w:color w:val="0000FF"/>
            <w:sz w:val="24"/>
            <w:szCs w:val="24"/>
            <w:u w:val="single"/>
            <w:bdr w:val="none" w:sz="0" w:space="0" w:color="auto" w:frame="1"/>
          </w:rPr>
          <w:t>the National Immigrant Justice Center for legal aid</w:t>
        </w:r>
      </w:hyperlink>
      <w:r w:rsidRPr="005852DA">
        <w:rPr>
          <w:rFonts w:ascii="inherit" w:eastAsia="Times New Roman" w:hAnsi="inherit" w:cs="Times New Roman"/>
          <w:sz w:val="24"/>
          <w:szCs w:val="24"/>
        </w:rPr>
        <w:t>.</w:t>
      </w:r>
    </w:p>
    <w:p w:rsidR="005852DA" w:rsidRPr="005852DA" w:rsidRDefault="005852DA" w:rsidP="005852DA">
      <w:pPr>
        <w:spacing w:beforeAutospacing="1" w:after="0" w:afterAutospacing="1"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 xml:space="preserve">I know firsthand about giving answers that surprise others. I was a </w:t>
      </w:r>
      <w:proofErr w:type="spellStart"/>
      <w:r w:rsidRPr="005852DA">
        <w:rPr>
          <w:rFonts w:ascii="inherit" w:eastAsia="Times New Roman" w:hAnsi="inherit" w:cs="Times New Roman"/>
          <w:i/>
          <w:iCs/>
          <w:sz w:val="24"/>
          <w:szCs w:val="24"/>
        </w:rPr>
        <w:t>desaparecida</w:t>
      </w:r>
      <w:proofErr w:type="spellEnd"/>
      <w:r w:rsidRPr="005852DA">
        <w:rPr>
          <w:rFonts w:ascii="inherit" w:eastAsia="Times New Roman" w:hAnsi="inherit" w:cs="Times New Roman"/>
          <w:sz w:val="24"/>
          <w:szCs w:val="24"/>
        </w:rPr>
        <w:t xml:space="preserve">, kidnapped and tortured by paramilitary forces in my native country, Argentina, for four months during the late 1970s </w:t>
      </w:r>
      <w:hyperlink r:id="rId10" w:tgtFrame="_blank" w:history="1">
        <w:r w:rsidRPr="005852DA">
          <w:rPr>
            <w:rFonts w:ascii="inherit" w:eastAsia="Times New Roman" w:hAnsi="inherit" w:cs="Times New Roman"/>
            <w:color w:val="0000FF"/>
            <w:sz w:val="24"/>
            <w:szCs w:val="24"/>
            <w:u w:val="single"/>
            <w:bdr w:val="none" w:sz="0" w:space="0" w:color="auto" w:frame="1"/>
          </w:rPr>
          <w:t>“Dirty War.”</w:t>
        </w:r>
      </w:hyperlink>
      <w:r w:rsidRPr="005852DA">
        <w:rPr>
          <w:rFonts w:ascii="inherit" w:eastAsia="Times New Roman" w:hAnsi="inherit" w:cs="Times New Roman"/>
          <w:sz w:val="24"/>
          <w:szCs w:val="24"/>
        </w:rPr>
        <w:t xml:space="preserve"> Later on, I was transferred to a maximum-security prison and held </w:t>
      </w:r>
      <w:r w:rsidRPr="005852DA">
        <w:rPr>
          <w:rFonts w:ascii="inherit" w:eastAsia="Times New Roman" w:hAnsi="inherit" w:cs="Times New Roman"/>
          <w:i/>
          <w:iCs/>
          <w:sz w:val="24"/>
          <w:szCs w:val="24"/>
        </w:rPr>
        <w:t>incommunicado</w:t>
      </w:r>
      <w:r w:rsidRPr="005852DA">
        <w:rPr>
          <w:rFonts w:ascii="inherit" w:eastAsia="Times New Roman" w:hAnsi="inherit" w:cs="Times New Roman"/>
          <w:sz w:val="24"/>
          <w:szCs w:val="24"/>
        </w:rPr>
        <w:t xml:space="preserve"> for two years. After I was released following </w:t>
      </w:r>
      <w:hyperlink r:id="rId11" w:tgtFrame="_blank" w:history="1">
        <w:r w:rsidRPr="005852DA">
          <w:rPr>
            <w:rFonts w:ascii="inherit" w:eastAsia="Times New Roman" w:hAnsi="inherit" w:cs="Times New Roman"/>
            <w:color w:val="0000FF"/>
            <w:sz w:val="24"/>
            <w:szCs w:val="24"/>
            <w:u w:val="single"/>
            <w:bdr w:val="none" w:sz="0" w:space="0" w:color="auto" w:frame="1"/>
          </w:rPr>
          <w:t>The Inter-American Commission on Human Rights’ visit to Argentina,</w:t>
        </w:r>
      </w:hyperlink>
      <w:r w:rsidRPr="005852DA">
        <w:rPr>
          <w:rFonts w:ascii="inherit" w:eastAsia="Times New Roman" w:hAnsi="inherit" w:cs="Times New Roman"/>
          <w:sz w:val="24"/>
          <w:szCs w:val="24"/>
        </w:rPr>
        <w:t xml:space="preserve"> I went back to continue medical school in Argentina 20 days after my release from jail.</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While at the university, I suffered from sleep difficulties, anxiety and a fear of walking in the streets by myself. But with the support of my family and friends, I completed medical school. I did not seek any specialized help because there was none offered to me in dictatorial Argentina.</w:t>
      </w:r>
    </w:p>
    <w:p w:rsidR="005852DA" w:rsidRPr="005852DA" w:rsidRDefault="005852DA" w:rsidP="005852DA">
      <w:pPr>
        <w:spacing w:after="0"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 xml:space="preserve">I know personally and professionally that across borders and across time, trauma and torture not only affect individuals, but their families and the nation as well. </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 xml:space="preserve">However, when I came to the U.S., Ana Deutsch, co-founder of the </w:t>
      </w:r>
      <w:hyperlink r:id="rId12" w:tgtFrame="_blank" w:history="1">
        <w:r w:rsidRPr="005852DA">
          <w:rPr>
            <w:rFonts w:ascii="inherit" w:eastAsia="Times New Roman" w:hAnsi="inherit" w:cs="Times New Roman"/>
            <w:color w:val="0000FF"/>
            <w:sz w:val="24"/>
            <w:szCs w:val="24"/>
            <w:u w:val="single"/>
            <w:bdr w:val="none" w:sz="0" w:space="0" w:color="auto" w:frame="1"/>
          </w:rPr>
          <w:t>Program for Torture Victims</w:t>
        </w:r>
      </w:hyperlink>
      <w:r w:rsidRPr="005852DA">
        <w:rPr>
          <w:rFonts w:ascii="inherit" w:eastAsia="Times New Roman" w:hAnsi="inherit" w:cs="Times New Roman"/>
          <w:sz w:val="24"/>
          <w:szCs w:val="24"/>
        </w:rPr>
        <w:t xml:space="preserve">, asked me to fill out a questionnaire used to screen for PSTD in survivors of trauma and violence. “My pain has a name,” I thought. Since then, I have made it my passion to transform the pain and confusion into fuel to inform and denounce injustice through art, speaking and providing expert medical care helping others in similar circumstances. </w:t>
      </w:r>
    </w:p>
    <w:p w:rsidR="005852DA" w:rsidRPr="005852DA" w:rsidRDefault="005852DA" w:rsidP="005852DA">
      <w:pPr>
        <w:spacing w:before="100" w:beforeAutospacing="1" w:after="100" w:afterAutospacing="1"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 xml:space="preserve">I know personally and professionally that across borders and across time, what has not changed is that trauma and torture not only affect individuals, but their families and the nation as well. </w:t>
      </w:r>
    </w:p>
    <w:p w:rsidR="005852DA" w:rsidRDefault="005852DA" w:rsidP="005852DA">
      <w:pPr>
        <w:spacing w:before="100" w:beforeAutospacing="1" w:after="100" w:afterAutospacing="1" w:line="240" w:lineRule="auto"/>
        <w:textAlignment w:val="baseline"/>
        <w:outlineLvl w:val="1"/>
        <w:rPr>
          <w:rFonts w:ascii="inherit" w:eastAsia="Times New Roman" w:hAnsi="inherit" w:cs="Times New Roman"/>
          <w:b/>
          <w:bCs/>
          <w:sz w:val="23"/>
          <w:szCs w:val="23"/>
        </w:rPr>
      </w:pPr>
    </w:p>
    <w:p w:rsidR="005852DA" w:rsidRDefault="005852DA" w:rsidP="005852DA">
      <w:pPr>
        <w:spacing w:before="100" w:beforeAutospacing="1" w:after="100" w:afterAutospacing="1" w:line="240" w:lineRule="auto"/>
        <w:textAlignment w:val="baseline"/>
        <w:outlineLvl w:val="1"/>
        <w:rPr>
          <w:rFonts w:ascii="inherit" w:eastAsia="Times New Roman" w:hAnsi="inherit" w:cs="Times New Roman"/>
          <w:b/>
          <w:bCs/>
          <w:sz w:val="23"/>
          <w:szCs w:val="23"/>
        </w:rPr>
      </w:pPr>
    </w:p>
    <w:p w:rsidR="005852DA" w:rsidRPr="005852DA" w:rsidRDefault="005852DA" w:rsidP="005852DA">
      <w:pPr>
        <w:spacing w:before="100" w:beforeAutospacing="1" w:after="100" w:afterAutospacing="1" w:line="240" w:lineRule="auto"/>
        <w:textAlignment w:val="baseline"/>
        <w:outlineLvl w:val="1"/>
        <w:rPr>
          <w:rFonts w:ascii="inherit" w:eastAsia="Times New Roman" w:hAnsi="inherit" w:cs="Times New Roman"/>
          <w:b/>
          <w:bCs/>
          <w:sz w:val="31"/>
          <w:szCs w:val="31"/>
        </w:rPr>
      </w:pPr>
      <w:bookmarkStart w:id="0" w:name="_GoBack"/>
      <w:bookmarkEnd w:id="0"/>
      <w:r w:rsidRPr="005852DA">
        <w:rPr>
          <w:rFonts w:ascii="inherit" w:eastAsia="Times New Roman" w:hAnsi="inherit" w:cs="Times New Roman"/>
          <w:b/>
          <w:bCs/>
          <w:sz w:val="23"/>
          <w:szCs w:val="23"/>
        </w:rPr>
        <w:lastRenderedPageBreak/>
        <w:t>U.S. Immigration Policy Changes</w:t>
      </w:r>
    </w:p>
    <w:p w:rsidR="005852DA" w:rsidRPr="005852DA" w:rsidRDefault="005852DA" w:rsidP="005852DA">
      <w:pPr>
        <w:spacing w:beforeAutospacing="1" w:after="0" w:afterAutospacing="1"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 xml:space="preserve">Every fall, the </w:t>
      </w:r>
      <w:hyperlink r:id="rId13" w:tgtFrame="_blank" w:history="1">
        <w:r w:rsidRPr="005852DA">
          <w:rPr>
            <w:rFonts w:ascii="inherit" w:eastAsia="Times New Roman" w:hAnsi="inherit" w:cs="Times New Roman"/>
            <w:color w:val="0000FF"/>
            <w:sz w:val="24"/>
            <w:szCs w:val="24"/>
            <w:u w:val="single"/>
            <w:bdr w:val="none" w:sz="0" w:space="0" w:color="auto" w:frame="1"/>
          </w:rPr>
          <w:t>U.S. president sets a refugee ceiling on</w:t>
        </w:r>
      </w:hyperlink>
      <w:r w:rsidRPr="005852DA">
        <w:rPr>
          <w:rFonts w:ascii="inherit" w:eastAsia="Times New Roman" w:hAnsi="inherit" w:cs="Times New Roman"/>
          <w:sz w:val="24"/>
          <w:szCs w:val="24"/>
        </w:rPr>
        <w:t xml:space="preserve"> the maximum number of refugees who may enter the country in a fiscal year. In 2016, the U.S. had a ceiling of 85,000 refugees and admitted nearly that many. For fiscal year 2020, the Trump administration has set a ceiling of 18,000 refugees. This decline comes when the numbers of refugees worldwide have reached the highest level since World War II.</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 xml:space="preserve">The Trump administration also recently announced </w:t>
      </w:r>
      <w:hyperlink r:id="rId14" w:tgtFrame="_blank" w:history="1">
        <w:r w:rsidRPr="005852DA">
          <w:rPr>
            <w:rFonts w:ascii="inherit" w:eastAsia="Times New Roman" w:hAnsi="inherit" w:cs="Times New Roman"/>
            <w:color w:val="0000FF"/>
            <w:sz w:val="24"/>
            <w:szCs w:val="24"/>
            <w:u w:val="single"/>
            <w:bdr w:val="none" w:sz="0" w:space="0" w:color="auto" w:frame="1"/>
          </w:rPr>
          <w:t>changes in asylum rules.</w:t>
        </w:r>
      </w:hyperlink>
      <w:r w:rsidRPr="005852DA">
        <w:rPr>
          <w:rFonts w:ascii="inherit" w:eastAsia="Times New Roman" w:hAnsi="inherit" w:cs="Times New Roman"/>
          <w:sz w:val="24"/>
          <w:szCs w:val="24"/>
        </w:rPr>
        <w:t xml:space="preserve"> Migrants coming from Central America who have passed through other countries </w:t>
      </w:r>
      <w:proofErr w:type="spellStart"/>
      <w:r w:rsidRPr="005852DA">
        <w:rPr>
          <w:rFonts w:ascii="inherit" w:eastAsia="Times New Roman" w:hAnsi="inherit" w:cs="Times New Roman"/>
          <w:sz w:val="24"/>
          <w:szCs w:val="24"/>
        </w:rPr>
        <w:t>en</w:t>
      </w:r>
      <w:r>
        <w:rPr>
          <w:rFonts w:ascii="inherit" w:eastAsia="Times New Roman" w:hAnsi="inherit" w:cs="Times New Roman"/>
          <w:sz w:val="24"/>
          <w:szCs w:val="24"/>
        </w:rPr>
        <w:t>r</w:t>
      </w:r>
      <w:r w:rsidRPr="005852DA">
        <w:rPr>
          <w:rFonts w:ascii="inherit" w:eastAsia="Times New Roman" w:hAnsi="inherit" w:cs="Times New Roman"/>
          <w:sz w:val="24"/>
          <w:szCs w:val="24"/>
        </w:rPr>
        <w:t>oute</w:t>
      </w:r>
      <w:proofErr w:type="spellEnd"/>
      <w:r w:rsidRPr="005852DA">
        <w:rPr>
          <w:rFonts w:ascii="inherit" w:eastAsia="Times New Roman" w:hAnsi="inherit" w:cs="Times New Roman"/>
          <w:sz w:val="24"/>
          <w:szCs w:val="24"/>
        </w:rPr>
        <w:t xml:space="preserve"> to the U.S. will no longer be able to make a claim for asylum.</w:t>
      </w:r>
    </w:p>
    <w:p w:rsidR="005852DA" w:rsidRPr="005852DA" w:rsidRDefault="005852DA" w:rsidP="005852DA">
      <w:pPr>
        <w:spacing w:beforeAutospacing="1" w:after="0" w:afterAutospacing="1"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 xml:space="preserve">The </w:t>
      </w:r>
      <w:hyperlink r:id="rId15" w:tgtFrame="_blank" w:history="1">
        <w:r w:rsidRPr="005852DA">
          <w:rPr>
            <w:rFonts w:ascii="inherit" w:eastAsia="Times New Roman" w:hAnsi="inherit" w:cs="Times New Roman"/>
            <w:color w:val="0000FF"/>
            <w:sz w:val="24"/>
            <w:szCs w:val="24"/>
            <w:u w:val="single"/>
            <w:bdr w:val="none" w:sz="0" w:space="0" w:color="auto" w:frame="1"/>
          </w:rPr>
          <w:t xml:space="preserve">UN High Commissioner for Refugees </w:t>
        </w:r>
      </w:hyperlink>
      <w:r w:rsidRPr="005852DA">
        <w:rPr>
          <w:rFonts w:ascii="inherit" w:eastAsia="Times New Roman" w:hAnsi="inherit" w:cs="Times New Roman"/>
          <w:sz w:val="24"/>
          <w:szCs w:val="24"/>
        </w:rPr>
        <w:t>said the new rules are not in line with international obligations because they place the burden of proof on asylum seekers who have to prove persecution to government officials beyond the international legal standard.</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 xml:space="preserve">We in the medical community have a responsibility, and we must work hard to make sure lawmakers in Washington don’t further add to migrants’ trauma. </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 xml:space="preserve">Additionally, at my hospital, administrators urged us to inform patients that they should not stop visiting their doctors or leave Medicaid due to a new rule brought forward by the Trump administration. </w:t>
      </w:r>
      <w:hyperlink r:id="rId16" w:tgtFrame="_blank" w:history="1">
        <w:r w:rsidRPr="005852DA">
          <w:rPr>
            <w:rFonts w:ascii="inherit" w:eastAsia="Times New Roman" w:hAnsi="inherit" w:cs="Times New Roman"/>
            <w:color w:val="0000FF"/>
            <w:sz w:val="24"/>
            <w:szCs w:val="24"/>
            <w:u w:val="single"/>
            <w:bdr w:val="none" w:sz="0" w:space="0" w:color="auto" w:frame="1"/>
          </w:rPr>
          <w:t>The rule — which faces at least six legal challenges nationwide</w:t>
        </w:r>
      </w:hyperlink>
      <w:r w:rsidRPr="005852DA">
        <w:rPr>
          <w:rFonts w:ascii="inherit" w:eastAsia="Times New Roman" w:hAnsi="inherit" w:cs="Times New Roman"/>
          <w:sz w:val="24"/>
          <w:szCs w:val="24"/>
        </w:rPr>
        <w:t xml:space="preserve"> — will allow federal officials to deny visa or permanent residency applications from immigrants who they believe could become a “</w:t>
      </w:r>
      <w:hyperlink r:id="rId17" w:tgtFrame="_blank" w:history="1">
        <w:r w:rsidRPr="005852DA">
          <w:rPr>
            <w:rFonts w:ascii="inherit" w:eastAsia="Times New Roman" w:hAnsi="inherit" w:cs="Times New Roman"/>
            <w:color w:val="0000FF"/>
            <w:sz w:val="24"/>
            <w:szCs w:val="24"/>
            <w:u w:val="single"/>
            <w:bdr w:val="none" w:sz="0" w:space="0" w:color="auto" w:frame="1"/>
          </w:rPr>
          <w:t>public charge</w:t>
        </w:r>
      </w:hyperlink>
      <w:r w:rsidRPr="005852DA">
        <w:rPr>
          <w:rFonts w:ascii="inherit" w:eastAsia="Times New Roman" w:hAnsi="inherit" w:cs="Times New Roman"/>
          <w:sz w:val="24"/>
          <w:szCs w:val="24"/>
        </w:rPr>
        <w:t>” or a person primarily dependent on government aid, based on their income or prior use of government benefits such as Medicaid and food assistance.</w:t>
      </w:r>
    </w:p>
    <w:p w:rsidR="005852DA" w:rsidRPr="005852DA" w:rsidRDefault="005852DA" w:rsidP="005852DA">
      <w:pPr>
        <w:spacing w:before="100" w:beforeAutospacing="1" w:after="100" w:afterAutospacing="1" w:line="240" w:lineRule="auto"/>
        <w:textAlignment w:val="baseline"/>
        <w:rPr>
          <w:rFonts w:ascii="inherit" w:eastAsia="Times New Roman" w:hAnsi="inherit" w:cs="Times New Roman"/>
          <w:sz w:val="24"/>
          <w:szCs w:val="24"/>
        </w:rPr>
      </w:pPr>
      <w:r w:rsidRPr="005852DA">
        <w:rPr>
          <w:rFonts w:ascii="inherit" w:eastAsia="Times New Roman" w:hAnsi="inherit" w:cs="Times New Roman"/>
          <w:sz w:val="24"/>
          <w:szCs w:val="24"/>
        </w:rPr>
        <w:t>The new policy has spread fear throughout the immigrant community. Many people are reacting by dropping out of health care programs or taking their children off food assistance.</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 xml:space="preserve">Doctors and all health care providers need to be informed, kindly educating patients </w:t>
      </w:r>
      <w:hyperlink r:id="rId18" w:tgtFrame="_blank" w:history="1">
        <w:r w:rsidRPr="005852DA">
          <w:rPr>
            <w:rFonts w:ascii="inherit" w:eastAsia="Times New Roman" w:hAnsi="inherit" w:cs="Times New Roman"/>
            <w:color w:val="0000FF"/>
            <w:sz w:val="24"/>
            <w:szCs w:val="24"/>
            <w:u w:val="single"/>
            <w:bdr w:val="none" w:sz="0" w:space="0" w:color="auto" w:frame="1"/>
          </w:rPr>
          <w:t>about their rights</w:t>
        </w:r>
      </w:hyperlink>
      <w:r w:rsidRPr="005852DA">
        <w:rPr>
          <w:rFonts w:ascii="inherit" w:eastAsia="Times New Roman" w:hAnsi="inherit" w:cs="Times New Roman"/>
          <w:sz w:val="24"/>
          <w:szCs w:val="24"/>
        </w:rPr>
        <w:t>, fearlessly advocating for them, speaking up on their behalf through medical institutions and congressional representatives. This honors the UN Declaration on Human Rights and the Hippocratic Oath.</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There are many ways to continue the conversation about avenues to help people fleeing their countries because of poverty, persecution and often, imminent death. Closing the possibility even for application for asylum and decreasing the number of refugees allowed to enter the country are not solutions.</w:t>
      </w:r>
      <w:r>
        <w:rPr>
          <w:rFonts w:ascii="inherit" w:eastAsia="Times New Roman" w:hAnsi="inherit" w:cs="Times New Roman"/>
          <w:sz w:val="24"/>
          <w:szCs w:val="24"/>
        </w:rPr>
        <w:t xml:space="preserve">  </w:t>
      </w:r>
      <w:r w:rsidRPr="005852DA">
        <w:rPr>
          <w:rFonts w:ascii="inherit" w:eastAsia="Times New Roman" w:hAnsi="inherit" w:cs="Times New Roman"/>
          <w:sz w:val="24"/>
          <w:szCs w:val="24"/>
        </w:rPr>
        <w:t>We in the medical community have a responsibility to help people, and we must work hard to make sure lawmakers in Washington don’t further add to migrants’ trauma.</w:t>
      </w:r>
    </w:p>
    <w:p w:rsidR="005852DA" w:rsidRPr="005852DA" w:rsidRDefault="005852DA" w:rsidP="005852DA">
      <w:pPr>
        <w:spacing w:before="100" w:beforeAutospacing="1" w:after="100" w:afterAutospacing="1" w:line="240" w:lineRule="auto"/>
        <w:textAlignment w:val="baseline"/>
        <w:rPr>
          <w:rFonts w:ascii="inherit" w:eastAsia="Times New Roman" w:hAnsi="inherit" w:cs="Times New Roman"/>
          <w:sz w:val="24"/>
          <w:szCs w:val="24"/>
        </w:rPr>
      </w:pPr>
      <w:r w:rsidRPr="005852DA">
        <w:rPr>
          <w:rFonts w:ascii="inherit" w:eastAsia="Times New Roman" w:hAnsi="inherit" w:cs="Times New Roman"/>
          <w:i/>
          <w:iCs/>
          <w:sz w:val="24"/>
          <w:szCs w:val="24"/>
        </w:rPr>
        <w:t xml:space="preserve">– </w:t>
      </w:r>
      <w:proofErr w:type="gramStart"/>
      <w:r w:rsidRPr="005852DA">
        <w:rPr>
          <w:rFonts w:ascii="inherit" w:eastAsia="Times New Roman" w:hAnsi="inherit" w:cs="Times New Roman"/>
          <w:i/>
          <w:iCs/>
          <w:sz w:val="24"/>
          <w:szCs w:val="24"/>
        </w:rPr>
        <w:t>Irene Martinez M.D.,</w:t>
      </w:r>
      <w:proofErr w:type="gramEnd"/>
      <w:r w:rsidRPr="005852DA">
        <w:rPr>
          <w:rFonts w:ascii="inherit" w:eastAsia="Times New Roman" w:hAnsi="inherit" w:cs="Times New Roman"/>
          <w:i/>
          <w:iCs/>
          <w:sz w:val="24"/>
          <w:szCs w:val="24"/>
        </w:rPr>
        <w:t xml:space="preserve"> is an attending physician at the Division of General Medicine at the John H. Stroger, Jr. Hospital of Cook County, Chicago; an assistant professor at Rush Medical College at Rush University; and a clinical ethicist, co-founder and volunteer at the Heartland Alliance </w:t>
      </w:r>
      <w:proofErr w:type="spellStart"/>
      <w:r w:rsidRPr="005852DA">
        <w:rPr>
          <w:rFonts w:ascii="inherit" w:eastAsia="Times New Roman" w:hAnsi="inherit" w:cs="Times New Roman"/>
          <w:i/>
          <w:iCs/>
          <w:sz w:val="24"/>
          <w:szCs w:val="24"/>
        </w:rPr>
        <w:t>Kovler</w:t>
      </w:r>
      <w:proofErr w:type="spellEnd"/>
      <w:r w:rsidRPr="005852DA">
        <w:rPr>
          <w:rFonts w:ascii="inherit" w:eastAsia="Times New Roman" w:hAnsi="inherit" w:cs="Times New Roman"/>
          <w:i/>
          <w:iCs/>
          <w:sz w:val="24"/>
          <w:szCs w:val="24"/>
        </w:rPr>
        <w:t xml:space="preserve"> Center for the Treatment of Survivors of Torture. She is a Public Voices fellow through The </w:t>
      </w:r>
      <w:proofErr w:type="spellStart"/>
      <w:r w:rsidRPr="005852DA">
        <w:rPr>
          <w:rFonts w:ascii="inherit" w:eastAsia="Times New Roman" w:hAnsi="inherit" w:cs="Times New Roman"/>
          <w:i/>
          <w:iCs/>
          <w:sz w:val="24"/>
          <w:szCs w:val="24"/>
        </w:rPr>
        <w:t>OpEd</w:t>
      </w:r>
      <w:proofErr w:type="spellEnd"/>
      <w:r w:rsidRPr="005852DA">
        <w:rPr>
          <w:rFonts w:ascii="inherit" w:eastAsia="Times New Roman" w:hAnsi="inherit" w:cs="Times New Roman"/>
          <w:i/>
          <w:iCs/>
          <w:sz w:val="24"/>
          <w:szCs w:val="24"/>
        </w:rPr>
        <w:t xml:space="preserve"> Project.</w:t>
      </w:r>
    </w:p>
    <w:p w:rsidR="00D879EA" w:rsidRDefault="003E1B11"/>
    <w:sectPr w:rsidR="00D87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DA"/>
    <w:rsid w:val="003D2617"/>
    <w:rsid w:val="003E1B11"/>
    <w:rsid w:val="00442DA1"/>
    <w:rsid w:val="005852DA"/>
    <w:rsid w:val="008C079C"/>
    <w:rsid w:val="00FB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E202"/>
  <w15:chartTrackingRefBased/>
  <w15:docId w15:val="{E2C877E6-24B3-4158-85C1-3ABE26A4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852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2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52DA"/>
    <w:rPr>
      <w:color w:val="0000FF"/>
      <w:u w:val="single"/>
    </w:rPr>
  </w:style>
  <w:style w:type="character" w:customStyle="1" w:styleId="Heading2Char">
    <w:name w:val="Heading 2 Char"/>
    <w:basedOn w:val="DefaultParagraphFont"/>
    <w:link w:val="Heading2"/>
    <w:uiPriority w:val="9"/>
    <w:rsid w:val="005852DA"/>
    <w:rPr>
      <w:rFonts w:ascii="Times New Roman" w:eastAsia="Times New Roman" w:hAnsi="Times New Roman" w:cs="Times New Roman"/>
      <w:b/>
      <w:bCs/>
      <w:sz w:val="36"/>
      <w:szCs w:val="36"/>
    </w:rPr>
  </w:style>
  <w:style w:type="character" w:styleId="Emphasis">
    <w:name w:val="Emphasis"/>
    <w:basedOn w:val="DefaultParagraphFont"/>
    <w:uiPriority w:val="20"/>
    <w:qFormat/>
    <w:rsid w:val="005852DA"/>
    <w:rPr>
      <w:i/>
      <w:iCs/>
    </w:rPr>
  </w:style>
  <w:style w:type="character" w:styleId="Strong">
    <w:name w:val="Strong"/>
    <w:basedOn w:val="DefaultParagraphFont"/>
    <w:uiPriority w:val="22"/>
    <w:qFormat/>
    <w:rsid w:val="00585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011947">
      <w:bodyDiv w:val="1"/>
      <w:marLeft w:val="0"/>
      <w:marRight w:val="0"/>
      <w:marTop w:val="0"/>
      <w:marBottom w:val="0"/>
      <w:divBdr>
        <w:top w:val="none" w:sz="0" w:space="0" w:color="auto"/>
        <w:left w:val="none" w:sz="0" w:space="0" w:color="auto"/>
        <w:bottom w:val="none" w:sz="0" w:space="0" w:color="auto"/>
        <w:right w:val="none" w:sz="0" w:space="0" w:color="auto"/>
      </w:divBdr>
      <w:divsChild>
        <w:div w:id="938373849">
          <w:marLeft w:val="0"/>
          <w:marRight w:val="0"/>
          <w:marTop w:val="0"/>
          <w:marBottom w:val="0"/>
          <w:divBdr>
            <w:top w:val="none" w:sz="0" w:space="0" w:color="auto"/>
            <w:left w:val="none" w:sz="0" w:space="0" w:color="auto"/>
            <w:bottom w:val="none" w:sz="0" w:space="0" w:color="auto"/>
            <w:right w:val="none" w:sz="0" w:space="0" w:color="auto"/>
          </w:divBdr>
          <w:divsChild>
            <w:div w:id="244346235">
              <w:marLeft w:val="0"/>
              <w:marRight w:val="0"/>
              <w:marTop w:val="0"/>
              <w:marBottom w:val="0"/>
              <w:divBdr>
                <w:top w:val="none" w:sz="0" w:space="0" w:color="auto"/>
                <w:left w:val="none" w:sz="0" w:space="0" w:color="auto"/>
                <w:bottom w:val="none" w:sz="0" w:space="0" w:color="auto"/>
                <w:right w:val="none" w:sz="0" w:space="0" w:color="auto"/>
              </w:divBdr>
              <w:divsChild>
                <w:div w:id="463430163">
                  <w:marLeft w:val="0"/>
                  <w:marRight w:val="0"/>
                  <w:marTop w:val="0"/>
                  <w:marBottom w:val="0"/>
                  <w:divBdr>
                    <w:top w:val="none" w:sz="0" w:space="0" w:color="auto"/>
                    <w:left w:val="none" w:sz="0" w:space="0" w:color="auto"/>
                    <w:bottom w:val="none" w:sz="0" w:space="0" w:color="auto"/>
                    <w:right w:val="none" w:sz="0" w:space="0" w:color="auto"/>
                  </w:divBdr>
                  <w:divsChild>
                    <w:div w:id="257561582">
                      <w:marLeft w:val="0"/>
                      <w:marRight w:val="0"/>
                      <w:marTop w:val="0"/>
                      <w:marBottom w:val="0"/>
                      <w:divBdr>
                        <w:top w:val="none" w:sz="0" w:space="0" w:color="auto"/>
                        <w:left w:val="none" w:sz="0" w:space="0" w:color="auto"/>
                        <w:bottom w:val="none" w:sz="0" w:space="0" w:color="auto"/>
                        <w:right w:val="none" w:sz="0" w:space="0" w:color="auto"/>
                      </w:divBdr>
                      <w:divsChild>
                        <w:div w:id="343822242">
                          <w:marLeft w:val="0"/>
                          <w:marRight w:val="0"/>
                          <w:marTop w:val="0"/>
                          <w:marBottom w:val="0"/>
                          <w:divBdr>
                            <w:top w:val="none" w:sz="0" w:space="0" w:color="auto"/>
                            <w:left w:val="none" w:sz="0" w:space="0" w:color="auto"/>
                            <w:bottom w:val="none" w:sz="0" w:space="0" w:color="auto"/>
                            <w:right w:val="none" w:sz="0" w:space="0" w:color="auto"/>
                          </w:divBdr>
                        </w:div>
                      </w:divsChild>
                    </w:div>
                    <w:div w:id="4822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72418">
          <w:marLeft w:val="0"/>
          <w:marRight w:val="0"/>
          <w:marTop w:val="0"/>
          <w:marBottom w:val="0"/>
          <w:divBdr>
            <w:top w:val="none" w:sz="0" w:space="0" w:color="auto"/>
            <w:left w:val="none" w:sz="0" w:space="0" w:color="auto"/>
            <w:bottom w:val="none" w:sz="0" w:space="0" w:color="auto"/>
            <w:right w:val="none" w:sz="0" w:space="0" w:color="auto"/>
          </w:divBdr>
          <w:divsChild>
            <w:div w:id="109521264">
              <w:marLeft w:val="0"/>
              <w:marRight w:val="0"/>
              <w:marTop w:val="0"/>
              <w:marBottom w:val="0"/>
              <w:divBdr>
                <w:top w:val="none" w:sz="0" w:space="0" w:color="auto"/>
                <w:left w:val="none" w:sz="0" w:space="0" w:color="auto"/>
                <w:bottom w:val="none" w:sz="0" w:space="0" w:color="auto"/>
                <w:right w:val="none" w:sz="0" w:space="0" w:color="auto"/>
              </w:divBdr>
              <w:divsChild>
                <w:div w:id="759254832">
                  <w:marLeft w:val="0"/>
                  <w:marRight w:val="0"/>
                  <w:marTop w:val="0"/>
                  <w:marBottom w:val="0"/>
                  <w:divBdr>
                    <w:top w:val="none" w:sz="0" w:space="0" w:color="auto"/>
                    <w:left w:val="none" w:sz="0" w:space="0" w:color="auto"/>
                    <w:bottom w:val="none" w:sz="0" w:space="0" w:color="auto"/>
                    <w:right w:val="none" w:sz="0" w:space="0" w:color="auto"/>
                  </w:divBdr>
                  <w:divsChild>
                    <w:div w:id="1140271478">
                      <w:marLeft w:val="0"/>
                      <w:marRight w:val="0"/>
                      <w:marTop w:val="0"/>
                      <w:marBottom w:val="0"/>
                      <w:divBdr>
                        <w:top w:val="none" w:sz="0" w:space="0" w:color="auto"/>
                        <w:left w:val="none" w:sz="0" w:space="0" w:color="auto"/>
                        <w:bottom w:val="none" w:sz="0" w:space="0" w:color="auto"/>
                        <w:right w:val="none" w:sz="0" w:space="0" w:color="auto"/>
                      </w:divBdr>
                      <w:divsChild>
                        <w:div w:id="1322536870">
                          <w:marLeft w:val="0"/>
                          <w:marRight w:val="0"/>
                          <w:marTop w:val="0"/>
                          <w:marBottom w:val="0"/>
                          <w:divBdr>
                            <w:top w:val="none" w:sz="0" w:space="0" w:color="auto"/>
                            <w:left w:val="none" w:sz="0" w:space="0" w:color="auto"/>
                            <w:bottom w:val="none" w:sz="0" w:space="0" w:color="auto"/>
                            <w:right w:val="none" w:sz="0" w:space="0" w:color="auto"/>
                          </w:divBdr>
                          <w:divsChild>
                            <w:div w:id="186214009">
                              <w:marLeft w:val="0"/>
                              <w:marRight w:val="0"/>
                              <w:marTop w:val="0"/>
                              <w:marBottom w:val="0"/>
                              <w:divBdr>
                                <w:top w:val="none" w:sz="0" w:space="0" w:color="auto"/>
                                <w:left w:val="none" w:sz="0" w:space="0" w:color="auto"/>
                                <w:bottom w:val="none" w:sz="0" w:space="0" w:color="auto"/>
                                <w:right w:val="none" w:sz="0" w:space="0" w:color="auto"/>
                              </w:divBdr>
                              <w:divsChild>
                                <w:div w:id="7114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906316">
      <w:bodyDiv w:val="1"/>
      <w:marLeft w:val="0"/>
      <w:marRight w:val="0"/>
      <w:marTop w:val="0"/>
      <w:marBottom w:val="0"/>
      <w:divBdr>
        <w:top w:val="none" w:sz="0" w:space="0" w:color="auto"/>
        <w:left w:val="none" w:sz="0" w:space="0" w:color="auto"/>
        <w:bottom w:val="none" w:sz="0" w:space="0" w:color="auto"/>
        <w:right w:val="none" w:sz="0" w:space="0" w:color="auto"/>
      </w:divBdr>
      <w:divsChild>
        <w:div w:id="744496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heartlandalliance.org_kovler_&amp;d=DwMFaQ&amp;c=iORugZls2LlYyCAZRB3XLg&amp;r=e1rY5cMaAJzenYOnHuB0TcAzA3uVMoRO7RNKiyxy99s&amp;m=ZyDwYuQKWfzn0Nhw6MSRiMLgtIMfSayCf2-VQn_79Xs&amp;s=5t_patY688cN4RkTuKzbf0ZRRB1QEx7HYIveldPIenI&amp;e=" TargetMode="External"/><Relationship Id="rId13" Type="http://schemas.openxmlformats.org/officeDocument/2006/relationships/hyperlink" Target="https://urldefense.proofpoint.com/v2/url?u=https-3A__www.pewresearch.org_fact-2Dtank_2019_09_27_key-2Dfacts-2Dabout-2Drefugees-2Dto-2Dthe-2Du-2Ds_&amp;d=DwMFaQ&amp;c=iORugZls2LlYyCAZRB3XLg&amp;r=e1rY5cMaAJzenYOnHuB0TcAzA3uVMoRO7RNKiyxy99s&amp;m=ZyDwYuQKWfzn0Nhw6MSRiMLgtIMfSayCf2-VQn_79Xs&amp;s=F_q-w9ts-cqh1CQPOHe4vfResHlH1RQZssB1QX6iknc&amp;e=" TargetMode="External"/><Relationship Id="rId18" Type="http://schemas.openxmlformats.org/officeDocument/2006/relationships/hyperlink" Target="https://urldefense.proofpoint.com/v2/url?u=https-3A__www.texastribune.org_2019_09_24_immigrants-2Dmedicaid-2Dwhat-2Dyou-2Dneed-2Dknow-2Dabout-2Dnew-2Dtrump-2Dpolicy_&amp;d=DwMFaQ&amp;c=iORugZls2LlYyCAZRB3XLg&amp;r=e1rY5cMaAJzenYOnHuB0TcAzA3uVMoRO7RNKiyxy99s&amp;m=ZyDwYuQKWfzn0Nhw6MSRiMLgtIMfSayCf2-VQn_79Xs&amp;s=QOFxM3eaFKd3xkaSkPppNuimhNtM_gM--14DvlXvTCU&amp;e=" TargetMode="External"/><Relationship Id="rId3" Type="http://schemas.openxmlformats.org/officeDocument/2006/relationships/webSettings" Target="webSettings.xml"/><Relationship Id="rId7" Type="http://schemas.openxmlformats.org/officeDocument/2006/relationships/hyperlink" Target="https://urldefense.proofpoint.com/v2/url?u=https-3A__www.acf.hhs.gov_orr_programs_survivors-2Dof-2Dtorture&amp;d=DwMFaQ&amp;c=iORugZls2LlYyCAZRB3XLg&amp;r=e1rY5cMaAJzenYOnHuB0TcAzA3uVMoRO7RNKiyxy99s&amp;m=ZyDwYuQKWfzn0Nhw6MSRiMLgtIMfSayCf2-VQn_79Xs&amp;s=zHTVO5Y5eWZ6YaWjusrqXRe8LQVQTKUkrvB34WWrrNQ&amp;e=" TargetMode="External"/><Relationship Id="rId12" Type="http://schemas.openxmlformats.org/officeDocument/2006/relationships/hyperlink" Target="https://urldefense.proofpoint.com/v2/url?u=https-3A__ptvla.org_&amp;d=DwMFaQ&amp;c=iORugZls2LlYyCAZRB3XLg&amp;r=e1rY5cMaAJzenYOnHuB0TcAzA3uVMoRO7RNKiyxy99s&amp;m=ZyDwYuQKWfzn0Nhw6MSRiMLgtIMfSayCf2-VQn_79Xs&amp;s=71UiNsL9Gw8IDs7DKUu4fjAubIwAFN8dotfK4Jq2esg&amp;e=" TargetMode="External"/><Relationship Id="rId17" Type="http://schemas.openxmlformats.org/officeDocument/2006/relationships/hyperlink" Target="https://urldefense.proofpoint.com/v2/url?u=https-3A__www.texastribune.org_2019_09_24_immigrants-2Dmedicaid-2Dwhat-2Dyou-2Dneed-2Dknow-2Dabout-2Dnew-2Dtrump-2Dpolicy_&amp;d=DwMFaQ&amp;c=iORugZls2LlYyCAZRB3XLg&amp;r=e1rY5cMaAJzenYOnHuB0TcAzA3uVMoRO7RNKiyxy99s&amp;m=ZyDwYuQKWfzn0Nhw6MSRiMLgtIMfSayCf2-VQn_79Xs&amp;s=QOFxM3eaFKd3xkaSkPppNuimhNtM_gM--14DvlXvTCU&amp;e=" TargetMode="External"/><Relationship Id="rId2" Type="http://schemas.openxmlformats.org/officeDocument/2006/relationships/settings" Target="settings.xml"/><Relationship Id="rId16" Type="http://schemas.openxmlformats.org/officeDocument/2006/relationships/hyperlink" Target="https://urldefense.proofpoint.com/v2/url?u=https-3A__www.texastribune.org_2019_09_24_immigrants-2Dmedicaid-2Dwhat-2Dyou-2Dneed-2Dknow-2Dabout-2Dnew-2Dtrump-2Dpolicy_&amp;d=DwMFaQ&amp;c=iORugZls2LlYyCAZRB3XLg&amp;r=e1rY5cMaAJzenYOnHuB0TcAzA3uVMoRO7RNKiyxy99s&amp;m=ZyDwYuQKWfzn0Nhw6MSRiMLgtIMfSayCf2-VQn_79Xs&amp;s=QOFxM3eaFKd3xkaSkPppNuimhNtM_gM--14DvlXvTCU&amp;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rldefense.proofpoint.com/v2/url?u=https-3A__www.un.org_en_universal-2Ddeclaration-2Dhuman-2Drights_&amp;d=DwMFaQ&amp;c=iORugZls2LlYyCAZRB3XLg&amp;r=e1rY5cMaAJzenYOnHuB0TcAzA3uVMoRO7RNKiyxy99s&amp;m=ZyDwYuQKWfzn0Nhw6MSRiMLgtIMfSayCf2-VQn_79Xs&amp;s=c9hYndFh-HEMxOSa2MS6AGr46igeZFpECFHUZqGmgCU&amp;e=" TargetMode="External"/><Relationship Id="rId11" Type="http://schemas.openxmlformats.org/officeDocument/2006/relationships/hyperlink" Target="https://urldefense.proofpoint.com/v2/url?u=https-3A__www.batimes.com.ar_news_argentina_a-2Dturning-2Dpoint-2Dfor-2Dhuman-2Drights-2Dhistoric-2Diachr-2Dvisit-2Dto-2Dargentina-2Dremembered-2D40-2Dyears-2Don.phtml&amp;d=DwMFaQ&amp;c=iORugZls2LlYyCAZRB3XLg&amp;r=e1rY5cMaAJzenYOnHuB0TcAzA3uVMoRO7RNKiyxy99s&amp;m=ZyDwYuQKWfzn0Nhw6MSRiMLgtIMfSayCf2-VQn_79Xs&amp;s=eAN8JV0vXsRi5cEjVDL2_m54YnC-qYXKmY9CyXWumYU&amp;e=" TargetMode="External"/><Relationship Id="rId5" Type="http://schemas.openxmlformats.org/officeDocument/2006/relationships/hyperlink" Target="https://urldefense.proofpoint.com/v2/url?u=https-3A__www.ohchr.org_Documents_Issues_Torture_UNVFVT_UNVFVT-5FExpertWorkshop2017.pdf&amp;d=DwMFaQ&amp;c=iORugZls2LlYyCAZRB3XLg&amp;r=e1rY5cMaAJzenYOnHuB0TcAzA3uVMoRO7RNKiyxy99s&amp;m=ZyDwYuQKWfzn0Nhw6MSRiMLgtIMfSayCf2-VQn_79Xs&amp;s=S2MB6qnXgZj5QjS_KMSXz4NSZqWzovLlIoKka4q4-WI&amp;e=" TargetMode="External"/><Relationship Id="rId15" Type="http://schemas.openxmlformats.org/officeDocument/2006/relationships/hyperlink" Target="https://urldefense.proofpoint.com/v2/url?u=https-3A__www.unhcr.org_news_press_2019_7_5d2cdf114_unhcr-2Ddeeply-2Dconcerned-2Dnew-2Dasylum-2Drestrictions.html&amp;d=DwMFaQ&amp;c=iORugZls2LlYyCAZRB3XLg&amp;r=e1rY5cMaAJzenYOnHuB0TcAzA3uVMoRO7RNKiyxy99s&amp;m=ZyDwYuQKWfzn0Nhw6MSRiMLgtIMfSayCf2-VQn_79Xs&amp;s=QfZ9GqBkLwEhAuG9GbNv-C5xPig7ffwraJgS_Zs_-Sc&amp;e=" TargetMode="External"/><Relationship Id="rId10" Type="http://schemas.openxmlformats.org/officeDocument/2006/relationships/hyperlink" Target="https://urldefense.proofpoint.com/v2/url?u=https-3A__www.history.com_news_mothers-2Dplaza-2Dde-2Dmayo-2Ddisappeared-2Dchildren-2Ddirty-2Dwar-2Dargentina&amp;d=DwMFaQ&amp;c=iORugZls2LlYyCAZRB3XLg&amp;r=e1rY5cMaAJzenYOnHuB0TcAzA3uVMoRO7RNKiyxy99s&amp;m=ZyDwYuQKWfzn0Nhw6MSRiMLgtIMfSayCf2-VQn_79Xs&amp;s=LKIjUh6scdvrhl1-PH_xA8jBmOExcVPyQjX4PVBndEM&amp;e=" TargetMode="External"/><Relationship Id="rId19" Type="http://schemas.openxmlformats.org/officeDocument/2006/relationships/fontTable" Target="fontTable.xml"/><Relationship Id="rId4" Type="http://schemas.openxmlformats.org/officeDocument/2006/relationships/hyperlink" Target="https://urldefense.proofpoint.com/v2/url?u=https-3A__www.ncbi.nlm.nih.gov_pubmed_26932129&amp;d=DwMFaQ&amp;c=iORugZls2LlYyCAZRB3XLg&amp;r=e1rY5cMaAJzenYOnHuB0TcAzA3uVMoRO7RNKiyxy99s&amp;m=ZyDwYuQKWfzn0Nhw6MSRiMLgtIMfSayCf2-VQn_79Xs&amp;s=97JcEFU0aqIwZqtGN0AN5-ct7UFanfp_nZ60SmHnM-8&amp;e=" TargetMode="External"/><Relationship Id="rId9" Type="http://schemas.openxmlformats.org/officeDocument/2006/relationships/hyperlink" Target="https://urldefense.proofpoint.com/v2/url?u=https-3A__www.immigrantjustice.org_&amp;d=DwMFaQ&amp;c=iORugZls2LlYyCAZRB3XLg&amp;r=e1rY5cMaAJzenYOnHuB0TcAzA3uVMoRO7RNKiyxy99s&amp;m=ZyDwYuQKWfzn0Nhw6MSRiMLgtIMfSayCf2-VQn_79Xs&amp;s=ytlmJ-Sqjw5tUjh3_bPbycyoOQFS7oYhi5dveF0-sec&amp;e=" TargetMode="External"/><Relationship Id="rId14" Type="http://schemas.openxmlformats.org/officeDocument/2006/relationships/hyperlink" Target="https://urldefense.proofpoint.com/v2/url?u=https-3A__www.politico.com_story_2019_09_11_supreme-2Dcourt-2Dasylum-2Dtrump-2Drestriction-2D1727124&amp;d=DwMFaQ&amp;c=iORugZls2LlYyCAZRB3XLg&amp;r=e1rY5cMaAJzenYOnHuB0TcAzA3uVMoRO7RNKiyxy99s&amp;m=ZyDwYuQKWfzn0Nhw6MSRiMLgtIMfSayCf2-VQn_79Xs&amp;s=_lA48_dO3BWjgWO5qusD3ZrkkCEoMf-tETulB6irSL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 Erickson</dc:creator>
  <cp:keywords/>
  <dc:description/>
  <cp:lastModifiedBy>Mitchel Erickson</cp:lastModifiedBy>
  <cp:revision>1</cp:revision>
  <dcterms:created xsi:type="dcterms:W3CDTF">2019-11-27T07:31:00Z</dcterms:created>
  <dcterms:modified xsi:type="dcterms:W3CDTF">2019-11-27T07:43:00Z</dcterms:modified>
</cp:coreProperties>
</file>