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EC" w:rsidRPr="00C82EEC" w:rsidRDefault="00C82EEC" w:rsidP="00C82EEC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82EEC">
        <w:rPr>
          <w:rFonts w:ascii="Arial" w:eastAsia="Times New Roman" w:hAnsi="Arial" w:cs="Arial"/>
          <w:caps/>
          <w:color w:val="000000"/>
          <w:sz w:val="28"/>
          <w:szCs w:val="28"/>
        </w:rPr>
        <w:t>Distinguished Service Award</w:t>
      </w:r>
      <w:r w:rsidRPr="00C82EEC">
        <w:rPr>
          <w:rFonts w:ascii="Arial" w:eastAsia="Times New Roman" w:hAnsi="Arial" w:cs="Arial"/>
          <w:caps/>
          <w:color w:val="000000"/>
          <w:sz w:val="28"/>
          <w:szCs w:val="28"/>
        </w:rPr>
        <w:t>ee</w:t>
      </w:r>
    </w:p>
    <w:p w:rsidR="00C82EEC" w:rsidRDefault="00C82EEC" w:rsidP="001C2CA8">
      <w:pPr>
        <w:jc w:val="both"/>
        <w:rPr>
          <w:rFonts w:ascii="Arial" w:hAnsi="Arial" w:cs="Arial"/>
          <w:b/>
        </w:rPr>
      </w:pPr>
    </w:p>
    <w:p w:rsidR="002702F8" w:rsidRPr="001C2CA8" w:rsidRDefault="00563E8E" w:rsidP="001C2CA8">
      <w:pPr>
        <w:jc w:val="both"/>
        <w:rPr>
          <w:rFonts w:ascii="Arial" w:hAnsi="Arial" w:cs="Arial"/>
        </w:rPr>
      </w:pPr>
      <w:r w:rsidRPr="001C2CA8">
        <w:rPr>
          <w:rFonts w:ascii="Arial" w:hAnsi="Arial" w:cs="Arial"/>
          <w:b/>
        </w:rPr>
        <w:t>THAIMAR RAMIREZ</w:t>
      </w:r>
      <w:r w:rsidRPr="001C2CA8">
        <w:rPr>
          <w:rFonts w:ascii="Arial" w:hAnsi="Arial" w:cs="Arial"/>
        </w:rPr>
        <w:t xml:space="preserve"> is </w:t>
      </w:r>
      <w:r w:rsidR="002D77B0" w:rsidRPr="001C2CA8">
        <w:rPr>
          <w:rFonts w:ascii="Arial" w:hAnsi="Arial" w:cs="Arial"/>
        </w:rPr>
        <w:t xml:space="preserve">the Development Director in the New Mexico Delaware Business Unit with Occidental Petroleum Corporation. Her responsibilities include </w:t>
      </w:r>
      <w:r w:rsidR="002702F8" w:rsidRPr="001C2CA8">
        <w:rPr>
          <w:rFonts w:ascii="Arial" w:hAnsi="Arial" w:cs="Arial"/>
        </w:rPr>
        <w:t>the delivery of executable</w:t>
      </w:r>
      <w:r w:rsidR="002D77B0" w:rsidRPr="001C2CA8">
        <w:rPr>
          <w:rFonts w:ascii="Arial" w:hAnsi="Arial" w:cs="Arial"/>
        </w:rPr>
        <w:t xml:space="preserve"> field development plans for North and South New Mexico, Subsurface Characterization, Well Analysis and Design, and Inventory Growth. Previously, Thaimar worked as the Manager of Analysis and Interpretation </w:t>
      </w:r>
      <w:r w:rsidR="003A18DD" w:rsidRPr="001C2CA8">
        <w:rPr>
          <w:rFonts w:ascii="Arial" w:hAnsi="Arial" w:cs="Arial"/>
        </w:rPr>
        <w:t xml:space="preserve">in </w:t>
      </w:r>
      <w:r w:rsidR="002D77B0" w:rsidRPr="001C2CA8">
        <w:rPr>
          <w:rFonts w:ascii="Arial" w:hAnsi="Arial" w:cs="Arial"/>
        </w:rPr>
        <w:t xml:space="preserve">the </w:t>
      </w:r>
      <w:r w:rsidR="00646C79" w:rsidRPr="001C2CA8">
        <w:rPr>
          <w:rFonts w:ascii="Arial" w:hAnsi="Arial" w:cs="Arial"/>
        </w:rPr>
        <w:t xml:space="preserve">Unconventional Resources Technical Support team where she was responsible for </w:t>
      </w:r>
      <w:r w:rsidR="007F21A4" w:rsidRPr="001C2CA8">
        <w:rPr>
          <w:rFonts w:ascii="Arial" w:hAnsi="Arial" w:cs="Arial"/>
        </w:rPr>
        <w:t>rate transient analysis, reserves estimation, and implementation of integrated workflows in horizontal plays in unconventional reservoirs</w:t>
      </w:r>
      <w:r w:rsidR="00646C79" w:rsidRPr="001C2CA8">
        <w:rPr>
          <w:rFonts w:ascii="Arial" w:hAnsi="Arial" w:cs="Arial"/>
        </w:rPr>
        <w:t xml:space="preserve">. </w:t>
      </w:r>
      <w:r w:rsidR="002702F8" w:rsidRPr="001C2CA8">
        <w:rPr>
          <w:rFonts w:ascii="Arial" w:hAnsi="Arial" w:cs="Arial"/>
        </w:rPr>
        <w:t xml:space="preserve">She and her team were bestowed with the 2017 Chairman OXY Global Innovation Award </w:t>
      </w:r>
      <w:r w:rsidR="00EA3BF2" w:rsidRPr="001C2CA8">
        <w:rPr>
          <w:rFonts w:ascii="Arial" w:hAnsi="Arial" w:cs="Arial"/>
        </w:rPr>
        <w:t>and the OXY President’s A</w:t>
      </w:r>
      <w:r w:rsidR="005D5291" w:rsidRPr="001C2CA8">
        <w:rPr>
          <w:rFonts w:ascii="Arial" w:hAnsi="Arial" w:cs="Arial"/>
        </w:rPr>
        <w:t xml:space="preserve">ward </w:t>
      </w:r>
      <w:r w:rsidR="002702F8" w:rsidRPr="001C2CA8">
        <w:rPr>
          <w:rFonts w:ascii="Arial" w:hAnsi="Arial" w:cs="Arial"/>
        </w:rPr>
        <w:t>for the</w:t>
      </w:r>
      <w:r w:rsidR="002A730D" w:rsidRPr="001C2CA8">
        <w:rPr>
          <w:rFonts w:ascii="Arial" w:hAnsi="Arial" w:cs="Arial"/>
        </w:rPr>
        <w:t>ir</w:t>
      </w:r>
      <w:r w:rsidR="002702F8" w:rsidRPr="001C2CA8">
        <w:rPr>
          <w:rFonts w:ascii="Arial" w:hAnsi="Arial" w:cs="Arial"/>
        </w:rPr>
        <w:t xml:space="preserve"> work on optimization of flow units in unconventional reservoirs. Thaimar has over 15 years of </w:t>
      </w:r>
      <w:r w:rsidR="00761A26" w:rsidRPr="001C2CA8">
        <w:rPr>
          <w:rFonts w:ascii="Arial" w:hAnsi="Arial" w:cs="Arial"/>
        </w:rPr>
        <w:t xml:space="preserve">industry </w:t>
      </w:r>
      <w:r w:rsidR="002702F8" w:rsidRPr="001C2CA8">
        <w:rPr>
          <w:rFonts w:ascii="Arial" w:hAnsi="Arial" w:cs="Arial"/>
        </w:rPr>
        <w:t>experience and has held various roles in Reservoir Engineering and Petrophysics in Subsurface Technology and business units at ConocoPhillips and Apache Corporation</w:t>
      </w:r>
      <w:r w:rsidR="002A730D" w:rsidRPr="001C2CA8">
        <w:rPr>
          <w:rFonts w:ascii="Arial" w:hAnsi="Arial" w:cs="Arial"/>
        </w:rPr>
        <w:t>,</w:t>
      </w:r>
      <w:r w:rsidR="002702F8" w:rsidRPr="001C2CA8">
        <w:rPr>
          <w:rFonts w:ascii="Arial" w:hAnsi="Arial" w:cs="Arial"/>
        </w:rPr>
        <w:t xml:space="preserve"> </w:t>
      </w:r>
      <w:r w:rsidR="002A730D" w:rsidRPr="001C2CA8">
        <w:rPr>
          <w:rFonts w:ascii="Arial" w:hAnsi="Arial" w:cs="Arial"/>
        </w:rPr>
        <w:t xml:space="preserve">prior to </w:t>
      </w:r>
      <w:r w:rsidR="002702F8" w:rsidRPr="001C2CA8">
        <w:rPr>
          <w:rFonts w:ascii="Arial" w:hAnsi="Arial" w:cs="Arial"/>
        </w:rPr>
        <w:t>joining Oxy in 2015.  She holds a Bachelor’s Degree in Ind</w:t>
      </w:r>
      <w:bookmarkStart w:id="0" w:name="_GoBack"/>
      <w:bookmarkEnd w:id="0"/>
      <w:r w:rsidR="002702F8" w:rsidRPr="001C2CA8">
        <w:rPr>
          <w:rFonts w:ascii="Arial" w:hAnsi="Arial" w:cs="Arial"/>
        </w:rPr>
        <w:t xml:space="preserve">ustrial Engineering from the Universidad Nacional Experimental de Táchira in Venezuela, a Diploma in Economics at the Universidad de Malaga in Spain, a Master’s Degree in Petroleum Engineering from </w:t>
      </w:r>
      <w:r w:rsidR="002A730D" w:rsidRPr="001C2CA8">
        <w:rPr>
          <w:rFonts w:ascii="Arial" w:hAnsi="Arial" w:cs="Arial"/>
        </w:rPr>
        <w:t xml:space="preserve">The </w:t>
      </w:r>
      <w:r w:rsidR="002702F8" w:rsidRPr="001C2CA8">
        <w:rPr>
          <w:rFonts w:ascii="Arial" w:hAnsi="Arial" w:cs="Arial"/>
        </w:rPr>
        <w:t xml:space="preserve">University of Texas at Austin, and is a graduate from the Rice Business Executive Accelerated Development Program. </w:t>
      </w:r>
    </w:p>
    <w:p w:rsidR="002A730D" w:rsidRPr="001C2CA8" w:rsidRDefault="002A730D" w:rsidP="001C2CA8">
      <w:pPr>
        <w:jc w:val="both"/>
        <w:rPr>
          <w:rFonts w:ascii="Arial" w:hAnsi="Arial" w:cs="Arial"/>
        </w:rPr>
      </w:pPr>
    </w:p>
    <w:p w:rsidR="002702F8" w:rsidRPr="001C2CA8" w:rsidRDefault="002702F8" w:rsidP="001C2CA8">
      <w:pPr>
        <w:jc w:val="both"/>
        <w:rPr>
          <w:rFonts w:ascii="Arial" w:hAnsi="Arial" w:cs="Arial"/>
        </w:rPr>
      </w:pPr>
      <w:r w:rsidRPr="001C2CA8">
        <w:rPr>
          <w:rFonts w:ascii="Arial" w:hAnsi="Arial" w:cs="Arial"/>
        </w:rPr>
        <w:t xml:space="preserve">She is currently serving on the </w:t>
      </w:r>
      <w:r w:rsidR="00977C3E" w:rsidRPr="001C2CA8">
        <w:rPr>
          <w:rFonts w:ascii="Arial" w:hAnsi="Arial" w:cs="Arial"/>
        </w:rPr>
        <w:t>SPWLA</w:t>
      </w:r>
      <w:r w:rsidRPr="001C2CA8">
        <w:rPr>
          <w:rFonts w:ascii="Arial" w:hAnsi="Arial" w:cs="Arial"/>
        </w:rPr>
        <w:t xml:space="preserve"> Foundation board as Vice President. Previously, she served </w:t>
      </w:r>
      <w:r w:rsidR="002A730D" w:rsidRPr="001C2CA8">
        <w:rPr>
          <w:rFonts w:ascii="Arial" w:hAnsi="Arial" w:cs="Arial"/>
        </w:rPr>
        <w:t xml:space="preserve">the Society </w:t>
      </w:r>
      <w:r w:rsidRPr="001C2CA8">
        <w:rPr>
          <w:rFonts w:ascii="Arial" w:hAnsi="Arial" w:cs="Arial"/>
        </w:rPr>
        <w:t xml:space="preserve">as President (2015 – 2016) and VP Technology (2014 – 2015) </w:t>
      </w:r>
      <w:r w:rsidR="002A730D" w:rsidRPr="001C2CA8">
        <w:rPr>
          <w:rFonts w:ascii="Arial" w:hAnsi="Arial" w:cs="Arial"/>
        </w:rPr>
        <w:t xml:space="preserve">on </w:t>
      </w:r>
      <w:r w:rsidRPr="001C2CA8">
        <w:rPr>
          <w:rFonts w:ascii="Arial" w:hAnsi="Arial" w:cs="Arial"/>
        </w:rPr>
        <w:t xml:space="preserve">the international board of directors. She was responsible for delivering the technical program and workshops at the 2014 SPWLA Annual Symposium in Abu Dhabi, UAE. She was elected 2010-2011 Editor, 2011-2012 VP Westside, and 2012 – 2013 President of the SPWLA Houston Chapter.  She was a member of the SPWLA technology committee for several years and served as secretary and co-founder on the SPWLA Unconventional Resources special-interest-group (2009 – 2011). She is a technology committee member at </w:t>
      </w:r>
      <w:proofErr w:type="spellStart"/>
      <w:r w:rsidRPr="001C2CA8">
        <w:rPr>
          <w:rFonts w:ascii="Arial" w:hAnsi="Arial" w:cs="Arial"/>
        </w:rPr>
        <w:t>URTeC</w:t>
      </w:r>
      <w:proofErr w:type="spellEnd"/>
      <w:r w:rsidRPr="001C2CA8">
        <w:rPr>
          <w:rFonts w:ascii="Arial" w:hAnsi="Arial" w:cs="Arial"/>
        </w:rPr>
        <w:t xml:space="preserve"> and serves </w:t>
      </w:r>
      <w:r w:rsidR="002A730D" w:rsidRPr="001C2CA8">
        <w:rPr>
          <w:rFonts w:ascii="Arial" w:hAnsi="Arial" w:cs="Arial"/>
        </w:rPr>
        <w:t xml:space="preserve">as </w:t>
      </w:r>
      <w:r w:rsidR="00EA3BF2" w:rsidRPr="001C2CA8">
        <w:rPr>
          <w:rFonts w:ascii="Arial" w:hAnsi="Arial" w:cs="Arial"/>
        </w:rPr>
        <w:t>Associate Editor for SPE</w:t>
      </w:r>
      <w:r w:rsidRPr="001C2CA8">
        <w:rPr>
          <w:rFonts w:ascii="Arial" w:hAnsi="Arial" w:cs="Arial"/>
        </w:rPr>
        <w:t xml:space="preserve">. She was honored as a member of the Hispanic Engineer and Information Technology magazine for the spring 2010 issue “40 under 40” in Science, Technology, Engineering, and Mathematics. In her spare time, Thaimar enjoys reading, </w:t>
      </w:r>
      <w:r w:rsidR="00410643" w:rsidRPr="001C2CA8">
        <w:rPr>
          <w:rFonts w:ascii="Arial" w:hAnsi="Arial" w:cs="Arial"/>
        </w:rPr>
        <w:t xml:space="preserve">practicing yoga and </w:t>
      </w:r>
      <w:proofErr w:type="spellStart"/>
      <w:proofErr w:type="gramStart"/>
      <w:r w:rsidR="00410643" w:rsidRPr="001C2CA8">
        <w:rPr>
          <w:rFonts w:ascii="Arial" w:hAnsi="Arial" w:cs="Arial"/>
        </w:rPr>
        <w:t>pilates</w:t>
      </w:r>
      <w:proofErr w:type="spellEnd"/>
      <w:proofErr w:type="gramEnd"/>
      <w:r w:rsidRPr="001C2CA8">
        <w:rPr>
          <w:rFonts w:ascii="Arial" w:hAnsi="Arial" w:cs="Arial"/>
        </w:rPr>
        <w:t>, wine</w:t>
      </w:r>
      <w:r w:rsidR="002A730D" w:rsidRPr="001C2CA8">
        <w:rPr>
          <w:rFonts w:ascii="Arial" w:hAnsi="Arial" w:cs="Arial"/>
        </w:rPr>
        <w:t xml:space="preserve"> tasting</w:t>
      </w:r>
      <w:r w:rsidRPr="001C2CA8">
        <w:rPr>
          <w:rFonts w:ascii="Arial" w:hAnsi="Arial" w:cs="Arial"/>
        </w:rPr>
        <w:t xml:space="preserve">, and traveling. </w:t>
      </w:r>
    </w:p>
    <w:p w:rsidR="002702F8" w:rsidRPr="001C2CA8" w:rsidRDefault="002702F8" w:rsidP="002702F8">
      <w:pPr>
        <w:jc w:val="both"/>
        <w:rPr>
          <w:rFonts w:ascii="Arial" w:hAnsi="Arial" w:cs="Arial"/>
          <w:sz w:val="20"/>
          <w:szCs w:val="20"/>
        </w:rPr>
      </w:pPr>
    </w:p>
    <w:p w:rsidR="003B46E8" w:rsidRPr="001C2CA8" w:rsidRDefault="003B46E8" w:rsidP="00EF29AC">
      <w:pPr>
        <w:jc w:val="both"/>
        <w:rPr>
          <w:rFonts w:ascii="Arial" w:hAnsi="Arial" w:cs="Arial"/>
          <w:sz w:val="20"/>
          <w:szCs w:val="20"/>
        </w:rPr>
      </w:pPr>
    </w:p>
    <w:sectPr w:rsidR="003B46E8" w:rsidRPr="001C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5BE0"/>
    <w:multiLevelType w:val="hybridMultilevel"/>
    <w:tmpl w:val="E1A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50"/>
    <w:rsid w:val="00032431"/>
    <w:rsid w:val="0008114F"/>
    <w:rsid w:val="000E6EE8"/>
    <w:rsid w:val="0011665D"/>
    <w:rsid w:val="00120E33"/>
    <w:rsid w:val="001C2CA8"/>
    <w:rsid w:val="001D2B42"/>
    <w:rsid w:val="00216186"/>
    <w:rsid w:val="002259EB"/>
    <w:rsid w:val="00244C74"/>
    <w:rsid w:val="00252F5A"/>
    <w:rsid w:val="002702F8"/>
    <w:rsid w:val="002A730D"/>
    <w:rsid w:val="002D77B0"/>
    <w:rsid w:val="00375617"/>
    <w:rsid w:val="003948BB"/>
    <w:rsid w:val="003A18DD"/>
    <w:rsid w:val="003B46E8"/>
    <w:rsid w:val="003C7314"/>
    <w:rsid w:val="003F4A44"/>
    <w:rsid w:val="003F5876"/>
    <w:rsid w:val="00410643"/>
    <w:rsid w:val="0042367A"/>
    <w:rsid w:val="004301B3"/>
    <w:rsid w:val="00465615"/>
    <w:rsid w:val="004B6241"/>
    <w:rsid w:val="00563E8E"/>
    <w:rsid w:val="005B3673"/>
    <w:rsid w:val="005D5291"/>
    <w:rsid w:val="006256AA"/>
    <w:rsid w:val="00646C79"/>
    <w:rsid w:val="006E040B"/>
    <w:rsid w:val="006F255B"/>
    <w:rsid w:val="006F27EF"/>
    <w:rsid w:val="00761A26"/>
    <w:rsid w:val="007B08ED"/>
    <w:rsid w:val="007F21A4"/>
    <w:rsid w:val="008064A3"/>
    <w:rsid w:val="008A31C2"/>
    <w:rsid w:val="008B2E8E"/>
    <w:rsid w:val="008E44E3"/>
    <w:rsid w:val="008F62EF"/>
    <w:rsid w:val="009056D9"/>
    <w:rsid w:val="00932C32"/>
    <w:rsid w:val="00935F92"/>
    <w:rsid w:val="009365EE"/>
    <w:rsid w:val="00977C3E"/>
    <w:rsid w:val="009B5D64"/>
    <w:rsid w:val="009D5CD4"/>
    <w:rsid w:val="00A45D1C"/>
    <w:rsid w:val="00A514D7"/>
    <w:rsid w:val="00AB51B9"/>
    <w:rsid w:val="00AE4643"/>
    <w:rsid w:val="00B1673F"/>
    <w:rsid w:val="00B419C1"/>
    <w:rsid w:val="00B476A7"/>
    <w:rsid w:val="00B761E4"/>
    <w:rsid w:val="00C40B6E"/>
    <w:rsid w:val="00C649D8"/>
    <w:rsid w:val="00C766D7"/>
    <w:rsid w:val="00C82EEC"/>
    <w:rsid w:val="00CA76C4"/>
    <w:rsid w:val="00D06C50"/>
    <w:rsid w:val="00D417B8"/>
    <w:rsid w:val="00DA3E7C"/>
    <w:rsid w:val="00DF59B5"/>
    <w:rsid w:val="00E12DF9"/>
    <w:rsid w:val="00E649A9"/>
    <w:rsid w:val="00E8755A"/>
    <w:rsid w:val="00E96315"/>
    <w:rsid w:val="00EA3BF2"/>
    <w:rsid w:val="00EF1450"/>
    <w:rsid w:val="00EF29AC"/>
    <w:rsid w:val="00EF7CD8"/>
    <w:rsid w:val="00F23804"/>
    <w:rsid w:val="00F23A31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07EEE-37B8-4A9A-9D4A-3F28FAF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2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7B0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2606CE-DA04-4435-87DE-6EDFB4F1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Apache Corporation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Thaimar</dc:creator>
  <cp:lastModifiedBy>Sharon</cp:lastModifiedBy>
  <cp:revision>4</cp:revision>
  <dcterms:created xsi:type="dcterms:W3CDTF">2020-04-22T18:07:00Z</dcterms:created>
  <dcterms:modified xsi:type="dcterms:W3CDTF">2020-05-01T15:36:00Z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-151435089</vt:i4>
  </property>
  <property fmtid="{D5CDD505-2E9C-101B-9397-08002B2CF9AE}" pid="3" name="_NewReviewCycle">
    <vt:lpwstr/>
  </property>
  <property fmtid="{D5CDD505-2E9C-101B-9397-08002B2CF9AE}" pid="4" name="_EmailSubject">
    <vt:lpwstr>[EXTERNAL] SPWLA Award of Appreciation</vt:lpwstr>
  </property>
  <property fmtid="{D5CDD505-2E9C-101B-9397-08002B2CF9AE}" pid="5" name="_AuthorEmail">
    <vt:lpwstr>Thaimar_Ramirez@oxy.com</vt:lpwstr>
  </property>
  <property fmtid="{D5CDD505-2E9C-101B-9397-08002B2CF9AE}" pid="6" name="_AuthorEmailDisplayName">
    <vt:lpwstr>Ramirez, Thaimar R</vt:lpwstr>
  </property>
  <property fmtid="{D5CDD505-2E9C-101B-9397-08002B2CF9AE}" pid="7" name="_PreviousAdHocReviewCycleID">
    <vt:i4>161600379</vt:i4>
  </property>
  <property fmtid="{D5CDD505-2E9C-101B-9397-08002B2CF9AE}" pid="8" name="_ReviewingToolsShownOnce">
    <vt:lpwstr/>
  </property>
</Properties>
</file>